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1A737" w14:textId="2DCC4E1F" w:rsidR="00A91175" w:rsidRPr="00BA5BB5" w:rsidRDefault="00A91175" w:rsidP="00C3604B">
      <w:pPr>
        <w:tabs>
          <w:tab w:val="left" w:pos="330"/>
          <w:tab w:val="left" w:pos="715"/>
          <w:tab w:val="left" w:pos="1100"/>
          <w:tab w:val="left" w:pos="1430"/>
          <w:tab w:val="center" w:pos="10080"/>
        </w:tabs>
        <w:jc w:val="both"/>
        <w:rPr>
          <w:rFonts w:ascii="Adobe Caslon Pro" w:hAnsi="Adobe Caslon Pro"/>
        </w:rPr>
      </w:pPr>
      <w:r w:rsidRPr="00BA5BB5">
        <w:rPr>
          <w:rFonts w:ascii="Adobe Caslon Pro" w:hAnsi="Adobe Caslon Pro"/>
          <w:b/>
          <w:sz w:val="28"/>
        </w:rPr>
        <w:t xml:space="preserve">Curriculum Vitae </w:t>
      </w:r>
    </w:p>
    <w:p w14:paraId="2396CA00" w14:textId="77777777" w:rsidR="00A91175" w:rsidRPr="00BA5BB5" w:rsidRDefault="00A91175" w:rsidP="000037BE">
      <w:pPr>
        <w:ind w:left="5400" w:hanging="5400"/>
        <w:jc w:val="both"/>
        <w:rPr>
          <w:rFonts w:ascii="Adobe Caslon Pro" w:hAnsi="Adobe Caslon Pro"/>
          <w:b/>
        </w:rPr>
      </w:pPr>
    </w:p>
    <w:p w14:paraId="0B6B17CC" w14:textId="77777777" w:rsidR="002C2A2E" w:rsidRDefault="002C2A2E" w:rsidP="000037BE">
      <w:pPr>
        <w:ind w:left="5400" w:hanging="5400"/>
        <w:jc w:val="both"/>
        <w:rPr>
          <w:rFonts w:ascii="Adobe Caslon Pro" w:hAnsi="Adobe Caslon Pro"/>
          <w:b/>
        </w:rPr>
      </w:pPr>
    </w:p>
    <w:p w14:paraId="1987C55E" w14:textId="77777777" w:rsidR="002C2A2E" w:rsidRDefault="002C2A2E" w:rsidP="000037BE">
      <w:pPr>
        <w:ind w:left="5400" w:hanging="5400"/>
        <w:jc w:val="both"/>
        <w:rPr>
          <w:rFonts w:ascii="Adobe Caslon Pro" w:hAnsi="Adobe Caslon Pro"/>
          <w:b/>
        </w:rPr>
      </w:pPr>
    </w:p>
    <w:p w14:paraId="35218B5C" w14:textId="77777777" w:rsidR="002C2A2E" w:rsidRDefault="002C2A2E" w:rsidP="000037BE">
      <w:pPr>
        <w:ind w:left="5400" w:hanging="5400"/>
        <w:jc w:val="both"/>
        <w:rPr>
          <w:rFonts w:ascii="Adobe Caslon Pro" w:hAnsi="Adobe Caslon Pro"/>
          <w:b/>
        </w:rPr>
      </w:pPr>
    </w:p>
    <w:p w14:paraId="18752FCF" w14:textId="77777777" w:rsidR="002C2A2E" w:rsidRDefault="002C2A2E" w:rsidP="000037BE">
      <w:pPr>
        <w:ind w:left="5400" w:hanging="5400"/>
        <w:jc w:val="both"/>
        <w:rPr>
          <w:rFonts w:ascii="Adobe Caslon Pro" w:hAnsi="Adobe Caslon Pro"/>
          <w:b/>
        </w:rPr>
      </w:pPr>
    </w:p>
    <w:p w14:paraId="3F1648A4" w14:textId="77777777" w:rsidR="002C2A2E" w:rsidRPr="002C2A2E" w:rsidRDefault="002C2A2E" w:rsidP="002C2A2E">
      <w:pPr>
        <w:jc w:val="both"/>
        <w:rPr>
          <w:rFonts w:ascii="Adobe Caslon Pro" w:hAnsi="Adobe Caslon Pro"/>
          <w:b/>
          <w:sz w:val="12"/>
          <w:szCs w:val="12"/>
        </w:rPr>
      </w:pPr>
    </w:p>
    <w:p w14:paraId="070AB17E" w14:textId="1D57B696" w:rsidR="0028385E" w:rsidRPr="000A6EFC" w:rsidRDefault="0028385E" w:rsidP="000037BE">
      <w:pPr>
        <w:ind w:left="5400" w:hanging="5400"/>
        <w:jc w:val="both"/>
        <w:rPr>
          <w:rFonts w:ascii="Adobe Caslon Pro" w:hAnsi="Adobe Caslon Pro"/>
          <w:b/>
        </w:rPr>
      </w:pPr>
      <w:r w:rsidRPr="000A6EFC">
        <w:rPr>
          <w:rFonts w:ascii="Adobe Caslon Pro" w:hAnsi="Adobe Caslon Pro"/>
          <w:b/>
        </w:rPr>
        <w:t>Shelly R. Peyton, PhD</w:t>
      </w:r>
    </w:p>
    <w:p w14:paraId="4047D703" w14:textId="77777777" w:rsidR="0028385E" w:rsidRPr="000A6EFC" w:rsidRDefault="0028385E" w:rsidP="000037BE">
      <w:pPr>
        <w:jc w:val="both"/>
        <w:rPr>
          <w:rFonts w:ascii="Adobe Caslon Pro" w:hAnsi="Adobe Caslon Pro"/>
        </w:rPr>
      </w:pPr>
      <w:r w:rsidRPr="000A6EFC">
        <w:rPr>
          <w:rFonts w:ascii="Adobe Caslon Pro" w:hAnsi="Adobe Caslon Pro"/>
        </w:rPr>
        <w:t>University of Massachusetts</w:t>
      </w:r>
    </w:p>
    <w:p w14:paraId="1F105653" w14:textId="49044A3F" w:rsidR="0028385E" w:rsidRPr="000A6EFC" w:rsidRDefault="0028385E" w:rsidP="000037BE">
      <w:pPr>
        <w:jc w:val="both"/>
        <w:rPr>
          <w:rFonts w:ascii="Adobe Caslon Pro" w:hAnsi="Adobe Caslon Pro"/>
        </w:rPr>
      </w:pPr>
      <w:r w:rsidRPr="000A6EFC">
        <w:rPr>
          <w:rFonts w:ascii="Adobe Caslon Pro" w:hAnsi="Adobe Caslon Pro"/>
        </w:rPr>
        <w:t>Department of Chemical Engineering</w:t>
      </w:r>
    </w:p>
    <w:p w14:paraId="50CC6586" w14:textId="3D5D2DC2" w:rsidR="0028385E" w:rsidRPr="000A6EFC" w:rsidRDefault="001D2E4D" w:rsidP="000037BE">
      <w:pPr>
        <w:jc w:val="both"/>
        <w:rPr>
          <w:rFonts w:ascii="Adobe Caslon Pro" w:hAnsi="Adobe Caslon Pro"/>
        </w:rPr>
      </w:pPr>
      <w:r w:rsidRPr="000A6EFC">
        <w:rPr>
          <w:rFonts w:ascii="Adobe Caslon Pro" w:hAnsi="Adobe Caslon Pro"/>
        </w:rPr>
        <w:t>240 Thatcher Way</w:t>
      </w:r>
    </w:p>
    <w:p w14:paraId="4C5FA86F" w14:textId="3A288384" w:rsidR="0028385E" w:rsidRPr="000A6EFC" w:rsidRDefault="0028385E" w:rsidP="000037BE">
      <w:pPr>
        <w:jc w:val="both"/>
        <w:rPr>
          <w:rFonts w:ascii="Adobe Caslon Pro" w:hAnsi="Adobe Caslon Pro"/>
        </w:rPr>
      </w:pPr>
      <w:r w:rsidRPr="000A6EFC">
        <w:rPr>
          <w:rFonts w:ascii="Adobe Caslon Pro" w:hAnsi="Adobe Caslon Pro"/>
          <w:color w:val="000000"/>
        </w:rPr>
        <w:t>Amherst, MA 01003 USA</w:t>
      </w:r>
    </w:p>
    <w:p w14:paraId="25A32CC3" w14:textId="3F4A381E" w:rsidR="002C2A2E" w:rsidRPr="002C2A2E" w:rsidRDefault="0028385E" w:rsidP="000037BE">
      <w:pPr>
        <w:jc w:val="both"/>
        <w:rPr>
          <w:rFonts w:ascii="Adobe Caslon Pro" w:hAnsi="Adobe Caslon Pro"/>
          <w:sz w:val="12"/>
          <w:szCs w:val="12"/>
        </w:rPr>
        <w:sectPr w:rsidR="002C2A2E" w:rsidRPr="002C2A2E" w:rsidSect="002C2A2E">
          <w:headerReference w:type="default" r:id="rId8"/>
          <w:footerReference w:type="even" r:id="rId9"/>
          <w:footerReference w:type="default" r:id="rId10"/>
          <w:headerReference w:type="first" r:id="rId11"/>
          <w:pgSz w:w="12240" w:h="15840"/>
          <w:pgMar w:top="1080" w:right="1080" w:bottom="1080" w:left="1080" w:header="720" w:footer="720" w:gutter="0"/>
          <w:cols w:num="2" w:space="2002"/>
          <w:titlePg/>
          <w:docGrid w:linePitch="150"/>
        </w:sectPr>
      </w:pPr>
      <w:r w:rsidRPr="000A6EFC">
        <w:rPr>
          <w:rFonts w:ascii="Adobe Caslon Pro" w:hAnsi="Adobe Caslon Pro"/>
        </w:rPr>
        <w:t>speyton@umass.edu</w:t>
      </w:r>
    </w:p>
    <w:p w14:paraId="13CBB02B" w14:textId="0E8F62C1" w:rsidR="0028385E" w:rsidRPr="000A6EFC" w:rsidRDefault="0028385E" w:rsidP="000037BE">
      <w:pPr>
        <w:jc w:val="both"/>
        <w:rPr>
          <w:rFonts w:ascii="Adobe Caslon Pro" w:hAnsi="Adobe Caslon Pro"/>
          <w:b/>
        </w:rPr>
      </w:pPr>
      <w:r w:rsidRPr="000A6EFC">
        <w:rPr>
          <w:rFonts w:ascii="Adobe Caslon Pro" w:hAnsi="Adobe Caslon Pro"/>
          <w:b/>
        </w:rPr>
        <w:t>PROFESSIONAL EXPERIENCE</w:t>
      </w:r>
    </w:p>
    <w:p w14:paraId="3DA20B0C" w14:textId="384D563F" w:rsidR="00D0540A" w:rsidRDefault="00D0540A" w:rsidP="00C3604B">
      <w:pPr>
        <w:ind w:left="2160" w:hanging="2160"/>
        <w:jc w:val="both"/>
        <w:rPr>
          <w:rFonts w:ascii="Adobe Caslon Pro" w:hAnsi="Adobe Caslon Pro"/>
        </w:rPr>
      </w:pPr>
      <w:r>
        <w:rPr>
          <w:rFonts w:ascii="Adobe Caslon Pro" w:hAnsi="Adobe Caslon Pro"/>
        </w:rPr>
        <w:t>9/21-present</w:t>
      </w:r>
      <w:r>
        <w:rPr>
          <w:rFonts w:ascii="Adobe Caslon Pro" w:hAnsi="Adobe Caslon Pro"/>
        </w:rPr>
        <w:tab/>
      </w:r>
      <w:r w:rsidRPr="00D0540A">
        <w:rPr>
          <w:rFonts w:ascii="Adobe Caslon Pro" w:hAnsi="Adobe Caslon Pro"/>
          <w:b/>
          <w:bCs/>
        </w:rPr>
        <w:t>Professor</w:t>
      </w:r>
      <w:r>
        <w:rPr>
          <w:rFonts w:ascii="Adobe Caslon Pro" w:hAnsi="Adobe Caslon Pro"/>
        </w:rPr>
        <w:t xml:space="preserve">, </w:t>
      </w:r>
      <w:r w:rsidRPr="000A6EFC">
        <w:rPr>
          <w:rFonts w:ascii="Adobe Caslon Pro" w:hAnsi="Adobe Caslon Pro"/>
        </w:rPr>
        <w:t>Department of Chemical Engineering, University of Massachusetts Amherst, Amherst, MA 01003</w:t>
      </w:r>
    </w:p>
    <w:p w14:paraId="199A4FB3" w14:textId="6ED9E5AF" w:rsidR="00D0540A" w:rsidRDefault="00D0540A" w:rsidP="00C3604B">
      <w:pPr>
        <w:ind w:left="2160" w:hanging="2160"/>
        <w:jc w:val="both"/>
        <w:rPr>
          <w:rFonts w:ascii="Adobe Caslon Pro" w:hAnsi="Adobe Caslon Pro"/>
        </w:rPr>
      </w:pPr>
      <w:r>
        <w:rPr>
          <w:rFonts w:ascii="Adobe Caslon Pro" w:hAnsi="Adobe Caslon Pro"/>
        </w:rPr>
        <w:t>7/20-present</w:t>
      </w:r>
      <w:r>
        <w:rPr>
          <w:rFonts w:ascii="Adobe Caslon Pro" w:hAnsi="Adobe Caslon Pro"/>
        </w:rPr>
        <w:tab/>
      </w:r>
      <w:r w:rsidRPr="00D0540A">
        <w:rPr>
          <w:rFonts w:ascii="Adobe Caslon Pro" w:hAnsi="Adobe Caslon Pro"/>
          <w:b/>
          <w:bCs/>
        </w:rPr>
        <w:t>Armstrong Development Professor</w:t>
      </w:r>
      <w:r>
        <w:rPr>
          <w:rFonts w:ascii="Adobe Caslon Pro" w:hAnsi="Adobe Caslon Pro"/>
        </w:rPr>
        <w:t>, University of Massachusetts Amherst</w:t>
      </w:r>
    </w:p>
    <w:p w14:paraId="79E1E0CC" w14:textId="3890D7F3" w:rsidR="00CA331F" w:rsidRDefault="003B4434" w:rsidP="00CA331F">
      <w:pPr>
        <w:ind w:left="2160" w:hanging="2160"/>
        <w:jc w:val="both"/>
        <w:rPr>
          <w:rFonts w:ascii="Adobe Caslon Pro" w:hAnsi="Adobe Caslon Pro"/>
        </w:rPr>
      </w:pPr>
      <w:r>
        <w:rPr>
          <w:rFonts w:ascii="Adobe Caslon Pro" w:hAnsi="Adobe Caslon Pro"/>
        </w:rPr>
        <w:t>9/16</w:t>
      </w:r>
      <w:r w:rsidR="00CA331F">
        <w:rPr>
          <w:rFonts w:ascii="Adobe Caslon Pro" w:hAnsi="Adobe Caslon Pro"/>
        </w:rPr>
        <w:t>-present</w:t>
      </w:r>
      <w:r w:rsidR="00CA331F">
        <w:rPr>
          <w:rFonts w:ascii="Adobe Caslon Pro" w:hAnsi="Adobe Caslon Pro"/>
        </w:rPr>
        <w:tab/>
      </w:r>
      <w:r w:rsidR="00CA331F" w:rsidRPr="00CA331F">
        <w:rPr>
          <w:rFonts w:ascii="Adobe Caslon Pro" w:hAnsi="Adobe Caslon Pro"/>
          <w:b/>
        </w:rPr>
        <w:t>Graduate Program Director</w:t>
      </w:r>
      <w:r w:rsidR="00CA331F">
        <w:rPr>
          <w:rFonts w:ascii="Adobe Caslon Pro" w:hAnsi="Adobe Caslon Pro"/>
        </w:rPr>
        <w:t xml:space="preserve">, Department of Chemical </w:t>
      </w:r>
      <w:r w:rsidR="00CA331F" w:rsidRPr="000A6EFC">
        <w:rPr>
          <w:rFonts w:ascii="Adobe Caslon Pro" w:hAnsi="Adobe Caslon Pro"/>
        </w:rPr>
        <w:t>Engineering, University of Mass</w:t>
      </w:r>
      <w:r w:rsidR="00CA331F">
        <w:rPr>
          <w:rFonts w:ascii="Adobe Caslon Pro" w:hAnsi="Adobe Caslon Pro"/>
        </w:rPr>
        <w:t>achusetts Amherst</w:t>
      </w:r>
    </w:p>
    <w:p w14:paraId="6208905E" w14:textId="77777777" w:rsidR="002F6D51" w:rsidRDefault="002F6D51" w:rsidP="002F6D51">
      <w:pPr>
        <w:ind w:left="2160" w:hanging="2160"/>
        <w:jc w:val="both"/>
        <w:rPr>
          <w:rFonts w:ascii="Adobe Caslon Pro" w:hAnsi="Adobe Caslon Pro"/>
        </w:rPr>
      </w:pPr>
      <w:r>
        <w:rPr>
          <w:rFonts w:ascii="Adobe Caslon Pro" w:hAnsi="Adobe Caslon Pro"/>
        </w:rPr>
        <w:t>1</w:t>
      </w:r>
      <w:r w:rsidRPr="000A6EFC">
        <w:rPr>
          <w:rFonts w:ascii="Adobe Caslon Pro" w:hAnsi="Adobe Caslon Pro"/>
        </w:rPr>
        <w:t>/11-</w:t>
      </w:r>
      <w:r>
        <w:rPr>
          <w:rFonts w:ascii="Adobe Caslon Pro" w:hAnsi="Adobe Caslon Pro"/>
        </w:rPr>
        <w:t>present</w:t>
      </w:r>
      <w:r w:rsidRPr="000A6EFC">
        <w:rPr>
          <w:rFonts w:ascii="Adobe Caslon Pro" w:hAnsi="Adobe Caslon Pro"/>
        </w:rPr>
        <w:tab/>
      </w:r>
      <w:r>
        <w:rPr>
          <w:rFonts w:ascii="Adobe Caslon Pro" w:hAnsi="Adobe Caslon Pro"/>
          <w:b/>
        </w:rPr>
        <w:t>Graduate Program Faculty</w:t>
      </w:r>
      <w:r w:rsidRPr="000A6EFC">
        <w:rPr>
          <w:rFonts w:ascii="Adobe Caslon Pro" w:hAnsi="Adobe Caslon Pro"/>
        </w:rPr>
        <w:t>, Molecular and Cell Biology Graduate Program, University of Massachusetts Amherst</w:t>
      </w:r>
    </w:p>
    <w:p w14:paraId="7D975D5B" w14:textId="77777777" w:rsidR="002F6D51" w:rsidRPr="000A6EFC" w:rsidRDefault="002F6D51" w:rsidP="002F6D51">
      <w:pPr>
        <w:ind w:left="2160" w:hanging="2160"/>
        <w:jc w:val="both"/>
        <w:rPr>
          <w:rFonts w:ascii="Adobe Caslon Pro" w:hAnsi="Adobe Caslon Pro"/>
        </w:rPr>
      </w:pPr>
      <w:r>
        <w:rPr>
          <w:rFonts w:ascii="Adobe Caslon Pro" w:hAnsi="Adobe Caslon Pro"/>
        </w:rPr>
        <w:t>1/20-present</w:t>
      </w:r>
      <w:r>
        <w:rPr>
          <w:rFonts w:ascii="Adobe Caslon Pro" w:hAnsi="Adobe Caslon Pro"/>
        </w:rPr>
        <w:tab/>
      </w:r>
      <w:r w:rsidRPr="00322C4D">
        <w:rPr>
          <w:rFonts w:ascii="Adobe Caslon Pro" w:hAnsi="Adobe Caslon Pro"/>
          <w:b/>
          <w:bCs/>
        </w:rPr>
        <w:t>Adjunct Faculty Member</w:t>
      </w:r>
      <w:r>
        <w:rPr>
          <w:rFonts w:ascii="Adobe Caslon Pro" w:hAnsi="Adobe Caslon Pro"/>
        </w:rPr>
        <w:t>, Department of Biomedical Engineering, University of Massachusetts Amherst</w:t>
      </w:r>
    </w:p>
    <w:p w14:paraId="25DCA54A" w14:textId="27B95BD2" w:rsidR="00944F38" w:rsidRDefault="00944F38" w:rsidP="00944F38">
      <w:pPr>
        <w:ind w:left="2160" w:hanging="2160"/>
        <w:jc w:val="both"/>
        <w:rPr>
          <w:rFonts w:ascii="Adobe Caslon Pro" w:hAnsi="Adobe Caslon Pro"/>
        </w:rPr>
      </w:pPr>
      <w:r>
        <w:rPr>
          <w:rFonts w:ascii="Adobe Caslon Pro" w:hAnsi="Adobe Caslon Pro"/>
        </w:rPr>
        <w:t>6/16-present</w:t>
      </w:r>
      <w:r>
        <w:rPr>
          <w:rFonts w:ascii="Adobe Caslon Pro" w:hAnsi="Adobe Caslon Pro"/>
        </w:rPr>
        <w:tab/>
      </w:r>
      <w:r w:rsidRPr="00944F38">
        <w:rPr>
          <w:rFonts w:ascii="Adobe Caslon Pro" w:hAnsi="Adobe Caslon Pro"/>
          <w:b/>
        </w:rPr>
        <w:t>Co-Director,</w:t>
      </w:r>
      <w:r>
        <w:rPr>
          <w:rFonts w:ascii="Adobe Caslon Pro" w:hAnsi="Adobe Caslon Pro"/>
        </w:rPr>
        <w:t xml:space="preserve"> Models to Medicine, Institute for Applied Life Sciences, University of Massachusetts Amherst</w:t>
      </w:r>
    </w:p>
    <w:p w14:paraId="1CBDC2A1" w14:textId="0D045944" w:rsidR="00944F38" w:rsidRDefault="00944F38" w:rsidP="00944F38">
      <w:pPr>
        <w:ind w:left="2160" w:hanging="2160"/>
        <w:jc w:val="both"/>
        <w:rPr>
          <w:rFonts w:ascii="Adobe Caslon Pro" w:hAnsi="Adobe Caslon Pro"/>
        </w:rPr>
      </w:pPr>
      <w:r>
        <w:rPr>
          <w:rFonts w:ascii="Adobe Caslon Pro" w:hAnsi="Adobe Caslon Pro"/>
        </w:rPr>
        <w:t>9/16-present</w:t>
      </w:r>
      <w:r>
        <w:rPr>
          <w:rFonts w:ascii="Adobe Caslon Pro" w:hAnsi="Adobe Caslon Pro"/>
        </w:rPr>
        <w:tab/>
      </w:r>
      <w:r w:rsidRPr="00944F38">
        <w:rPr>
          <w:rFonts w:ascii="Adobe Caslon Pro" w:hAnsi="Adobe Caslon Pro"/>
          <w:b/>
        </w:rPr>
        <w:t>Co-PI,</w:t>
      </w:r>
      <w:r>
        <w:rPr>
          <w:rFonts w:ascii="Adobe Caslon Pro" w:hAnsi="Adobe Caslon Pro"/>
        </w:rPr>
        <w:t xml:space="preserve"> Biotechnology Training Program (NIH T32), University of Massachusetts Amherst</w:t>
      </w:r>
    </w:p>
    <w:p w14:paraId="66A214DD" w14:textId="7AE12E3C" w:rsidR="00E04388" w:rsidRDefault="00E04388" w:rsidP="00944F38">
      <w:pPr>
        <w:ind w:left="2160" w:hanging="2160"/>
        <w:jc w:val="both"/>
        <w:rPr>
          <w:rFonts w:ascii="Adobe Caslon Pro" w:hAnsi="Adobe Caslon Pro"/>
        </w:rPr>
      </w:pPr>
      <w:r>
        <w:rPr>
          <w:rFonts w:ascii="Adobe Caslon Pro" w:hAnsi="Adobe Caslon Pro"/>
        </w:rPr>
        <w:t>3/19-present</w:t>
      </w:r>
      <w:r>
        <w:rPr>
          <w:rFonts w:ascii="Adobe Caslon Pro" w:hAnsi="Adobe Caslon Pro"/>
        </w:rPr>
        <w:tab/>
      </w:r>
      <w:r w:rsidRPr="00944F38">
        <w:rPr>
          <w:rFonts w:ascii="Adobe Caslon Pro" w:hAnsi="Adobe Caslon Pro"/>
          <w:b/>
        </w:rPr>
        <w:t>Co-PI,</w:t>
      </w:r>
      <w:r>
        <w:rPr>
          <w:rFonts w:ascii="Adobe Caslon Pro" w:hAnsi="Adobe Caslon Pro"/>
        </w:rPr>
        <w:t xml:space="preserve"> PREP Program (NIH R25), University of Massachusetts Amherst</w:t>
      </w:r>
    </w:p>
    <w:p w14:paraId="224CE2F4" w14:textId="77777777" w:rsidR="002F6D51" w:rsidRDefault="002F6D51" w:rsidP="002F6D51">
      <w:pPr>
        <w:ind w:left="2160" w:hanging="2160"/>
        <w:jc w:val="both"/>
        <w:rPr>
          <w:rFonts w:ascii="Adobe Caslon Pro" w:hAnsi="Adobe Caslon Pro"/>
        </w:rPr>
      </w:pPr>
      <w:r>
        <w:rPr>
          <w:rFonts w:ascii="Adobe Caslon Pro" w:hAnsi="Adobe Caslon Pro"/>
        </w:rPr>
        <w:t>9/16-8/21</w:t>
      </w:r>
      <w:r w:rsidRPr="000A6EFC">
        <w:rPr>
          <w:rFonts w:ascii="Adobe Caslon Pro" w:hAnsi="Adobe Caslon Pro"/>
        </w:rPr>
        <w:tab/>
      </w:r>
      <w:r>
        <w:rPr>
          <w:rFonts w:ascii="Adobe Caslon Pro" w:hAnsi="Adobe Caslon Pro"/>
          <w:b/>
        </w:rPr>
        <w:t>Associate</w:t>
      </w:r>
      <w:r w:rsidRPr="000A6EFC">
        <w:rPr>
          <w:rFonts w:ascii="Adobe Caslon Pro" w:hAnsi="Adobe Caslon Pro"/>
          <w:b/>
        </w:rPr>
        <w:t xml:space="preserve"> Professor</w:t>
      </w:r>
      <w:r w:rsidRPr="000A6EFC">
        <w:rPr>
          <w:rFonts w:ascii="Adobe Caslon Pro" w:hAnsi="Adobe Caslon Pro"/>
        </w:rPr>
        <w:t>, Department of Chemical Engineering, University of Massachusetts Amherst</w:t>
      </w:r>
    </w:p>
    <w:p w14:paraId="2959781B" w14:textId="553AAB61" w:rsidR="00322C4D" w:rsidRPr="000A6EFC" w:rsidRDefault="0028385E" w:rsidP="00322C4D">
      <w:pPr>
        <w:ind w:left="2160" w:hanging="2160"/>
        <w:jc w:val="both"/>
        <w:rPr>
          <w:rFonts w:ascii="Adobe Caslon Pro" w:hAnsi="Adobe Caslon Pro"/>
        </w:rPr>
      </w:pPr>
      <w:r w:rsidRPr="000A6EFC">
        <w:rPr>
          <w:rFonts w:ascii="Adobe Caslon Pro" w:hAnsi="Adobe Caslon Pro"/>
        </w:rPr>
        <w:t>1/11-</w:t>
      </w:r>
      <w:r w:rsidR="00C3604B">
        <w:rPr>
          <w:rFonts w:ascii="Adobe Caslon Pro" w:hAnsi="Adobe Caslon Pro"/>
        </w:rPr>
        <w:t>9/16</w:t>
      </w:r>
      <w:r w:rsidRPr="000A6EFC">
        <w:rPr>
          <w:rFonts w:ascii="Adobe Caslon Pro" w:hAnsi="Adobe Caslon Pro"/>
        </w:rPr>
        <w:tab/>
      </w:r>
      <w:r w:rsidRPr="000A6EFC">
        <w:rPr>
          <w:rFonts w:ascii="Adobe Caslon Pro" w:hAnsi="Adobe Caslon Pro"/>
          <w:b/>
        </w:rPr>
        <w:t>Assistant Professor</w:t>
      </w:r>
      <w:r w:rsidRPr="000A6EFC">
        <w:rPr>
          <w:rFonts w:ascii="Adobe Caslon Pro" w:hAnsi="Adobe Caslon Pro"/>
        </w:rPr>
        <w:t>, Department of Chemical Engineering, Univer</w:t>
      </w:r>
      <w:r w:rsidR="00944F38">
        <w:rPr>
          <w:rFonts w:ascii="Adobe Caslon Pro" w:hAnsi="Adobe Caslon Pro"/>
        </w:rPr>
        <w:t>sity of Massachusetts Amherst</w:t>
      </w:r>
    </w:p>
    <w:p w14:paraId="771D571D" w14:textId="77777777" w:rsidR="0028385E" w:rsidRPr="002C2A2E" w:rsidRDefault="0028385E" w:rsidP="000037BE">
      <w:pPr>
        <w:jc w:val="both"/>
        <w:rPr>
          <w:rFonts w:ascii="Adobe Caslon Pro" w:hAnsi="Adobe Caslon Pro"/>
          <w:b/>
          <w:sz w:val="12"/>
          <w:szCs w:val="12"/>
        </w:rPr>
      </w:pPr>
    </w:p>
    <w:p w14:paraId="1D3A5ADB" w14:textId="7165E863" w:rsidR="0028385E" w:rsidRPr="000A6EFC" w:rsidRDefault="0028385E" w:rsidP="000037BE">
      <w:pPr>
        <w:jc w:val="both"/>
        <w:rPr>
          <w:rFonts w:ascii="Adobe Caslon Pro" w:hAnsi="Adobe Caslon Pro"/>
          <w:b/>
        </w:rPr>
      </w:pPr>
      <w:r w:rsidRPr="000A6EFC">
        <w:rPr>
          <w:rFonts w:ascii="Adobe Caslon Pro" w:hAnsi="Adobe Caslon Pro"/>
          <w:b/>
        </w:rPr>
        <w:t>EDUCATION</w:t>
      </w:r>
      <w:r w:rsidR="00133CE6">
        <w:rPr>
          <w:rFonts w:ascii="Adobe Caslon Pro" w:hAnsi="Adobe Caslon Pro"/>
          <w:b/>
        </w:rPr>
        <w:t xml:space="preserve"> AND TRAINING</w:t>
      </w:r>
    </w:p>
    <w:p w14:paraId="1F2C1A28" w14:textId="01B538E8" w:rsidR="00133CE6" w:rsidRDefault="00133CE6" w:rsidP="00090754">
      <w:pPr>
        <w:ind w:left="2160" w:hanging="2160"/>
        <w:jc w:val="both"/>
        <w:rPr>
          <w:rFonts w:ascii="Adobe Caslon Pro" w:hAnsi="Adobe Caslon Pro"/>
        </w:rPr>
      </w:pPr>
      <w:r>
        <w:rPr>
          <w:rFonts w:ascii="Adobe Caslon Pro" w:hAnsi="Adobe Caslon Pro"/>
        </w:rPr>
        <w:t>Post-doc</w:t>
      </w:r>
      <w:r w:rsidR="00D670A9">
        <w:rPr>
          <w:rFonts w:ascii="Adobe Caslon Pro" w:hAnsi="Adobe Caslon Pro"/>
        </w:rPr>
        <w:t xml:space="preserve"> 2007-10</w:t>
      </w:r>
      <w:r>
        <w:rPr>
          <w:rFonts w:ascii="Adobe Caslon Pro" w:hAnsi="Adobe Caslon Pro"/>
        </w:rPr>
        <w:tab/>
        <w:t>Massachusetts Institute of Technology, Biological Engineering, Advisors Drs. Douglas Lauffenburger and Linda Griffith</w:t>
      </w:r>
    </w:p>
    <w:p w14:paraId="62BC4724" w14:textId="693E8974" w:rsidR="0028385E" w:rsidRPr="000A6EFC" w:rsidRDefault="0028385E" w:rsidP="00090754">
      <w:pPr>
        <w:ind w:left="2160" w:hanging="2160"/>
        <w:jc w:val="both"/>
        <w:rPr>
          <w:rFonts w:ascii="Adobe Caslon Pro" w:hAnsi="Adobe Caslon Pro"/>
        </w:rPr>
      </w:pPr>
      <w:r w:rsidRPr="000A6EFC">
        <w:rPr>
          <w:rFonts w:ascii="Adobe Caslon Pro" w:hAnsi="Adobe Caslon Pro"/>
        </w:rPr>
        <w:t>Ph.D.</w:t>
      </w:r>
      <w:r w:rsidR="003E62F7">
        <w:rPr>
          <w:rFonts w:ascii="Adobe Caslon Pro" w:hAnsi="Adobe Caslon Pro"/>
        </w:rPr>
        <w:t>, 2007</w:t>
      </w:r>
      <w:r w:rsidRPr="000A6EFC">
        <w:rPr>
          <w:rFonts w:ascii="Adobe Caslon Pro" w:hAnsi="Adobe Caslon Pro"/>
        </w:rPr>
        <w:t xml:space="preserve"> </w:t>
      </w:r>
      <w:r w:rsidRPr="000A6EFC">
        <w:rPr>
          <w:rFonts w:ascii="Adobe Caslon Pro" w:hAnsi="Adobe Caslon Pro"/>
        </w:rPr>
        <w:tab/>
        <w:t>University of California, Irvine, Chemical and Biochemical Engineering</w:t>
      </w:r>
      <w:r w:rsidR="00133CE6">
        <w:rPr>
          <w:rFonts w:ascii="Adobe Caslon Pro" w:hAnsi="Adobe Caslon Pro"/>
        </w:rPr>
        <w:t>, Advisor Dr. Andrew Putnam</w:t>
      </w:r>
    </w:p>
    <w:p w14:paraId="6C022A22" w14:textId="527C60FF" w:rsidR="0028385E" w:rsidRPr="000A6EFC" w:rsidRDefault="003E62F7" w:rsidP="00090754">
      <w:pPr>
        <w:ind w:left="2160" w:hanging="2160"/>
        <w:jc w:val="both"/>
        <w:rPr>
          <w:rFonts w:ascii="Adobe Caslon Pro" w:hAnsi="Adobe Caslon Pro"/>
        </w:rPr>
      </w:pPr>
      <w:r>
        <w:rPr>
          <w:rFonts w:ascii="Adobe Caslon Pro" w:hAnsi="Adobe Caslon Pro"/>
        </w:rPr>
        <w:t>M.S., 2004</w:t>
      </w:r>
      <w:r w:rsidR="0028385E" w:rsidRPr="000A6EFC">
        <w:rPr>
          <w:rFonts w:ascii="Adobe Caslon Pro" w:hAnsi="Adobe Caslon Pro"/>
        </w:rPr>
        <w:t xml:space="preserve"> </w:t>
      </w:r>
      <w:r w:rsidR="0028385E" w:rsidRPr="000A6EFC">
        <w:rPr>
          <w:rFonts w:ascii="Adobe Caslon Pro" w:hAnsi="Adobe Caslon Pro"/>
        </w:rPr>
        <w:tab/>
        <w:t xml:space="preserve">University of California, Irvine, Chemical and Biochemical Engineering </w:t>
      </w:r>
    </w:p>
    <w:p w14:paraId="5C5BB25F" w14:textId="555E06F8" w:rsidR="0028385E" w:rsidRPr="000A6EFC" w:rsidRDefault="00090754" w:rsidP="00090754">
      <w:pPr>
        <w:ind w:left="2160" w:hanging="2160"/>
        <w:jc w:val="both"/>
        <w:rPr>
          <w:rFonts w:ascii="Adobe Caslon Pro" w:hAnsi="Adobe Caslon Pro"/>
        </w:rPr>
      </w:pPr>
      <w:r>
        <w:rPr>
          <w:rFonts w:ascii="Adobe Caslon Pro" w:hAnsi="Adobe Caslon Pro"/>
        </w:rPr>
        <w:t>B.S.</w:t>
      </w:r>
      <w:r w:rsidR="003E62F7">
        <w:rPr>
          <w:rFonts w:ascii="Adobe Caslon Pro" w:hAnsi="Adobe Caslon Pro"/>
        </w:rPr>
        <w:t>, 2002</w:t>
      </w:r>
      <w:r>
        <w:rPr>
          <w:rFonts w:ascii="Adobe Caslon Pro" w:hAnsi="Adobe Caslon Pro"/>
        </w:rPr>
        <w:t xml:space="preserve"> </w:t>
      </w:r>
      <w:r>
        <w:rPr>
          <w:rFonts w:ascii="Adobe Caslon Pro" w:hAnsi="Adobe Caslon Pro"/>
        </w:rPr>
        <w:tab/>
      </w:r>
      <w:r w:rsidR="0028385E" w:rsidRPr="000A6EFC">
        <w:rPr>
          <w:rFonts w:ascii="Adobe Caslon Pro" w:hAnsi="Adobe Caslon Pro"/>
        </w:rPr>
        <w:t>Northwestern Un</w:t>
      </w:r>
      <w:r w:rsidR="003E62F7">
        <w:rPr>
          <w:rFonts w:ascii="Adobe Caslon Pro" w:hAnsi="Adobe Caslon Pro"/>
        </w:rPr>
        <w:t>iversity, Chemical Engineering</w:t>
      </w:r>
    </w:p>
    <w:p w14:paraId="44D6BC61" w14:textId="77777777" w:rsidR="0028385E" w:rsidRPr="002C2A2E" w:rsidRDefault="0028385E" w:rsidP="000037BE">
      <w:pPr>
        <w:jc w:val="both"/>
        <w:rPr>
          <w:rFonts w:ascii="Adobe Caslon Pro" w:hAnsi="Adobe Caslon Pro"/>
          <w:sz w:val="12"/>
          <w:szCs w:val="12"/>
        </w:rPr>
      </w:pPr>
    </w:p>
    <w:p w14:paraId="720C5B6C" w14:textId="5B4B2B1B" w:rsidR="0028385E" w:rsidRPr="000A6EFC" w:rsidRDefault="0028385E" w:rsidP="000037BE">
      <w:pPr>
        <w:jc w:val="both"/>
        <w:rPr>
          <w:rFonts w:ascii="Adobe Caslon Pro" w:hAnsi="Adobe Caslon Pro"/>
          <w:b/>
        </w:rPr>
      </w:pPr>
      <w:r w:rsidRPr="000A6EFC">
        <w:rPr>
          <w:rFonts w:ascii="Adobe Caslon Pro" w:hAnsi="Adobe Caslon Pro"/>
          <w:b/>
        </w:rPr>
        <w:t>HONORS AND AWARDS</w:t>
      </w:r>
    </w:p>
    <w:p w14:paraId="14EAD03E" w14:textId="267F5607" w:rsidR="005F3ABC" w:rsidRDefault="005F3ABC" w:rsidP="000037BE">
      <w:pPr>
        <w:jc w:val="both"/>
        <w:rPr>
          <w:rFonts w:ascii="Adobe Caslon Pro" w:hAnsi="Adobe Caslon Pro"/>
        </w:rPr>
      </w:pPr>
      <w:r>
        <w:rPr>
          <w:rFonts w:ascii="Adobe Caslon Pro" w:hAnsi="Adobe Caslon Pro"/>
        </w:rPr>
        <w:t>Armstrong Professorship (2020)</w:t>
      </w:r>
    </w:p>
    <w:p w14:paraId="00D0A9CC" w14:textId="757B43F4" w:rsidR="00111877" w:rsidRDefault="00111877" w:rsidP="000037BE">
      <w:pPr>
        <w:jc w:val="both"/>
        <w:rPr>
          <w:rFonts w:ascii="Adobe Caslon Pro" w:hAnsi="Adobe Caslon Pro"/>
        </w:rPr>
      </w:pPr>
      <w:r>
        <w:rPr>
          <w:rFonts w:ascii="Adobe Caslon Pro" w:hAnsi="Adobe Caslon Pro"/>
        </w:rPr>
        <w:t>AIMBE fellow (2020)</w:t>
      </w:r>
    </w:p>
    <w:p w14:paraId="4522FF96" w14:textId="708D8914" w:rsidR="00774C1B" w:rsidRDefault="00774C1B" w:rsidP="000037BE">
      <w:pPr>
        <w:jc w:val="both"/>
        <w:rPr>
          <w:rFonts w:ascii="Adobe Caslon Pro" w:hAnsi="Adobe Caslon Pro"/>
        </w:rPr>
      </w:pPr>
      <w:proofErr w:type="spellStart"/>
      <w:r>
        <w:rPr>
          <w:rFonts w:ascii="Adobe Caslon Pro" w:hAnsi="Adobe Caslon Pro"/>
        </w:rPr>
        <w:t>Kavli</w:t>
      </w:r>
      <w:proofErr w:type="spellEnd"/>
      <w:r>
        <w:rPr>
          <w:rFonts w:ascii="Adobe Caslon Pro" w:hAnsi="Adobe Caslon Pro"/>
        </w:rPr>
        <w:t xml:space="preserve"> Fellow (2019)</w:t>
      </w:r>
    </w:p>
    <w:p w14:paraId="29020B70" w14:textId="34E4B5E6" w:rsidR="00B84EFF" w:rsidRDefault="00B84EFF" w:rsidP="000037BE">
      <w:pPr>
        <w:jc w:val="both"/>
        <w:rPr>
          <w:rFonts w:ascii="Adobe Caslon Pro" w:hAnsi="Adobe Caslon Pro"/>
        </w:rPr>
      </w:pPr>
      <w:proofErr w:type="spellStart"/>
      <w:r>
        <w:rPr>
          <w:rFonts w:ascii="Adobe Caslon Pro" w:hAnsi="Adobe Caslon Pro"/>
        </w:rPr>
        <w:t>Mellichamp</w:t>
      </w:r>
      <w:proofErr w:type="spellEnd"/>
      <w:r>
        <w:rPr>
          <w:rFonts w:ascii="Adobe Caslon Pro" w:hAnsi="Adobe Caslon Pro"/>
        </w:rPr>
        <w:t xml:space="preserve"> Lecturer, Purdue University Chemical Engineering (2018)</w:t>
      </w:r>
    </w:p>
    <w:p w14:paraId="2A5FBDC5" w14:textId="35FFFDFE" w:rsidR="00A1339A" w:rsidRDefault="00A1339A" w:rsidP="000037BE">
      <w:pPr>
        <w:jc w:val="both"/>
        <w:rPr>
          <w:rFonts w:ascii="Adobe Caslon Pro" w:hAnsi="Adobe Caslon Pro"/>
        </w:rPr>
      </w:pPr>
      <w:r>
        <w:rPr>
          <w:rFonts w:ascii="Adobe Caslon Pro" w:hAnsi="Adobe Caslon Pro"/>
        </w:rPr>
        <w:t>UMass College of Engineering Outstanding Teaching Award (2018)</w:t>
      </w:r>
    </w:p>
    <w:p w14:paraId="1DE64B0A" w14:textId="26D983A5" w:rsidR="00D82D47" w:rsidRPr="000A6EFC" w:rsidRDefault="00D82D47" w:rsidP="000037BE">
      <w:pPr>
        <w:jc w:val="both"/>
        <w:rPr>
          <w:rFonts w:ascii="Adobe Caslon Pro" w:hAnsi="Adobe Caslon Pro"/>
        </w:rPr>
      </w:pPr>
      <w:r w:rsidRPr="000A6EFC">
        <w:rPr>
          <w:rFonts w:ascii="Adobe Caslon Pro" w:hAnsi="Adobe Caslon Pro"/>
        </w:rPr>
        <w:t>Cellular and Molecular Bioengineering Young Innovator Award (2015)</w:t>
      </w:r>
    </w:p>
    <w:p w14:paraId="644E9B45" w14:textId="2C191A91" w:rsidR="00D02BA2" w:rsidRPr="000A6EFC" w:rsidRDefault="003504D1" w:rsidP="000037BE">
      <w:pPr>
        <w:jc w:val="both"/>
        <w:rPr>
          <w:rFonts w:ascii="Adobe Caslon Pro" w:hAnsi="Adobe Caslon Pro"/>
        </w:rPr>
      </w:pPr>
      <w:r w:rsidRPr="000A6EFC">
        <w:rPr>
          <w:rFonts w:ascii="Adobe Caslon Pro" w:hAnsi="Adobe Caslon Pro"/>
        </w:rPr>
        <w:t>National Science Foundation</w:t>
      </w:r>
      <w:r w:rsidR="00D02BA2" w:rsidRPr="000A6EFC">
        <w:rPr>
          <w:rFonts w:ascii="Adobe Caslon Pro" w:hAnsi="Adobe Caslon Pro"/>
        </w:rPr>
        <w:t xml:space="preserve"> CAREER Award </w:t>
      </w:r>
      <w:r w:rsidR="000612F2" w:rsidRPr="000A6EFC">
        <w:rPr>
          <w:rFonts w:ascii="Adobe Caslon Pro" w:hAnsi="Adobe Caslon Pro"/>
        </w:rPr>
        <w:t>(</w:t>
      </w:r>
      <w:r w:rsidR="00D02BA2" w:rsidRPr="000A6EFC">
        <w:rPr>
          <w:rFonts w:ascii="Adobe Caslon Pro" w:hAnsi="Adobe Caslon Pro"/>
        </w:rPr>
        <w:t>2015-20</w:t>
      </w:r>
      <w:r w:rsidR="000612F2" w:rsidRPr="000A6EFC">
        <w:rPr>
          <w:rFonts w:ascii="Adobe Caslon Pro" w:hAnsi="Adobe Caslon Pro"/>
        </w:rPr>
        <w:t>)</w:t>
      </w:r>
    </w:p>
    <w:p w14:paraId="0B3D448D" w14:textId="557A6DA0" w:rsidR="00367598" w:rsidRPr="000A6EFC" w:rsidRDefault="00367598" w:rsidP="000037BE">
      <w:pPr>
        <w:jc w:val="both"/>
        <w:rPr>
          <w:rFonts w:ascii="Adobe Caslon Pro" w:hAnsi="Adobe Caslon Pro"/>
        </w:rPr>
      </w:pPr>
      <w:r w:rsidRPr="000A6EFC">
        <w:rPr>
          <w:rFonts w:ascii="Adobe Caslon Pro" w:hAnsi="Adobe Caslon Pro"/>
        </w:rPr>
        <w:t>UMass Award for Outstanding Accomplishments in Research and Creative Activity (2014)</w:t>
      </w:r>
    </w:p>
    <w:p w14:paraId="08D0E442" w14:textId="09740810" w:rsidR="001D2E4D" w:rsidRPr="000A6EFC" w:rsidRDefault="001D2E4D" w:rsidP="000037BE">
      <w:pPr>
        <w:jc w:val="both"/>
        <w:rPr>
          <w:rFonts w:ascii="Adobe Caslon Pro" w:hAnsi="Adobe Caslon Pro"/>
        </w:rPr>
      </w:pPr>
      <w:r w:rsidRPr="000A6EFC">
        <w:rPr>
          <w:rFonts w:ascii="Adobe Caslon Pro" w:hAnsi="Adobe Caslon Pro"/>
        </w:rPr>
        <w:t>UMass College of Engineering Barbara and Joseph Goldstein Outstanding Junior Faculty Award (2014)</w:t>
      </w:r>
    </w:p>
    <w:p w14:paraId="69091F1C" w14:textId="1A04ED8A" w:rsidR="00D22AE4" w:rsidRPr="000A6EFC" w:rsidRDefault="00D22AE4" w:rsidP="000037BE">
      <w:pPr>
        <w:jc w:val="both"/>
        <w:rPr>
          <w:rFonts w:ascii="Adobe Caslon Pro" w:hAnsi="Adobe Caslon Pro"/>
        </w:rPr>
      </w:pPr>
      <w:r w:rsidRPr="000A6EFC">
        <w:rPr>
          <w:rFonts w:ascii="Adobe Caslon Pro" w:hAnsi="Adobe Caslon Pro"/>
        </w:rPr>
        <w:t xml:space="preserve">National Institutes of Health New Innovator Award </w:t>
      </w:r>
      <w:r w:rsidR="000612F2" w:rsidRPr="000A6EFC">
        <w:rPr>
          <w:rFonts w:ascii="Adobe Caslon Pro" w:hAnsi="Adobe Caslon Pro"/>
        </w:rPr>
        <w:t>(</w:t>
      </w:r>
      <w:r w:rsidRPr="000A6EFC">
        <w:rPr>
          <w:rFonts w:ascii="Adobe Caslon Pro" w:hAnsi="Adobe Caslon Pro"/>
        </w:rPr>
        <w:t>2013-18</w:t>
      </w:r>
      <w:r w:rsidR="000612F2" w:rsidRPr="000A6EFC">
        <w:rPr>
          <w:rFonts w:ascii="Adobe Caslon Pro" w:hAnsi="Adobe Caslon Pro"/>
        </w:rPr>
        <w:t>)</w:t>
      </w:r>
    </w:p>
    <w:p w14:paraId="357991DC" w14:textId="4E2B4839" w:rsidR="00EB6F6F" w:rsidRPr="000A6EFC" w:rsidRDefault="000612F2" w:rsidP="000037BE">
      <w:pPr>
        <w:jc w:val="both"/>
        <w:rPr>
          <w:rFonts w:ascii="Adobe Caslon Pro" w:hAnsi="Adobe Caslon Pro"/>
        </w:rPr>
      </w:pPr>
      <w:r w:rsidRPr="000A6EFC">
        <w:rPr>
          <w:rFonts w:ascii="Adobe Caslon Pro" w:hAnsi="Adobe Caslon Pro"/>
        </w:rPr>
        <w:t>Pew Biomedical Scholar</w:t>
      </w:r>
      <w:r w:rsidR="00EB6F6F" w:rsidRPr="000A6EFC">
        <w:rPr>
          <w:rFonts w:ascii="Adobe Caslon Pro" w:hAnsi="Adobe Caslon Pro"/>
        </w:rPr>
        <w:t xml:space="preserve"> </w:t>
      </w:r>
      <w:r w:rsidRPr="000A6EFC">
        <w:rPr>
          <w:rFonts w:ascii="Adobe Caslon Pro" w:hAnsi="Adobe Caslon Pro"/>
        </w:rPr>
        <w:t>(</w:t>
      </w:r>
      <w:r w:rsidR="00EB6F6F" w:rsidRPr="000A6EFC">
        <w:rPr>
          <w:rFonts w:ascii="Adobe Caslon Pro" w:hAnsi="Adobe Caslon Pro"/>
        </w:rPr>
        <w:t>2013-17</w:t>
      </w:r>
      <w:r w:rsidRPr="000A6EFC">
        <w:rPr>
          <w:rFonts w:ascii="Adobe Caslon Pro" w:hAnsi="Adobe Caslon Pro"/>
        </w:rPr>
        <w:t>)</w:t>
      </w:r>
    </w:p>
    <w:p w14:paraId="50C38DC9" w14:textId="4173A006" w:rsidR="00E9284B" w:rsidRPr="000A6EFC" w:rsidRDefault="00E9284B" w:rsidP="000037BE">
      <w:pPr>
        <w:jc w:val="both"/>
        <w:rPr>
          <w:rFonts w:ascii="Adobe Caslon Pro" w:hAnsi="Adobe Caslon Pro"/>
        </w:rPr>
      </w:pPr>
      <w:r w:rsidRPr="000A6EFC">
        <w:rPr>
          <w:rFonts w:ascii="Adobe Caslon Pro" w:hAnsi="Adobe Caslon Pro"/>
        </w:rPr>
        <w:t xml:space="preserve">Barry and Afsaneh Siadat Career Development Fellow </w:t>
      </w:r>
      <w:r w:rsidR="000612F2" w:rsidRPr="000A6EFC">
        <w:rPr>
          <w:rFonts w:ascii="Adobe Caslon Pro" w:hAnsi="Adobe Caslon Pro"/>
        </w:rPr>
        <w:t>(</w:t>
      </w:r>
      <w:r w:rsidRPr="000A6EFC">
        <w:rPr>
          <w:rFonts w:ascii="Adobe Caslon Pro" w:hAnsi="Adobe Caslon Pro"/>
        </w:rPr>
        <w:t>2012-17</w:t>
      </w:r>
      <w:r w:rsidR="000612F2" w:rsidRPr="000A6EFC">
        <w:rPr>
          <w:rFonts w:ascii="Adobe Caslon Pro" w:hAnsi="Adobe Caslon Pro"/>
        </w:rPr>
        <w:t>)</w:t>
      </w:r>
    </w:p>
    <w:p w14:paraId="1F8291E8" w14:textId="241BFE55" w:rsidR="00A74D87" w:rsidRPr="000A6EFC" w:rsidRDefault="00A74D87" w:rsidP="000037BE">
      <w:pPr>
        <w:jc w:val="both"/>
        <w:rPr>
          <w:rFonts w:ascii="Adobe Caslon Pro" w:hAnsi="Adobe Caslon Pro"/>
        </w:rPr>
      </w:pPr>
      <w:r w:rsidRPr="000A6EFC">
        <w:rPr>
          <w:rFonts w:ascii="Adobe Caslon Pro" w:hAnsi="Adobe Caslon Pro"/>
        </w:rPr>
        <w:lastRenderedPageBreak/>
        <w:t xml:space="preserve">Society for Physical Regulation of Cell Biology </w:t>
      </w:r>
      <w:r w:rsidRPr="0020253F">
        <w:rPr>
          <w:rFonts w:ascii="Adobe Caslon Pro" w:hAnsi="Adobe Caslon Pro"/>
        </w:rPr>
        <w:t>Rising Star Award</w:t>
      </w:r>
      <w:r w:rsidRPr="000A6EFC">
        <w:rPr>
          <w:rFonts w:ascii="Adobe Caslon Pro" w:hAnsi="Adobe Caslon Pro"/>
        </w:rPr>
        <w:t xml:space="preserve"> </w:t>
      </w:r>
      <w:r w:rsidR="000612F2" w:rsidRPr="000A6EFC">
        <w:rPr>
          <w:rFonts w:ascii="Adobe Caslon Pro" w:hAnsi="Adobe Caslon Pro"/>
        </w:rPr>
        <w:t>(</w:t>
      </w:r>
      <w:r w:rsidRPr="000A6EFC">
        <w:rPr>
          <w:rFonts w:ascii="Adobe Caslon Pro" w:hAnsi="Adobe Caslon Pro"/>
        </w:rPr>
        <w:t>2012</w:t>
      </w:r>
      <w:r w:rsidR="000612F2" w:rsidRPr="000A6EFC">
        <w:rPr>
          <w:rFonts w:ascii="Adobe Caslon Pro" w:hAnsi="Adobe Caslon Pro"/>
        </w:rPr>
        <w:t>)</w:t>
      </w:r>
    </w:p>
    <w:p w14:paraId="5F1C306C" w14:textId="0CCF2E8A" w:rsidR="0028385E" w:rsidRPr="000A6EFC" w:rsidRDefault="0028385E" w:rsidP="000037BE">
      <w:pPr>
        <w:jc w:val="both"/>
        <w:rPr>
          <w:rFonts w:ascii="Adobe Caslon Pro" w:hAnsi="Adobe Caslon Pro"/>
        </w:rPr>
      </w:pPr>
      <w:r w:rsidRPr="000A6EFC">
        <w:rPr>
          <w:rFonts w:ascii="Adobe Caslon Pro" w:hAnsi="Adobe Caslon Pro"/>
        </w:rPr>
        <w:t xml:space="preserve">National Institutes of Health/Ruth L. </w:t>
      </w:r>
      <w:proofErr w:type="spellStart"/>
      <w:r w:rsidRPr="000A6EFC">
        <w:rPr>
          <w:rFonts w:ascii="Adobe Caslon Pro" w:hAnsi="Adobe Caslon Pro"/>
        </w:rPr>
        <w:t>Kirchstein</w:t>
      </w:r>
      <w:proofErr w:type="spellEnd"/>
      <w:r w:rsidRPr="000A6EFC">
        <w:rPr>
          <w:rFonts w:ascii="Adobe Caslon Pro" w:hAnsi="Adobe Caslon Pro"/>
        </w:rPr>
        <w:t xml:space="preserve"> (NIGMS) P</w:t>
      </w:r>
      <w:r w:rsidR="00EB6F6F" w:rsidRPr="000A6EFC">
        <w:rPr>
          <w:rFonts w:ascii="Adobe Caslon Pro" w:hAnsi="Adobe Caslon Pro"/>
        </w:rPr>
        <w:t>ostdoctoral Fellow (2008-10</w:t>
      </w:r>
      <w:r w:rsidRPr="000A6EFC">
        <w:rPr>
          <w:rFonts w:ascii="Adobe Caslon Pro" w:hAnsi="Adobe Caslon Pro"/>
        </w:rPr>
        <w:t>)</w:t>
      </w:r>
    </w:p>
    <w:p w14:paraId="577A988B" w14:textId="0A48F881" w:rsidR="0028385E" w:rsidRPr="000A6EFC" w:rsidRDefault="0028385E" w:rsidP="000037BE">
      <w:pPr>
        <w:jc w:val="both"/>
        <w:rPr>
          <w:rFonts w:ascii="Adobe Caslon Pro" w:hAnsi="Adobe Caslon Pro"/>
        </w:rPr>
      </w:pPr>
      <w:r w:rsidRPr="000A6EFC">
        <w:rPr>
          <w:rFonts w:ascii="Adobe Caslon Pro" w:hAnsi="Adobe Caslon Pro"/>
        </w:rPr>
        <w:t>Graduate Assistantship in Areas of National Need (GAANN) Fellow (2006-</w:t>
      </w:r>
      <w:r w:rsidR="00DF376E">
        <w:rPr>
          <w:rFonts w:ascii="Adobe Caslon Pro" w:hAnsi="Adobe Caslon Pro"/>
        </w:rPr>
        <w:t>20</w:t>
      </w:r>
      <w:r w:rsidRPr="000A6EFC">
        <w:rPr>
          <w:rFonts w:ascii="Adobe Caslon Pro" w:hAnsi="Adobe Caslon Pro"/>
        </w:rPr>
        <w:t>07)</w:t>
      </w:r>
    </w:p>
    <w:p w14:paraId="153AE943" w14:textId="4E45CFEB" w:rsidR="0028385E" w:rsidRPr="000A6EFC" w:rsidRDefault="0028385E" w:rsidP="000037BE">
      <w:pPr>
        <w:jc w:val="both"/>
        <w:rPr>
          <w:rFonts w:ascii="Adobe Caslon Pro" w:hAnsi="Adobe Caslon Pro"/>
        </w:rPr>
      </w:pPr>
      <w:r w:rsidRPr="000A6EFC">
        <w:rPr>
          <w:rFonts w:ascii="Adobe Caslon Pro" w:hAnsi="Adobe Caslon Pro"/>
        </w:rPr>
        <w:t>National Achievement Rewards for College Scientists (ARCS) Foundation, Inc. Fellow (2004-06)</w:t>
      </w:r>
    </w:p>
    <w:p w14:paraId="10135DE0" w14:textId="77777777" w:rsidR="0028385E" w:rsidRDefault="0028385E" w:rsidP="000037BE">
      <w:pPr>
        <w:jc w:val="both"/>
        <w:rPr>
          <w:rFonts w:ascii="Adobe Caslon Pro" w:hAnsi="Adobe Caslon Pro"/>
        </w:rPr>
      </w:pPr>
      <w:r w:rsidRPr="000A6EFC">
        <w:rPr>
          <w:rFonts w:ascii="Adobe Caslon Pro" w:hAnsi="Adobe Caslon Pro"/>
        </w:rPr>
        <w:t>Biomedical Engineering Society Outstanding Graduate Student Research Award (2005)</w:t>
      </w:r>
    </w:p>
    <w:p w14:paraId="2D6E693C" w14:textId="77777777" w:rsidR="00C9340C" w:rsidRDefault="00C9340C" w:rsidP="000037BE">
      <w:pPr>
        <w:jc w:val="both"/>
        <w:rPr>
          <w:rFonts w:ascii="Adobe Caslon Pro" w:hAnsi="Adobe Caslon Pro"/>
        </w:rPr>
      </w:pPr>
    </w:p>
    <w:p w14:paraId="36000D37" w14:textId="046CC2E0" w:rsidR="00C9340C" w:rsidRPr="000A6EFC" w:rsidRDefault="00C9340C" w:rsidP="00C9340C">
      <w:pPr>
        <w:jc w:val="both"/>
        <w:rPr>
          <w:rFonts w:ascii="Adobe Caslon Pro" w:hAnsi="Adobe Caslon Pro"/>
          <w:b/>
        </w:rPr>
      </w:pPr>
      <w:r>
        <w:rPr>
          <w:rFonts w:ascii="Adobe Caslon Pro" w:hAnsi="Adobe Caslon Pro"/>
          <w:b/>
        </w:rPr>
        <w:t>PROFESSIONAL MEMBERSHIPS (current only)</w:t>
      </w:r>
    </w:p>
    <w:p w14:paraId="077B6DFF" w14:textId="2537909A" w:rsidR="00C9340C" w:rsidRDefault="00C9340C" w:rsidP="000037BE">
      <w:pPr>
        <w:jc w:val="both"/>
        <w:rPr>
          <w:rFonts w:ascii="Adobe Caslon Pro" w:hAnsi="Adobe Caslon Pro"/>
        </w:rPr>
      </w:pPr>
      <w:r>
        <w:rPr>
          <w:rFonts w:ascii="Adobe Caslon Pro" w:hAnsi="Adobe Caslon Pro"/>
        </w:rPr>
        <w:t>NIH BTSS Study Section (Standing member) 2017-2021</w:t>
      </w:r>
    </w:p>
    <w:p w14:paraId="7FC7FB49" w14:textId="78BC3E97" w:rsidR="00C9340C" w:rsidRDefault="00C9340C" w:rsidP="000037BE">
      <w:pPr>
        <w:jc w:val="both"/>
        <w:rPr>
          <w:rFonts w:ascii="Adobe Caslon Pro" w:hAnsi="Adobe Caslon Pro"/>
        </w:rPr>
      </w:pPr>
      <w:r>
        <w:rPr>
          <w:rFonts w:ascii="Adobe Caslon Pro" w:hAnsi="Adobe Caslon Pro"/>
        </w:rPr>
        <w:t>AIChE 2004-present</w:t>
      </w:r>
    </w:p>
    <w:p w14:paraId="631D0693" w14:textId="4959721C" w:rsidR="00C9340C" w:rsidRDefault="00C9340C" w:rsidP="000037BE">
      <w:pPr>
        <w:jc w:val="both"/>
        <w:rPr>
          <w:rFonts w:ascii="Adobe Caslon Pro" w:hAnsi="Adobe Caslon Pro"/>
        </w:rPr>
      </w:pPr>
      <w:r>
        <w:rPr>
          <w:rFonts w:ascii="Adobe Caslon Pro" w:hAnsi="Adobe Caslon Pro"/>
        </w:rPr>
        <w:t>BMES 2004-present</w:t>
      </w:r>
    </w:p>
    <w:p w14:paraId="39F2CF2C" w14:textId="77777777" w:rsidR="00C9340C" w:rsidRDefault="00C9340C" w:rsidP="00C9340C">
      <w:pPr>
        <w:jc w:val="both"/>
        <w:rPr>
          <w:rFonts w:ascii="Adobe Caslon Pro" w:hAnsi="Adobe Caslon Pro"/>
        </w:rPr>
      </w:pPr>
      <w:r>
        <w:rPr>
          <w:rFonts w:ascii="Adobe Caslon Pro" w:hAnsi="Adobe Caslon Pro"/>
        </w:rPr>
        <w:t>AACR 2012-present</w:t>
      </w:r>
    </w:p>
    <w:p w14:paraId="48F51D44" w14:textId="1F81D6DC" w:rsidR="00944F38" w:rsidRPr="00C9340C" w:rsidRDefault="00944F38" w:rsidP="00944F38">
      <w:pPr>
        <w:jc w:val="both"/>
        <w:rPr>
          <w:rFonts w:ascii="Adobe Caslon Pro" w:hAnsi="Adobe Caslon Pro"/>
        </w:rPr>
      </w:pPr>
      <w:r>
        <w:rPr>
          <w:rFonts w:ascii="Adobe Caslon Pro" w:hAnsi="Adobe Caslon Pro"/>
        </w:rPr>
        <w:t>Biotech Training Grant Program, Co-PI, UMass-Amherst 2015-present</w:t>
      </w:r>
    </w:p>
    <w:p w14:paraId="7DE43D3B" w14:textId="5BAC212F" w:rsidR="007D7820" w:rsidRPr="00B84EFF" w:rsidRDefault="00C9340C" w:rsidP="008E7B83">
      <w:pPr>
        <w:jc w:val="both"/>
        <w:rPr>
          <w:rFonts w:ascii="Adobe Caslon Pro" w:hAnsi="Adobe Caslon Pro"/>
        </w:rPr>
      </w:pPr>
      <w:r w:rsidRPr="00C9340C">
        <w:rPr>
          <w:rFonts w:ascii="Adobe Caslon Pro" w:hAnsi="Adobe Caslon Pro"/>
        </w:rPr>
        <w:t>Chemistry-Biology I</w:t>
      </w:r>
      <w:r>
        <w:rPr>
          <w:rFonts w:ascii="Adobe Caslon Pro" w:hAnsi="Adobe Caslon Pro"/>
        </w:rPr>
        <w:t>nterface Training Grant Program, UMass-Amherst 2011-present</w:t>
      </w:r>
    </w:p>
    <w:p w14:paraId="0401FF4F" w14:textId="77777777" w:rsidR="00B84EFF" w:rsidRDefault="00B84EFF" w:rsidP="008E7B83">
      <w:pPr>
        <w:jc w:val="both"/>
        <w:rPr>
          <w:rFonts w:ascii="Adobe Caslon Pro" w:hAnsi="Adobe Caslon Pro"/>
          <w:b/>
        </w:rPr>
      </w:pPr>
    </w:p>
    <w:p w14:paraId="7DAFF214" w14:textId="742F9FF9" w:rsidR="00256A46" w:rsidRPr="00A114FE" w:rsidRDefault="0028385E" w:rsidP="008E7B83">
      <w:pPr>
        <w:jc w:val="both"/>
        <w:rPr>
          <w:rStyle w:val="hlfld-title"/>
          <w:rFonts w:ascii="Adobe Caslon Pro" w:hAnsi="Adobe Caslon Pro"/>
          <w:b/>
        </w:rPr>
      </w:pPr>
      <w:r w:rsidRPr="000A6EFC">
        <w:rPr>
          <w:rFonts w:ascii="Adobe Caslon Pro" w:hAnsi="Adobe Caslon Pro"/>
          <w:b/>
        </w:rPr>
        <w:t>PEER-REVIEW</w:t>
      </w:r>
      <w:r w:rsidR="00A8714F">
        <w:rPr>
          <w:rFonts w:ascii="Adobe Caslon Pro" w:hAnsi="Adobe Caslon Pro"/>
          <w:b/>
        </w:rPr>
        <w:t>E</w:t>
      </w:r>
      <w:r w:rsidRPr="000A6EFC">
        <w:rPr>
          <w:rFonts w:ascii="Adobe Caslon Pro" w:hAnsi="Adobe Caslon Pro"/>
          <w:b/>
        </w:rPr>
        <w:t>D PUBLICATIONS</w:t>
      </w:r>
      <w:r w:rsidR="005B6A94">
        <w:rPr>
          <w:rFonts w:ascii="Adobe Caslon Pro" w:hAnsi="Adobe Caslon Pro"/>
          <w:b/>
        </w:rPr>
        <w:t xml:space="preserve"> </w:t>
      </w:r>
      <w:r w:rsidR="005B6A94">
        <w:rPr>
          <w:rFonts w:ascii="Adobe Caslon Pro" w:hAnsi="Adobe Caslon Pro"/>
          <w:b/>
        </w:rPr>
        <w:tab/>
      </w:r>
      <w:r w:rsidR="005B6A94">
        <w:rPr>
          <w:rFonts w:ascii="Adobe Caslon Pro" w:hAnsi="Adobe Caslon Pro"/>
          <w:b/>
        </w:rPr>
        <w:tab/>
      </w:r>
      <w:r w:rsidR="005B6A94">
        <w:rPr>
          <w:rFonts w:ascii="Adobe Caslon Pro" w:hAnsi="Adobe Caslon Pro"/>
          <w:b/>
        </w:rPr>
        <w:tab/>
      </w:r>
      <w:r w:rsidR="005B6A94">
        <w:rPr>
          <w:rFonts w:ascii="Adobe Caslon Pro" w:hAnsi="Adobe Caslon Pro"/>
          <w:b/>
        </w:rPr>
        <w:tab/>
        <w:t xml:space="preserve">       </w:t>
      </w:r>
      <w:r w:rsidR="005B6A94" w:rsidRPr="00767A3E">
        <w:rPr>
          <w:rFonts w:ascii="Adobe Caslon Pro" w:hAnsi="Adobe Caslon Pro"/>
          <w:b/>
        </w:rPr>
        <w:t xml:space="preserve"> </w:t>
      </w:r>
      <w:r w:rsidR="00944F38">
        <w:rPr>
          <w:rFonts w:ascii="Adobe Caslon Pro" w:hAnsi="Adobe Caslon Pro"/>
          <w:b/>
        </w:rPr>
        <w:tab/>
        <w:t xml:space="preserve">   </w:t>
      </w:r>
      <w:r w:rsidR="008F1C5B">
        <w:rPr>
          <w:rFonts w:ascii="Adobe Caslon Pro" w:hAnsi="Adobe Caslon Pro"/>
          <w:b/>
        </w:rPr>
        <w:t xml:space="preserve">  </w:t>
      </w:r>
      <w:r w:rsidR="00767A3E" w:rsidRPr="00767A3E">
        <w:rPr>
          <w:rFonts w:ascii="Adobe Caslon Pro" w:hAnsi="Adobe Caslon Pro"/>
          <w:b/>
        </w:rPr>
        <w:t>*corresponding author</w:t>
      </w:r>
    </w:p>
    <w:p w14:paraId="3CE2675E" w14:textId="5D3B2B23" w:rsidR="003A6323" w:rsidRDefault="003A6323" w:rsidP="00ED73A6">
      <w:pPr>
        <w:pStyle w:val="ListParagraph"/>
        <w:numPr>
          <w:ilvl w:val="0"/>
          <w:numId w:val="2"/>
        </w:numPr>
        <w:rPr>
          <w:rFonts w:ascii="Adobe Caslon Pro" w:hAnsi="Adobe Caslon Pro"/>
        </w:rPr>
      </w:pPr>
      <w:r>
        <w:rPr>
          <w:rFonts w:ascii="Adobe Caslon Pro" w:hAnsi="Adobe Caslon Pro"/>
        </w:rPr>
        <w:t xml:space="preserve">Schwartz, A.D., </w:t>
      </w:r>
      <w:proofErr w:type="spellStart"/>
      <w:r>
        <w:rPr>
          <w:rFonts w:ascii="Adobe Caslon Pro" w:hAnsi="Adobe Caslon Pro"/>
        </w:rPr>
        <w:t>Adusei</w:t>
      </w:r>
      <w:proofErr w:type="spellEnd"/>
      <w:r>
        <w:rPr>
          <w:rFonts w:ascii="Adobe Caslon Pro" w:hAnsi="Adobe Caslon Pro"/>
        </w:rPr>
        <w:t xml:space="preserve">, A., </w:t>
      </w:r>
      <w:proofErr w:type="spellStart"/>
      <w:r>
        <w:rPr>
          <w:rFonts w:ascii="Adobe Caslon Pro" w:hAnsi="Adobe Caslon Pro"/>
        </w:rPr>
        <w:t>Tsegaye</w:t>
      </w:r>
      <w:proofErr w:type="spellEnd"/>
      <w:r>
        <w:rPr>
          <w:rFonts w:ascii="Adobe Caslon Pro" w:hAnsi="Adobe Caslon Pro"/>
        </w:rPr>
        <w:t xml:space="preserve">, S., </w:t>
      </w:r>
      <w:proofErr w:type="spellStart"/>
      <w:r>
        <w:rPr>
          <w:rFonts w:ascii="Adobe Caslon Pro" w:hAnsi="Adobe Caslon Pro"/>
        </w:rPr>
        <w:t>Moskaluk</w:t>
      </w:r>
      <w:proofErr w:type="spellEnd"/>
      <w:r>
        <w:rPr>
          <w:rFonts w:ascii="Adobe Caslon Pro" w:hAnsi="Adobe Caslon Pro"/>
        </w:rPr>
        <w:t xml:space="preserve">, C.A., </w:t>
      </w:r>
      <w:proofErr w:type="spellStart"/>
      <w:r>
        <w:rPr>
          <w:rFonts w:ascii="Adobe Caslon Pro" w:hAnsi="Adobe Caslon Pro"/>
        </w:rPr>
        <w:t>Schnedier</w:t>
      </w:r>
      <w:proofErr w:type="spellEnd"/>
      <w:r>
        <w:rPr>
          <w:rFonts w:ascii="Adobe Caslon Pro" w:hAnsi="Adobe Caslon Pro"/>
        </w:rPr>
        <w:t xml:space="preserve">, S.S., Platt, M.O., </w:t>
      </w:r>
      <w:proofErr w:type="spellStart"/>
      <w:r>
        <w:rPr>
          <w:rFonts w:ascii="Adobe Caslon Pro" w:hAnsi="Adobe Caslon Pro"/>
        </w:rPr>
        <w:t>Seifu</w:t>
      </w:r>
      <w:proofErr w:type="spellEnd"/>
      <w:r>
        <w:rPr>
          <w:rFonts w:ascii="Adobe Caslon Pro" w:hAnsi="Adobe Caslon Pro"/>
        </w:rPr>
        <w:t xml:space="preserve">, D., Peyton, S.R.*, and Babbitt, C.C.*, </w:t>
      </w:r>
      <w:r w:rsidR="00B4422D">
        <w:rPr>
          <w:rFonts w:ascii="Adobe Caslon Pro" w:hAnsi="Adobe Caslon Pro"/>
        </w:rPr>
        <w:t>(</w:t>
      </w:r>
      <w:r w:rsidR="000D5B91">
        <w:rPr>
          <w:rFonts w:ascii="Adobe Caslon Pro" w:hAnsi="Adobe Caslon Pro"/>
          <w:i/>
          <w:iCs/>
        </w:rPr>
        <w:t>accepted</w:t>
      </w:r>
      <w:r w:rsidR="00B4422D">
        <w:rPr>
          <w:rFonts w:ascii="Adobe Caslon Pro" w:hAnsi="Adobe Caslon Pro"/>
        </w:rPr>
        <w:t xml:space="preserve">) </w:t>
      </w:r>
      <w:r>
        <w:rPr>
          <w:rFonts w:ascii="Adobe Caslon Pro" w:hAnsi="Adobe Caslon Pro"/>
        </w:rPr>
        <w:t>“</w:t>
      </w:r>
      <w:r w:rsidRPr="003A6323">
        <w:rPr>
          <w:rFonts w:ascii="Adobe Caslon Pro" w:hAnsi="Adobe Caslon Pro"/>
        </w:rPr>
        <w:t>Genetic Mutations Associated with Hormone-Positive Breast Cancer in Ethiopian Women</w:t>
      </w:r>
      <w:r w:rsidR="00B4422D">
        <w:rPr>
          <w:rFonts w:ascii="Adobe Caslon Pro" w:hAnsi="Adobe Caslon Pro"/>
        </w:rPr>
        <w:t xml:space="preserve">,” </w:t>
      </w:r>
      <w:r w:rsidR="00B4422D" w:rsidRPr="00B4422D">
        <w:rPr>
          <w:rFonts w:ascii="Adobe Caslon Pro" w:hAnsi="Adobe Caslon Pro"/>
        </w:rPr>
        <w:t>https://doi.org/10.1101/2020.11.25.20238881</w:t>
      </w:r>
      <w:r w:rsidR="00B4422D">
        <w:rPr>
          <w:rFonts w:ascii="Adobe Caslon Pro" w:hAnsi="Adobe Caslon Pro"/>
        </w:rPr>
        <w:t>.</w:t>
      </w:r>
    </w:p>
    <w:p w14:paraId="0FE59469" w14:textId="2ABC3E99" w:rsidR="005F3ABC" w:rsidRPr="00A114FE" w:rsidRDefault="005F3ABC" w:rsidP="00ED73A6">
      <w:pPr>
        <w:pStyle w:val="Heading1"/>
        <w:numPr>
          <w:ilvl w:val="0"/>
          <w:numId w:val="2"/>
        </w:numPr>
        <w:rPr>
          <w:rFonts w:ascii="Adobe Caslon Pro" w:hAnsi="Adobe Caslon Pro"/>
          <w:b w:val="0"/>
          <w:bCs/>
          <w:sz w:val="24"/>
          <w:u w:val="single"/>
        </w:rPr>
      </w:pPr>
      <w:r w:rsidRPr="00A114FE">
        <w:rPr>
          <w:rFonts w:ascii="Adobe Caslon Pro" w:hAnsi="Adobe Caslon Pro"/>
          <w:b w:val="0"/>
          <w:bCs/>
          <w:sz w:val="24"/>
        </w:rPr>
        <w:t>Jansen, L.E., McCarthy, T., Lee, M., and Peyton, S.R.*,</w:t>
      </w:r>
      <w:r>
        <w:rPr>
          <w:rFonts w:ascii="Adobe Caslon Pro" w:hAnsi="Adobe Caslon Pro"/>
          <w:b w:val="0"/>
          <w:bCs/>
          <w:sz w:val="24"/>
        </w:rPr>
        <w:t xml:space="preserve"> (</w:t>
      </w:r>
      <w:r>
        <w:rPr>
          <w:rFonts w:ascii="Adobe Caslon Pro" w:hAnsi="Adobe Caslon Pro"/>
          <w:b w:val="0"/>
          <w:bCs/>
          <w:i/>
          <w:sz w:val="24"/>
        </w:rPr>
        <w:t xml:space="preserve">in </w:t>
      </w:r>
      <w:r w:rsidR="00243688">
        <w:rPr>
          <w:rFonts w:ascii="Adobe Caslon Pro" w:hAnsi="Adobe Caslon Pro"/>
          <w:b w:val="0"/>
          <w:bCs/>
          <w:i/>
          <w:sz w:val="24"/>
        </w:rPr>
        <w:t>revision</w:t>
      </w:r>
      <w:r>
        <w:rPr>
          <w:rFonts w:ascii="Adobe Caslon Pro" w:hAnsi="Adobe Caslon Pro"/>
          <w:b w:val="0"/>
          <w:bCs/>
          <w:sz w:val="24"/>
        </w:rPr>
        <w:t>)</w:t>
      </w:r>
      <w:r w:rsidRPr="00A114FE">
        <w:rPr>
          <w:rFonts w:ascii="Adobe Caslon Pro" w:hAnsi="Adobe Caslon Pro"/>
          <w:b w:val="0"/>
          <w:bCs/>
          <w:sz w:val="24"/>
        </w:rPr>
        <w:t xml:space="preserve"> A synthetic, three-dimensional bone marrow hydrogel, </w:t>
      </w:r>
      <w:proofErr w:type="spellStart"/>
      <w:r w:rsidRPr="00A114FE">
        <w:rPr>
          <w:rFonts w:ascii="Adobe Caslon Pro" w:hAnsi="Adobe Caslon Pro"/>
          <w:b w:val="0"/>
          <w:bCs/>
          <w:sz w:val="24"/>
        </w:rPr>
        <w:t>doi</w:t>
      </w:r>
      <w:proofErr w:type="spellEnd"/>
      <w:r w:rsidRPr="00A114FE">
        <w:rPr>
          <w:rFonts w:ascii="Adobe Caslon Pro" w:hAnsi="Adobe Caslon Pro"/>
          <w:b w:val="0"/>
          <w:bCs/>
          <w:sz w:val="24"/>
        </w:rPr>
        <w:t xml:space="preserve">: </w:t>
      </w:r>
      <w:hyperlink r:id="rId12" w:history="1">
        <w:r w:rsidRPr="00A114FE">
          <w:rPr>
            <w:rStyle w:val="Hyperlink"/>
            <w:rFonts w:ascii="Adobe Caslon Pro" w:hAnsi="Adobe Caslon Pro"/>
            <w:b w:val="0"/>
            <w:bCs/>
            <w:color w:val="auto"/>
            <w:sz w:val="24"/>
            <w:u w:val="none"/>
          </w:rPr>
          <w:t>https://doi.org/10.1101/275842</w:t>
        </w:r>
      </w:hyperlink>
    </w:p>
    <w:p w14:paraId="468A69E8" w14:textId="17253803" w:rsidR="00D56828" w:rsidRPr="00D56828" w:rsidRDefault="00D56828" w:rsidP="00ED73A6">
      <w:pPr>
        <w:pStyle w:val="ListParagraph"/>
        <w:numPr>
          <w:ilvl w:val="0"/>
          <w:numId w:val="2"/>
        </w:numPr>
        <w:rPr>
          <w:rFonts w:ascii="Adobe Caslon Pro" w:hAnsi="Adobe Caslon Pro"/>
        </w:rPr>
      </w:pPr>
      <w:proofErr w:type="spellStart"/>
      <w:r w:rsidRPr="00D56828">
        <w:rPr>
          <w:rFonts w:ascii="Adobe Caslon Pro" w:hAnsi="Adobe Caslon Pro"/>
        </w:rPr>
        <w:t>Mijailovic</w:t>
      </w:r>
      <w:proofErr w:type="spellEnd"/>
      <w:r w:rsidRPr="00D56828">
        <w:rPr>
          <w:rFonts w:ascii="Adobe Caslon Pro" w:hAnsi="Adobe Caslon Pro"/>
        </w:rPr>
        <w:t xml:space="preserve">, A.S., Galarza, S., </w:t>
      </w:r>
      <w:proofErr w:type="spellStart"/>
      <w:r w:rsidRPr="00D56828">
        <w:rPr>
          <w:rFonts w:ascii="Adobe Caslon Pro" w:hAnsi="Adobe Caslon Pro"/>
        </w:rPr>
        <w:t>Raayai-Ardakani</w:t>
      </w:r>
      <w:proofErr w:type="spellEnd"/>
      <w:r w:rsidRPr="00D56828">
        <w:rPr>
          <w:rFonts w:ascii="Adobe Caslon Pro" w:hAnsi="Adobe Caslon Pro"/>
        </w:rPr>
        <w:t>, S., Birch, N.P., Schiffman, J.D., Crosby, A.J., Cohen, T., Peyton, S.R.*, and Van Vliet, K.J.*, (202</w:t>
      </w:r>
      <w:r w:rsidR="000D5B91">
        <w:rPr>
          <w:rFonts w:ascii="Adobe Caslon Pro" w:hAnsi="Adobe Caslon Pro"/>
        </w:rPr>
        <w:t>1</w:t>
      </w:r>
      <w:r w:rsidRPr="00D56828">
        <w:rPr>
          <w:rFonts w:ascii="Adobe Caslon Pro" w:hAnsi="Adobe Caslon Pro"/>
        </w:rPr>
        <w:t xml:space="preserve">) “Localized characterization of brain tissue mechanical properties by needle induced cavitation rheology and </w:t>
      </w:r>
      <w:proofErr w:type="gramStart"/>
      <w:r w:rsidRPr="00D56828">
        <w:rPr>
          <w:rFonts w:ascii="Adobe Caslon Pro" w:hAnsi="Adobe Caslon Pro"/>
        </w:rPr>
        <w:t>volume controlled</w:t>
      </w:r>
      <w:proofErr w:type="gramEnd"/>
      <w:r w:rsidRPr="00D56828">
        <w:rPr>
          <w:rFonts w:ascii="Adobe Caslon Pro" w:hAnsi="Adobe Caslon Pro"/>
        </w:rPr>
        <w:t xml:space="preserve"> cavity expansion,” </w:t>
      </w:r>
      <w:r w:rsidRPr="00D56828">
        <w:rPr>
          <w:rFonts w:ascii="Adobe Caslon Pro" w:hAnsi="Adobe Caslon Pro"/>
          <w:i/>
          <w:iCs/>
        </w:rPr>
        <w:t>Journal of the Mechanical Behavior of Biomedical Materials</w:t>
      </w:r>
      <w:r w:rsidRPr="00D56828">
        <w:rPr>
          <w:rFonts w:ascii="Adobe Caslon Pro" w:hAnsi="Adobe Caslon Pro"/>
        </w:rPr>
        <w:t xml:space="preserve"> </w:t>
      </w:r>
      <w:proofErr w:type="spellStart"/>
      <w:r w:rsidRPr="00D56828">
        <w:rPr>
          <w:rFonts w:ascii="Adobe Caslon Pro" w:hAnsi="Adobe Caslon Pro"/>
        </w:rPr>
        <w:t>doi</w:t>
      </w:r>
      <w:proofErr w:type="spellEnd"/>
      <w:r w:rsidRPr="00D56828">
        <w:rPr>
          <w:rFonts w:ascii="Adobe Caslon Pro" w:hAnsi="Adobe Caslon Pro"/>
        </w:rPr>
        <w:t>: 10.1016/j.jmbbm.2020.104168</w:t>
      </w:r>
    </w:p>
    <w:p w14:paraId="1E7FE4B0" w14:textId="0B2ED3FC" w:rsidR="00730EC9" w:rsidRPr="004D453C" w:rsidRDefault="00730EC9" w:rsidP="00ED73A6">
      <w:pPr>
        <w:pStyle w:val="ListParagraph"/>
        <w:numPr>
          <w:ilvl w:val="0"/>
          <w:numId w:val="2"/>
        </w:numPr>
        <w:rPr>
          <w:rFonts w:ascii="Adobe Caslon Pro" w:hAnsi="Adobe Caslon Pro"/>
        </w:rPr>
      </w:pPr>
      <w:r w:rsidRPr="004D453C">
        <w:rPr>
          <w:rFonts w:ascii="Adobe Caslon Pro" w:hAnsi="Adobe Caslon Pro"/>
        </w:rPr>
        <w:t xml:space="preserve">Tiwari, S., </w:t>
      </w:r>
      <w:proofErr w:type="spellStart"/>
      <w:r w:rsidRPr="004D453C">
        <w:rPr>
          <w:rFonts w:ascii="Adobe Caslon Pro" w:hAnsi="Adobe Caslon Pro"/>
        </w:rPr>
        <w:t>Kazemi-Moridani</w:t>
      </w:r>
      <w:proofErr w:type="spellEnd"/>
      <w:r w:rsidRPr="004D453C">
        <w:rPr>
          <w:rFonts w:ascii="Adobe Caslon Pro" w:hAnsi="Adobe Caslon Pro"/>
        </w:rPr>
        <w:t>, A., Zheng, Y., Barney, C.W., McLeod, K., Dougan, C.E., Crosby, A.J., Tew, G.N., Peyton, S.R., Cai, S., and Lee, J-H.* (</w:t>
      </w:r>
      <w:r w:rsidR="00112479">
        <w:rPr>
          <w:rFonts w:ascii="Adobe Caslon Pro" w:hAnsi="Adobe Caslon Pro"/>
        </w:rPr>
        <w:t>2020</w:t>
      </w:r>
      <w:r w:rsidRPr="004D453C">
        <w:rPr>
          <w:rFonts w:ascii="Adobe Caslon Pro" w:hAnsi="Adobe Caslon Pro"/>
        </w:rPr>
        <w:t xml:space="preserve">) </w:t>
      </w:r>
      <w:r>
        <w:rPr>
          <w:rFonts w:ascii="Adobe Caslon Pro" w:hAnsi="Adobe Caslon Pro"/>
        </w:rPr>
        <w:t xml:space="preserve">“Seeded laser-induced cavitation for studying high-strain-rate irreversible deformation of soft materials,” </w:t>
      </w:r>
      <w:r w:rsidRPr="004D453C">
        <w:rPr>
          <w:rFonts w:ascii="Adobe Caslon Pro" w:hAnsi="Adobe Caslon Pro"/>
          <w:i/>
          <w:iCs/>
        </w:rPr>
        <w:t>Soft Matter</w:t>
      </w:r>
      <w:r w:rsidR="00D56828">
        <w:rPr>
          <w:rFonts w:ascii="Adobe Caslon Pro" w:hAnsi="Adobe Caslon Pro"/>
        </w:rPr>
        <w:t xml:space="preserve"> </w:t>
      </w:r>
      <w:proofErr w:type="spellStart"/>
      <w:r w:rsidR="00D56828">
        <w:rPr>
          <w:rFonts w:ascii="Adobe Caslon Pro" w:hAnsi="Adobe Caslon Pro"/>
        </w:rPr>
        <w:t>doi</w:t>
      </w:r>
      <w:proofErr w:type="spellEnd"/>
      <w:r w:rsidR="00D56828">
        <w:rPr>
          <w:rFonts w:ascii="Adobe Caslon Pro" w:hAnsi="Adobe Caslon Pro"/>
        </w:rPr>
        <w:t xml:space="preserve">: </w:t>
      </w:r>
      <w:r w:rsidR="00D56828" w:rsidRPr="00D56828">
        <w:rPr>
          <w:rFonts w:ascii="Adobe Caslon Pro" w:hAnsi="Adobe Caslon Pro"/>
        </w:rPr>
        <w:t>10.1039/D0SM00710B</w:t>
      </w:r>
    </w:p>
    <w:p w14:paraId="034B7E17" w14:textId="44FA2074" w:rsidR="00FA369F" w:rsidRPr="00FA369F" w:rsidRDefault="00FA369F" w:rsidP="00ED73A6">
      <w:pPr>
        <w:pStyle w:val="ListParagraph"/>
        <w:numPr>
          <w:ilvl w:val="0"/>
          <w:numId w:val="2"/>
        </w:numPr>
        <w:rPr>
          <w:rFonts w:ascii="Adobe Caslon Pro" w:eastAsia="Times New Roman" w:hAnsi="Adobe Caslon Pro"/>
          <w:szCs w:val="20"/>
          <w:lang w:eastAsia="en-US"/>
        </w:rPr>
      </w:pPr>
      <w:r w:rsidRPr="00FA369F">
        <w:rPr>
          <w:rFonts w:ascii="Adobe Caslon Pro" w:hAnsi="Adobe Caslon Pro"/>
        </w:rPr>
        <w:t xml:space="preserve">Hasnain, Z., Fraser, A.K., </w:t>
      </w:r>
      <w:proofErr w:type="spellStart"/>
      <w:r w:rsidRPr="00FA369F">
        <w:rPr>
          <w:rFonts w:ascii="Adobe Caslon Pro" w:hAnsi="Adobe Caslon Pro"/>
        </w:rPr>
        <w:t>Georgess</w:t>
      </w:r>
      <w:proofErr w:type="spellEnd"/>
      <w:r w:rsidRPr="00FA369F">
        <w:rPr>
          <w:rFonts w:ascii="Adobe Caslon Pro" w:hAnsi="Adobe Caslon Pro"/>
        </w:rPr>
        <w:t>, D., Choi, A., Macklin, P., Bader, J.S., Peyton, S.R., Ewald, A., and Newton, P.K.</w:t>
      </w:r>
      <w:r>
        <w:rPr>
          <w:rFonts w:ascii="Adobe Caslon Pro" w:hAnsi="Adobe Caslon Pro"/>
        </w:rPr>
        <w:t>*</w:t>
      </w:r>
      <w:r w:rsidRPr="00FA369F">
        <w:rPr>
          <w:rFonts w:ascii="Adobe Caslon Pro" w:hAnsi="Adobe Caslon Pro"/>
        </w:rPr>
        <w:t>, (2020), “</w:t>
      </w:r>
      <w:proofErr w:type="spellStart"/>
      <w:r w:rsidRPr="00FA369F">
        <w:rPr>
          <w:rFonts w:ascii="Adobe Caslon Pro" w:hAnsi="Adobe Caslon Pro"/>
        </w:rPr>
        <w:t>OrgDyn</w:t>
      </w:r>
      <w:proofErr w:type="spellEnd"/>
      <w:r w:rsidRPr="00FA369F">
        <w:rPr>
          <w:rFonts w:ascii="Adobe Caslon Pro" w:hAnsi="Adobe Caslon Pro"/>
        </w:rPr>
        <w:t xml:space="preserve">: feature- and model-based characterization of spatial and temporal organoid dynamics” </w:t>
      </w:r>
      <w:r w:rsidRPr="00FA369F">
        <w:rPr>
          <w:rFonts w:ascii="Adobe Caslon Pro" w:hAnsi="Adobe Caslon Pro"/>
          <w:i/>
          <w:iCs/>
        </w:rPr>
        <w:t>Bioinformatics</w:t>
      </w:r>
      <w:r w:rsidRPr="00FA369F">
        <w:rPr>
          <w:rFonts w:ascii="Adobe Caslon Pro" w:hAnsi="Adobe Caslon Pro"/>
        </w:rPr>
        <w:t xml:space="preserve"> </w:t>
      </w:r>
      <w:proofErr w:type="spellStart"/>
      <w:r w:rsidRPr="00FA369F">
        <w:rPr>
          <w:rFonts w:ascii="Adobe Caslon Pro" w:hAnsi="Adobe Caslon Pro"/>
        </w:rPr>
        <w:t>doi</w:t>
      </w:r>
      <w:proofErr w:type="spellEnd"/>
      <w:r w:rsidRPr="00FA369F">
        <w:rPr>
          <w:rFonts w:ascii="Adobe Caslon Pro" w:hAnsi="Adobe Caslon Pro"/>
        </w:rPr>
        <w:t xml:space="preserve">: </w:t>
      </w:r>
      <w:r w:rsidRPr="00FA369F">
        <w:rPr>
          <w:rFonts w:ascii="Adobe Caslon Pro" w:eastAsia="Times New Roman" w:hAnsi="Adobe Caslon Pro"/>
          <w:szCs w:val="20"/>
          <w:lang w:eastAsia="en-US"/>
        </w:rPr>
        <w:t>10.1093/bioinformatics/btaa096</w:t>
      </w:r>
    </w:p>
    <w:p w14:paraId="3639FDBF" w14:textId="22D29283" w:rsidR="001B451B" w:rsidRPr="001B451B" w:rsidRDefault="00440547" w:rsidP="00ED73A6">
      <w:pPr>
        <w:pStyle w:val="Heading1"/>
        <w:numPr>
          <w:ilvl w:val="0"/>
          <w:numId w:val="2"/>
        </w:numPr>
        <w:rPr>
          <w:rFonts w:ascii="Adobe Caslon Pro" w:hAnsi="Adobe Caslon Pro"/>
          <w:b w:val="0"/>
          <w:bCs/>
          <w:i/>
          <w:iCs/>
          <w:sz w:val="24"/>
        </w:rPr>
      </w:pPr>
      <w:r>
        <w:rPr>
          <w:rFonts w:ascii="Adobe Caslon Pro" w:hAnsi="Adobe Caslon Pro"/>
          <w:b w:val="0"/>
          <w:bCs/>
          <w:sz w:val="24"/>
        </w:rPr>
        <w:t xml:space="preserve">Barney, C.W., Dougan, C.E., McLeod, K.R., </w:t>
      </w:r>
      <w:proofErr w:type="spellStart"/>
      <w:r>
        <w:rPr>
          <w:rFonts w:ascii="Adobe Caslon Pro" w:hAnsi="Adobe Caslon Pro"/>
          <w:b w:val="0"/>
          <w:bCs/>
          <w:sz w:val="24"/>
        </w:rPr>
        <w:t>Kazemi-Moridani</w:t>
      </w:r>
      <w:proofErr w:type="spellEnd"/>
      <w:r>
        <w:rPr>
          <w:rFonts w:ascii="Adobe Caslon Pro" w:hAnsi="Adobe Caslon Pro"/>
          <w:b w:val="0"/>
          <w:bCs/>
          <w:sz w:val="24"/>
        </w:rPr>
        <w:t xml:space="preserve">, A., Zheng, Y., Ye, Z., Tiwari, S., </w:t>
      </w:r>
      <w:proofErr w:type="spellStart"/>
      <w:r>
        <w:rPr>
          <w:rFonts w:ascii="Adobe Caslon Pro" w:hAnsi="Adobe Caslon Pro"/>
          <w:b w:val="0"/>
          <w:bCs/>
          <w:sz w:val="24"/>
        </w:rPr>
        <w:t>Sacligi</w:t>
      </w:r>
      <w:proofErr w:type="spellEnd"/>
      <w:r>
        <w:rPr>
          <w:rFonts w:ascii="Adobe Caslon Pro" w:hAnsi="Adobe Caslon Pro"/>
          <w:b w:val="0"/>
          <w:bCs/>
          <w:sz w:val="24"/>
        </w:rPr>
        <w:t xml:space="preserve">, I., </w:t>
      </w:r>
      <w:proofErr w:type="spellStart"/>
      <w:r>
        <w:rPr>
          <w:rFonts w:ascii="Adobe Caslon Pro" w:hAnsi="Adobe Caslon Pro"/>
          <w:b w:val="0"/>
          <w:bCs/>
          <w:sz w:val="24"/>
        </w:rPr>
        <w:t>Riggleman</w:t>
      </w:r>
      <w:proofErr w:type="spellEnd"/>
      <w:r>
        <w:rPr>
          <w:rFonts w:ascii="Adobe Caslon Pro" w:hAnsi="Adobe Caslon Pro"/>
          <w:b w:val="0"/>
          <w:bCs/>
          <w:sz w:val="24"/>
        </w:rPr>
        <w:t>, R.A., Cai, S., Lee, J-H., Peyton, S.R., Tew, G., and Crosby, A.J.* (</w:t>
      </w:r>
      <w:r w:rsidR="006E02FD">
        <w:rPr>
          <w:rFonts w:ascii="Adobe Caslon Pro" w:hAnsi="Adobe Caslon Pro"/>
          <w:b w:val="0"/>
          <w:bCs/>
          <w:sz w:val="24"/>
        </w:rPr>
        <w:t>2020</w:t>
      </w:r>
      <w:r>
        <w:rPr>
          <w:rFonts w:ascii="Adobe Caslon Pro" w:hAnsi="Adobe Caslon Pro"/>
          <w:b w:val="0"/>
          <w:bCs/>
          <w:sz w:val="24"/>
        </w:rPr>
        <w:t xml:space="preserve">), “Cavitation in </w:t>
      </w:r>
      <w:r w:rsidR="00CA3899">
        <w:rPr>
          <w:rFonts w:ascii="Adobe Caslon Pro" w:hAnsi="Adobe Caslon Pro"/>
          <w:b w:val="0"/>
          <w:bCs/>
          <w:sz w:val="24"/>
        </w:rPr>
        <w:t>s</w:t>
      </w:r>
      <w:r>
        <w:rPr>
          <w:rFonts w:ascii="Adobe Caslon Pro" w:hAnsi="Adobe Caslon Pro"/>
          <w:b w:val="0"/>
          <w:bCs/>
          <w:sz w:val="24"/>
        </w:rPr>
        <w:t xml:space="preserve">oft </w:t>
      </w:r>
      <w:r w:rsidR="00CA3899">
        <w:rPr>
          <w:rFonts w:ascii="Adobe Caslon Pro" w:hAnsi="Adobe Caslon Pro"/>
          <w:b w:val="0"/>
          <w:bCs/>
          <w:sz w:val="24"/>
        </w:rPr>
        <w:t>m</w:t>
      </w:r>
      <w:r>
        <w:rPr>
          <w:rFonts w:ascii="Adobe Caslon Pro" w:hAnsi="Adobe Caslon Pro"/>
          <w:b w:val="0"/>
          <w:bCs/>
          <w:sz w:val="24"/>
        </w:rPr>
        <w:t>atter”</w:t>
      </w:r>
      <w:r w:rsidR="001B451B">
        <w:rPr>
          <w:rFonts w:ascii="Adobe Caslon Pro" w:hAnsi="Adobe Caslon Pro"/>
          <w:b w:val="0"/>
          <w:bCs/>
          <w:sz w:val="24"/>
        </w:rPr>
        <w:t xml:space="preserve"> </w:t>
      </w:r>
      <w:r w:rsidR="001B451B">
        <w:rPr>
          <w:rFonts w:ascii="Adobe Caslon Pro" w:hAnsi="Adobe Caslon Pro"/>
          <w:b w:val="0"/>
          <w:bCs/>
          <w:i/>
          <w:iCs/>
          <w:sz w:val="24"/>
        </w:rPr>
        <w:t>PNAS</w:t>
      </w:r>
      <w:r w:rsidR="006E02FD">
        <w:rPr>
          <w:rFonts w:ascii="Adobe Caslon Pro" w:hAnsi="Adobe Caslon Pro"/>
          <w:b w:val="0"/>
          <w:bCs/>
          <w:sz w:val="24"/>
        </w:rPr>
        <w:t xml:space="preserve"> </w:t>
      </w:r>
      <w:proofErr w:type="spellStart"/>
      <w:r w:rsidR="006E02FD">
        <w:rPr>
          <w:rFonts w:ascii="Adobe Caslon Pro" w:hAnsi="Adobe Caslon Pro"/>
          <w:b w:val="0"/>
          <w:bCs/>
          <w:sz w:val="24"/>
        </w:rPr>
        <w:t>doi</w:t>
      </w:r>
      <w:proofErr w:type="spellEnd"/>
      <w:r w:rsidR="006E02FD">
        <w:rPr>
          <w:rFonts w:ascii="Adobe Caslon Pro" w:hAnsi="Adobe Caslon Pro"/>
          <w:b w:val="0"/>
          <w:bCs/>
          <w:sz w:val="24"/>
        </w:rPr>
        <w:t xml:space="preserve">: </w:t>
      </w:r>
      <w:r w:rsidR="006E02FD" w:rsidRPr="006E02FD">
        <w:rPr>
          <w:rFonts w:ascii="Adobe Caslon Pro" w:hAnsi="Adobe Caslon Pro"/>
          <w:b w:val="0"/>
          <w:bCs/>
          <w:sz w:val="24"/>
        </w:rPr>
        <w:t>10.1073/pnas.1920168117</w:t>
      </w:r>
    </w:p>
    <w:p w14:paraId="748A7311" w14:textId="5879002C" w:rsidR="001B451B" w:rsidRPr="001B451B" w:rsidRDefault="001B451B" w:rsidP="00ED73A6">
      <w:pPr>
        <w:pStyle w:val="Heading1"/>
        <w:numPr>
          <w:ilvl w:val="0"/>
          <w:numId w:val="2"/>
        </w:numPr>
        <w:rPr>
          <w:rFonts w:ascii="Adobe Caslon Pro" w:hAnsi="Adobe Caslon Pro"/>
          <w:b w:val="0"/>
          <w:bCs/>
          <w:sz w:val="24"/>
          <w:u w:val="single"/>
        </w:rPr>
      </w:pPr>
      <w:r>
        <w:rPr>
          <w:rFonts w:ascii="Adobe Caslon Pro" w:hAnsi="Adobe Caslon Pro"/>
          <w:b w:val="0"/>
          <w:bCs/>
          <w:sz w:val="24"/>
        </w:rPr>
        <w:t>Bittner, K.R., Jimenez, J.M., and Peyton, S.R.*, (</w:t>
      </w:r>
      <w:r w:rsidR="00F027F5">
        <w:rPr>
          <w:rFonts w:ascii="Adobe Caslon Pro" w:hAnsi="Adobe Caslon Pro"/>
          <w:b w:val="0"/>
          <w:bCs/>
          <w:sz w:val="24"/>
        </w:rPr>
        <w:t>2020</w:t>
      </w:r>
      <w:r>
        <w:rPr>
          <w:rFonts w:ascii="Adobe Caslon Pro" w:hAnsi="Adobe Caslon Pro"/>
          <w:b w:val="0"/>
          <w:bCs/>
          <w:sz w:val="24"/>
        </w:rPr>
        <w:t xml:space="preserve">) “Vascularized biomaterials to study cancer metastasis” </w:t>
      </w:r>
      <w:r>
        <w:rPr>
          <w:rFonts w:ascii="Adobe Caslon Pro" w:hAnsi="Adobe Caslon Pro"/>
          <w:b w:val="0"/>
          <w:bCs/>
          <w:i/>
          <w:iCs/>
          <w:sz w:val="24"/>
        </w:rPr>
        <w:t>Advanced Healthcare Materials</w:t>
      </w:r>
      <w:r>
        <w:rPr>
          <w:rFonts w:ascii="Adobe Caslon Pro" w:hAnsi="Adobe Caslon Pro"/>
          <w:b w:val="0"/>
          <w:bCs/>
          <w:sz w:val="24"/>
        </w:rPr>
        <w:t xml:space="preserve">. </w:t>
      </w:r>
      <w:proofErr w:type="spellStart"/>
      <w:r w:rsidR="00F027F5">
        <w:rPr>
          <w:rFonts w:ascii="Adobe Caslon Pro" w:hAnsi="Adobe Caslon Pro"/>
          <w:b w:val="0"/>
          <w:bCs/>
          <w:sz w:val="24"/>
        </w:rPr>
        <w:t>doi</w:t>
      </w:r>
      <w:proofErr w:type="spellEnd"/>
      <w:r w:rsidR="00F027F5">
        <w:rPr>
          <w:rFonts w:ascii="Adobe Caslon Pro" w:hAnsi="Adobe Caslon Pro"/>
          <w:b w:val="0"/>
          <w:bCs/>
          <w:sz w:val="24"/>
        </w:rPr>
        <w:t xml:space="preserve">: </w:t>
      </w:r>
      <w:r w:rsidR="00F027F5" w:rsidRPr="00F027F5">
        <w:rPr>
          <w:rFonts w:ascii="Adobe Caslon Pro" w:hAnsi="Adobe Caslon Pro"/>
          <w:b w:val="0"/>
          <w:bCs/>
          <w:sz w:val="24"/>
        </w:rPr>
        <w:t>10.1002/adhm.201901459</w:t>
      </w:r>
    </w:p>
    <w:p w14:paraId="5A231C1F" w14:textId="464925EF" w:rsidR="001B451B" w:rsidRPr="00BB73B6" w:rsidRDefault="001B451B" w:rsidP="00ED73A6">
      <w:pPr>
        <w:pStyle w:val="Heading1"/>
        <w:numPr>
          <w:ilvl w:val="0"/>
          <w:numId w:val="2"/>
        </w:numPr>
        <w:rPr>
          <w:rFonts w:ascii="Adobe Caslon Pro" w:hAnsi="Adobe Caslon Pro"/>
          <w:b w:val="0"/>
          <w:bCs/>
          <w:sz w:val="24"/>
          <w:u w:val="single"/>
        </w:rPr>
      </w:pPr>
      <w:r>
        <w:rPr>
          <w:rFonts w:ascii="Adobe Caslon Pro" w:hAnsi="Adobe Caslon Pro"/>
          <w:b w:val="0"/>
          <w:bCs/>
          <w:sz w:val="24"/>
        </w:rPr>
        <w:t xml:space="preserve">Barney, L.E., Hall, C.L., Schwartz, A.D., Parks, A.N., </w:t>
      </w:r>
      <w:proofErr w:type="spellStart"/>
      <w:r>
        <w:rPr>
          <w:rFonts w:ascii="Adobe Caslon Pro" w:hAnsi="Adobe Caslon Pro"/>
          <w:b w:val="0"/>
          <w:bCs/>
          <w:sz w:val="24"/>
        </w:rPr>
        <w:t>Sparages</w:t>
      </w:r>
      <w:proofErr w:type="spellEnd"/>
      <w:r>
        <w:rPr>
          <w:rFonts w:ascii="Adobe Caslon Pro" w:hAnsi="Adobe Caslon Pro"/>
          <w:b w:val="0"/>
          <w:bCs/>
          <w:sz w:val="24"/>
        </w:rPr>
        <w:t xml:space="preserve">, C., Galarza, S., Platt, M.O., </w:t>
      </w:r>
      <w:proofErr w:type="spellStart"/>
      <w:r>
        <w:rPr>
          <w:rFonts w:ascii="Adobe Caslon Pro" w:hAnsi="Adobe Caslon Pro"/>
          <w:b w:val="0"/>
          <w:bCs/>
          <w:sz w:val="24"/>
        </w:rPr>
        <w:t>Mercurio</w:t>
      </w:r>
      <w:proofErr w:type="spellEnd"/>
      <w:r>
        <w:rPr>
          <w:rFonts w:ascii="Adobe Caslon Pro" w:hAnsi="Adobe Caslon Pro"/>
          <w:b w:val="0"/>
          <w:bCs/>
          <w:sz w:val="24"/>
        </w:rPr>
        <w:t>, A.M., and Peyton, S.R.* (</w:t>
      </w:r>
      <w:r w:rsidR="00F027F5">
        <w:rPr>
          <w:rFonts w:ascii="Adobe Caslon Pro" w:hAnsi="Adobe Caslon Pro"/>
          <w:b w:val="0"/>
          <w:bCs/>
          <w:iCs/>
          <w:sz w:val="24"/>
        </w:rPr>
        <w:t>2020</w:t>
      </w:r>
      <w:r>
        <w:rPr>
          <w:rFonts w:ascii="Adobe Caslon Pro" w:hAnsi="Adobe Caslon Pro"/>
          <w:b w:val="0"/>
          <w:bCs/>
          <w:sz w:val="24"/>
        </w:rPr>
        <w:t xml:space="preserve">) “Tumor cell-organized fibronectin is required to maintain a dormant breast cancer population”, </w:t>
      </w:r>
      <w:r>
        <w:rPr>
          <w:rFonts w:ascii="Adobe Caslon Pro" w:hAnsi="Adobe Caslon Pro"/>
          <w:b w:val="0"/>
          <w:bCs/>
          <w:i/>
          <w:iCs/>
          <w:sz w:val="24"/>
        </w:rPr>
        <w:t xml:space="preserve">Science Advances </w:t>
      </w:r>
      <w:proofErr w:type="spellStart"/>
      <w:r>
        <w:rPr>
          <w:rFonts w:ascii="Adobe Caslon Pro" w:hAnsi="Adobe Caslon Pro"/>
          <w:b w:val="0"/>
          <w:bCs/>
          <w:sz w:val="24"/>
        </w:rPr>
        <w:t>doi</w:t>
      </w:r>
      <w:proofErr w:type="spellEnd"/>
      <w:r>
        <w:rPr>
          <w:rFonts w:ascii="Adobe Caslon Pro" w:hAnsi="Adobe Caslon Pro"/>
          <w:b w:val="0"/>
          <w:bCs/>
          <w:sz w:val="24"/>
        </w:rPr>
        <w:t xml:space="preserve">: </w:t>
      </w:r>
      <w:r w:rsidRPr="00C62FE7">
        <w:rPr>
          <w:rFonts w:ascii="Adobe Caslon Pro" w:hAnsi="Adobe Caslon Pro"/>
          <w:b w:val="0"/>
          <w:bCs/>
          <w:sz w:val="24"/>
        </w:rPr>
        <w:t>https://doi.org/10.1101/</w:t>
      </w:r>
      <w:r>
        <w:rPr>
          <w:rFonts w:ascii="Adobe Caslon Pro" w:hAnsi="Adobe Caslon Pro"/>
          <w:b w:val="0"/>
          <w:bCs/>
          <w:sz w:val="24"/>
        </w:rPr>
        <w:t>686527</w:t>
      </w:r>
    </w:p>
    <w:p w14:paraId="7DF40739" w14:textId="53BE3642" w:rsidR="00972D9F" w:rsidRPr="00972D9F" w:rsidRDefault="00972D9F" w:rsidP="00ED73A6">
      <w:pPr>
        <w:pStyle w:val="Heading1"/>
        <w:numPr>
          <w:ilvl w:val="0"/>
          <w:numId w:val="2"/>
        </w:numPr>
        <w:rPr>
          <w:rFonts w:ascii="Adobe Caslon Pro" w:hAnsi="Adobe Caslon Pro"/>
          <w:b w:val="0"/>
          <w:bCs/>
          <w:sz w:val="24"/>
          <w:u w:val="single"/>
        </w:rPr>
      </w:pPr>
      <w:r>
        <w:rPr>
          <w:rFonts w:ascii="Adobe Caslon Pro" w:hAnsi="Adobe Caslon Pro"/>
          <w:b w:val="0"/>
          <w:bCs/>
          <w:sz w:val="24"/>
        </w:rPr>
        <w:t>Galarza, S., Crosby, A.J., Pak, C.H., and Peyton, S.R.</w:t>
      </w:r>
      <w:r w:rsidR="001B451B">
        <w:rPr>
          <w:rFonts w:ascii="Adobe Caslon Pro" w:hAnsi="Adobe Caslon Pro"/>
          <w:b w:val="0"/>
          <w:bCs/>
          <w:sz w:val="24"/>
        </w:rPr>
        <w:t>*</w:t>
      </w:r>
      <w:r>
        <w:rPr>
          <w:rFonts w:ascii="Adobe Caslon Pro" w:hAnsi="Adobe Caslon Pro"/>
          <w:b w:val="0"/>
          <w:bCs/>
          <w:sz w:val="24"/>
        </w:rPr>
        <w:t>, (</w:t>
      </w:r>
      <w:r w:rsidR="00F027F5">
        <w:rPr>
          <w:rFonts w:ascii="Adobe Caslon Pro" w:hAnsi="Adobe Caslon Pro"/>
          <w:b w:val="0"/>
          <w:bCs/>
          <w:sz w:val="24"/>
        </w:rPr>
        <w:t>2020</w:t>
      </w:r>
      <w:r>
        <w:rPr>
          <w:rFonts w:ascii="Adobe Caslon Pro" w:hAnsi="Adobe Caslon Pro"/>
          <w:b w:val="0"/>
          <w:bCs/>
          <w:sz w:val="24"/>
        </w:rPr>
        <w:t xml:space="preserve">) “Control of Astrocyte Quiescence and Activation in a Synthetic Brain Hydrogel” </w:t>
      </w:r>
      <w:r w:rsidR="00323FCD">
        <w:rPr>
          <w:rFonts w:ascii="Adobe Caslon Pro" w:hAnsi="Adobe Caslon Pro"/>
          <w:b w:val="0"/>
          <w:bCs/>
          <w:i/>
          <w:iCs/>
          <w:sz w:val="24"/>
        </w:rPr>
        <w:t xml:space="preserve">Advanced Healthcare Materials. </w:t>
      </w:r>
      <w:r>
        <w:rPr>
          <w:rFonts w:ascii="Adobe Caslon Pro" w:hAnsi="Adobe Caslon Pro"/>
          <w:b w:val="0"/>
          <w:bCs/>
          <w:sz w:val="24"/>
        </w:rPr>
        <w:t xml:space="preserve">DOI: </w:t>
      </w:r>
      <w:r w:rsidRPr="00972D9F">
        <w:rPr>
          <w:rFonts w:ascii="Adobe Caslon Pro" w:hAnsi="Adobe Caslon Pro"/>
          <w:b w:val="0"/>
          <w:bCs/>
          <w:sz w:val="24"/>
        </w:rPr>
        <w:t>10.1101/785683</w:t>
      </w:r>
    </w:p>
    <w:p w14:paraId="1B02B236" w14:textId="7842A49C" w:rsidR="00F87CA9" w:rsidRPr="00F87CA9" w:rsidRDefault="00F87CA9" w:rsidP="00ED73A6">
      <w:pPr>
        <w:pStyle w:val="Heading1"/>
        <w:numPr>
          <w:ilvl w:val="0"/>
          <w:numId w:val="2"/>
        </w:numPr>
        <w:rPr>
          <w:rFonts w:ascii="Adobe Caslon Pro" w:hAnsi="Adobe Caslon Pro"/>
          <w:bCs/>
          <w:sz w:val="24"/>
        </w:rPr>
      </w:pPr>
      <w:r>
        <w:rPr>
          <w:rFonts w:ascii="Adobe Caslon Pro" w:hAnsi="Adobe Caslon Pro"/>
          <w:b w:val="0"/>
          <w:bCs/>
          <w:sz w:val="24"/>
        </w:rPr>
        <w:t xml:space="preserve">Angelou, C.C., Wells, A.C., </w:t>
      </w:r>
      <w:proofErr w:type="spellStart"/>
      <w:r>
        <w:rPr>
          <w:rFonts w:ascii="Adobe Caslon Pro" w:hAnsi="Adobe Caslon Pro"/>
          <w:b w:val="0"/>
          <w:bCs/>
          <w:sz w:val="24"/>
        </w:rPr>
        <w:t>Vijayaraghavan</w:t>
      </w:r>
      <w:proofErr w:type="spellEnd"/>
      <w:r>
        <w:rPr>
          <w:rFonts w:ascii="Adobe Caslon Pro" w:hAnsi="Adobe Caslon Pro"/>
          <w:b w:val="0"/>
          <w:bCs/>
          <w:sz w:val="24"/>
        </w:rPr>
        <w:t xml:space="preserve">, J., Dougan, C.E., Lawlor, R., Iverson, E., Lazarevic, V., Kimura, M.Y., Peyton, S.R., Minter, L.M., Osborne, B.A., </w:t>
      </w:r>
      <w:proofErr w:type="spellStart"/>
      <w:r>
        <w:rPr>
          <w:rFonts w:ascii="Adobe Caslon Pro" w:hAnsi="Adobe Caslon Pro"/>
          <w:b w:val="0"/>
          <w:bCs/>
          <w:sz w:val="24"/>
        </w:rPr>
        <w:t>Pobezinskaya</w:t>
      </w:r>
      <w:proofErr w:type="spellEnd"/>
      <w:r>
        <w:rPr>
          <w:rFonts w:ascii="Adobe Caslon Pro" w:hAnsi="Adobe Caslon Pro"/>
          <w:b w:val="0"/>
          <w:bCs/>
          <w:sz w:val="24"/>
        </w:rPr>
        <w:t xml:space="preserve">, E.L., </w:t>
      </w:r>
      <w:proofErr w:type="spellStart"/>
      <w:r>
        <w:rPr>
          <w:rFonts w:ascii="Adobe Caslon Pro" w:hAnsi="Adobe Caslon Pro"/>
          <w:b w:val="0"/>
          <w:bCs/>
          <w:sz w:val="24"/>
        </w:rPr>
        <w:t>Pobezinsky</w:t>
      </w:r>
      <w:proofErr w:type="spellEnd"/>
      <w:r>
        <w:rPr>
          <w:rFonts w:ascii="Adobe Caslon Pro" w:hAnsi="Adobe Caslon Pro"/>
          <w:b w:val="0"/>
          <w:bCs/>
          <w:sz w:val="24"/>
        </w:rPr>
        <w:t xml:space="preserve">, </w:t>
      </w:r>
      <w:r>
        <w:rPr>
          <w:rFonts w:ascii="Adobe Caslon Pro" w:hAnsi="Adobe Caslon Pro"/>
          <w:b w:val="0"/>
          <w:bCs/>
          <w:sz w:val="24"/>
        </w:rPr>
        <w:lastRenderedPageBreak/>
        <w:t>L.A.* (</w:t>
      </w:r>
      <w:r w:rsidR="00F027F5">
        <w:rPr>
          <w:rFonts w:ascii="Adobe Caslon Pro" w:hAnsi="Adobe Caslon Pro"/>
          <w:b w:val="0"/>
          <w:bCs/>
          <w:sz w:val="24"/>
        </w:rPr>
        <w:t>2020</w:t>
      </w:r>
      <w:r>
        <w:rPr>
          <w:rFonts w:ascii="Adobe Caslon Pro" w:hAnsi="Adobe Caslon Pro"/>
          <w:b w:val="0"/>
          <w:bCs/>
          <w:sz w:val="24"/>
        </w:rPr>
        <w:t>) “</w:t>
      </w:r>
      <w:r w:rsidRPr="00F87CA9">
        <w:rPr>
          <w:rFonts w:ascii="Adobe Caslon Pro" w:hAnsi="Adobe Caslon Pro"/>
          <w:b w:val="0"/>
          <w:sz w:val="24"/>
        </w:rPr>
        <w:t>Differentiation of Pathogenic Th17 Cells is Negatively Regulated by Let-7 MicroRNAs in a Mouse Model of Multiple Sclerosis</w:t>
      </w:r>
      <w:r>
        <w:rPr>
          <w:rFonts w:ascii="Adobe Caslon Pro" w:hAnsi="Adobe Caslon Pro"/>
          <w:b w:val="0"/>
          <w:sz w:val="24"/>
        </w:rPr>
        <w:t xml:space="preserve">”, </w:t>
      </w:r>
      <w:r>
        <w:rPr>
          <w:rFonts w:ascii="Adobe Caslon Pro" w:hAnsi="Adobe Caslon Pro"/>
          <w:b w:val="0"/>
          <w:i/>
          <w:iCs/>
          <w:sz w:val="24"/>
        </w:rPr>
        <w:t>Frontiers in Immunology</w:t>
      </w:r>
      <w:r>
        <w:rPr>
          <w:rFonts w:ascii="Adobe Caslon Pro" w:hAnsi="Adobe Caslon Pro"/>
          <w:b w:val="0"/>
          <w:sz w:val="24"/>
        </w:rPr>
        <w:t xml:space="preserve"> </w:t>
      </w:r>
      <w:proofErr w:type="spellStart"/>
      <w:r>
        <w:rPr>
          <w:rFonts w:ascii="Adobe Caslon Pro" w:hAnsi="Adobe Caslon Pro"/>
          <w:b w:val="0"/>
          <w:sz w:val="24"/>
        </w:rPr>
        <w:t>doi</w:t>
      </w:r>
      <w:proofErr w:type="spellEnd"/>
      <w:r>
        <w:rPr>
          <w:rFonts w:ascii="Adobe Caslon Pro" w:hAnsi="Adobe Caslon Pro"/>
          <w:b w:val="0"/>
          <w:sz w:val="24"/>
        </w:rPr>
        <w:t>: 10.3389/fimmu.2019.03125.</w:t>
      </w:r>
    </w:p>
    <w:p w14:paraId="420FDE48" w14:textId="7C7BEEBF" w:rsidR="00771109" w:rsidRPr="00771109" w:rsidRDefault="00771109" w:rsidP="00ED73A6">
      <w:pPr>
        <w:pStyle w:val="Heading1"/>
        <w:numPr>
          <w:ilvl w:val="0"/>
          <w:numId w:val="2"/>
        </w:numPr>
        <w:rPr>
          <w:rFonts w:ascii="Adobe Caslon Pro" w:hAnsi="Adobe Caslon Pro"/>
          <w:b w:val="0"/>
          <w:bCs/>
          <w:sz w:val="24"/>
          <w:u w:val="single"/>
        </w:rPr>
      </w:pPr>
      <w:proofErr w:type="spellStart"/>
      <w:r>
        <w:rPr>
          <w:rFonts w:ascii="Adobe Caslon Pro" w:hAnsi="Adobe Caslon Pro"/>
          <w:b w:val="0"/>
          <w:bCs/>
          <w:sz w:val="24"/>
        </w:rPr>
        <w:t>Lele</w:t>
      </w:r>
      <w:proofErr w:type="spellEnd"/>
      <w:r>
        <w:rPr>
          <w:rFonts w:ascii="Adobe Caslon Pro" w:hAnsi="Adobe Caslon Pro"/>
          <w:b w:val="0"/>
          <w:bCs/>
          <w:sz w:val="24"/>
        </w:rPr>
        <w:t>, T.P., Brock, A., and Peyton, S.R. (</w:t>
      </w:r>
      <w:r w:rsidR="003A6323">
        <w:rPr>
          <w:rFonts w:ascii="Adobe Caslon Pro" w:hAnsi="Adobe Caslon Pro"/>
          <w:b w:val="0"/>
          <w:bCs/>
          <w:sz w:val="24"/>
        </w:rPr>
        <w:t>2020</w:t>
      </w:r>
      <w:r>
        <w:rPr>
          <w:rFonts w:ascii="Adobe Caslon Pro" w:hAnsi="Adobe Caslon Pro"/>
          <w:b w:val="0"/>
          <w:bCs/>
          <w:sz w:val="24"/>
        </w:rPr>
        <w:t xml:space="preserve">) “Emerging concepts and tools in cell </w:t>
      </w:r>
      <w:proofErr w:type="spellStart"/>
      <w:r>
        <w:rPr>
          <w:rFonts w:ascii="Adobe Caslon Pro" w:hAnsi="Adobe Caslon Pro"/>
          <w:b w:val="0"/>
          <w:bCs/>
          <w:sz w:val="24"/>
        </w:rPr>
        <w:t>mechanomemory</w:t>
      </w:r>
      <w:proofErr w:type="spellEnd"/>
      <w:r>
        <w:rPr>
          <w:rFonts w:ascii="Adobe Caslon Pro" w:hAnsi="Adobe Caslon Pro"/>
          <w:b w:val="0"/>
          <w:bCs/>
          <w:sz w:val="24"/>
        </w:rPr>
        <w:t xml:space="preserve">”, </w:t>
      </w:r>
      <w:r>
        <w:rPr>
          <w:rFonts w:ascii="Adobe Caslon Pro" w:hAnsi="Adobe Caslon Pro"/>
          <w:b w:val="0"/>
          <w:bCs/>
          <w:i/>
          <w:iCs/>
          <w:sz w:val="24"/>
        </w:rPr>
        <w:t>Annals of Biomedical Engineering</w:t>
      </w:r>
      <w:r>
        <w:rPr>
          <w:rFonts w:ascii="Adobe Caslon Pro" w:hAnsi="Adobe Caslon Pro"/>
          <w:b w:val="0"/>
          <w:bCs/>
          <w:sz w:val="24"/>
        </w:rPr>
        <w:t xml:space="preserve"> </w:t>
      </w:r>
      <w:proofErr w:type="spellStart"/>
      <w:r>
        <w:rPr>
          <w:rFonts w:ascii="Adobe Caslon Pro" w:hAnsi="Adobe Caslon Pro"/>
          <w:b w:val="0"/>
          <w:bCs/>
          <w:sz w:val="24"/>
        </w:rPr>
        <w:t>doi</w:t>
      </w:r>
      <w:proofErr w:type="spellEnd"/>
      <w:r>
        <w:rPr>
          <w:rFonts w:ascii="Adobe Caslon Pro" w:hAnsi="Adobe Caslon Pro"/>
          <w:b w:val="0"/>
          <w:bCs/>
          <w:sz w:val="24"/>
        </w:rPr>
        <w:t xml:space="preserve">: </w:t>
      </w:r>
      <w:r w:rsidRPr="00771109">
        <w:rPr>
          <w:rFonts w:ascii="Adobe Caslon Pro" w:hAnsi="Adobe Caslon Pro"/>
          <w:b w:val="0"/>
          <w:bCs/>
          <w:sz w:val="24"/>
        </w:rPr>
        <w:t>0.1007/s10439-019-02412-z</w:t>
      </w:r>
    </w:p>
    <w:p w14:paraId="7611E0D8" w14:textId="4F4224F7" w:rsidR="00BB73B6" w:rsidRPr="00BB73B6" w:rsidRDefault="00BB73B6" w:rsidP="00ED73A6">
      <w:pPr>
        <w:pStyle w:val="Heading1"/>
        <w:numPr>
          <w:ilvl w:val="0"/>
          <w:numId w:val="2"/>
        </w:numPr>
        <w:rPr>
          <w:rFonts w:ascii="Adobe Caslon Pro" w:hAnsi="Adobe Caslon Pro"/>
          <w:b w:val="0"/>
          <w:bCs/>
          <w:sz w:val="24"/>
          <w:u w:val="single"/>
        </w:rPr>
      </w:pPr>
      <w:r>
        <w:rPr>
          <w:rFonts w:ascii="Adobe Caslon Pro" w:hAnsi="Adobe Caslon Pro"/>
          <w:b w:val="0"/>
          <w:bCs/>
          <w:sz w:val="24"/>
        </w:rPr>
        <w:t xml:space="preserve">Galarza, S., Kim, H., </w:t>
      </w:r>
      <w:proofErr w:type="spellStart"/>
      <w:r>
        <w:rPr>
          <w:rFonts w:ascii="Adobe Caslon Pro" w:hAnsi="Adobe Caslon Pro"/>
          <w:b w:val="0"/>
          <w:bCs/>
          <w:sz w:val="24"/>
        </w:rPr>
        <w:t>Atay</w:t>
      </w:r>
      <w:proofErr w:type="spellEnd"/>
      <w:r>
        <w:rPr>
          <w:rFonts w:ascii="Adobe Caslon Pro" w:hAnsi="Adobe Caslon Pro"/>
          <w:b w:val="0"/>
          <w:bCs/>
          <w:sz w:val="24"/>
        </w:rPr>
        <w:t>, N., Peyton, S.R.*, and Munson, J.M.*, (</w:t>
      </w:r>
      <w:r w:rsidR="00BB5814" w:rsidRPr="00BB5814">
        <w:rPr>
          <w:rFonts w:ascii="Adobe Caslon Pro" w:hAnsi="Adobe Caslon Pro"/>
          <w:b w:val="0"/>
          <w:bCs/>
          <w:iCs/>
          <w:sz w:val="24"/>
        </w:rPr>
        <w:t>2019</w:t>
      </w:r>
      <w:r>
        <w:rPr>
          <w:rFonts w:ascii="Adobe Caslon Pro" w:hAnsi="Adobe Caslon Pro"/>
          <w:b w:val="0"/>
          <w:bCs/>
          <w:sz w:val="24"/>
        </w:rPr>
        <w:t>) “</w:t>
      </w:r>
      <w:r w:rsidRPr="00BB73B6">
        <w:rPr>
          <w:rFonts w:ascii="Adobe Caslon Pro" w:hAnsi="Adobe Caslon Pro"/>
          <w:b w:val="0"/>
          <w:bCs/>
          <w:sz w:val="24"/>
        </w:rPr>
        <w:t xml:space="preserve">2D or 3D? How </w:t>
      </w:r>
      <w:r w:rsidRPr="00BB73B6">
        <w:rPr>
          <w:rFonts w:ascii="Adobe Caslon Pro" w:hAnsi="Adobe Caslon Pro"/>
          <w:b w:val="0"/>
          <w:bCs/>
          <w:i/>
          <w:sz w:val="24"/>
        </w:rPr>
        <w:t>in vitro</w:t>
      </w:r>
      <w:r w:rsidRPr="00BB73B6">
        <w:rPr>
          <w:rFonts w:ascii="Adobe Caslon Pro" w:hAnsi="Adobe Caslon Pro"/>
          <w:b w:val="0"/>
          <w:bCs/>
          <w:sz w:val="24"/>
        </w:rPr>
        <w:t xml:space="preserve"> cell motility is conserved across dimensions, and predicts </w:t>
      </w:r>
      <w:r w:rsidRPr="00BB73B6">
        <w:rPr>
          <w:rFonts w:ascii="Adobe Caslon Pro" w:hAnsi="Adobe Caslon Pro"/>
          <w:b w:val="0"/>
          <w:bCs/>
          <w:i/>
          <w:sz w:val="24"/>
        </w:rPr>
        <w:t>in vivo</w:t>
      </w:r>
      <w:r w:rsidRPr="00BB73B6">
        <w:rPr>
          <w:rFonts w:ascii="Adobe Caslon Pro" w:hAnsi="Adobe Caslon Pro"/>
          <w:b w:val="0"/>
          <w:bCs/>
          <w:sz w:val="24"/>
        </w:rPr>
        <w:t xml:space="preserve"> invasion</w:t>
      </w:r>
      <w:r>
        <w:rPr>
          <w:rFonts w:ascii="Adobe Caslon Pro" w:hAnsi="Adobe Caslon Pro"/>
          <w:b w:val="0"/>
          <w:bCs/>
          <w:sz w:val="24"/>
        </w:rPr>
        <w:t>”,</w:t>
      </w:r>
      <w:r w:rsidR="00BB5814">
        <w:rPr>
          <w:rFonts w:ascii="Adobe Caslon Pro" w:hAnsi="Adobe Caslon Pro"/>
          <w:b w:val="0"/>
          <w:bCs/>
          <w:sz w:val="24"/>
        </w:rPr>
        <w:t xml:space="preserve"> </w:t>
      </w:r>
      <w:r w:rsidR="00BB5814">
        <w:rPr>
          <w:rFonts w:ascii="Adobe Caslon Pro" w:hAnsi="Adobe Caslon Pro"/>
          <w:b w:val="0"/>
          <w:bCs/>
          <w:i/>
          <w:iCs/>
          <w:sz w:val="24"/>
        </w:rPr>
        <w:t>Bioengineering &amp; Translational Medicine</w:t>
      </w:r>
      <w:r>
        <w:rPr>
          <w:rFonts w:ascii="Adobe Caslon Pro" w:hAnsi="Adobe Caslon Pro"/>
          <w:b w:val="0"/>
          <w:bCs/>
          <w:sz w:val="24"/>
        </w:rPr>
        <w:t xml:space="preserve"> </w:t>
      </w:r>
      <w:proofErr w:type="spellStart"/>
      <w:r>
        <w:rPr>
          <w:rFonts w:ascii="Adobe Caslon Pro" w:hAnsi="Adobe Caslon Pro"/>
          <w:b w:val="0"/>
          <w:bCs/>
          <w:sz w:val="24"/>
        </w:rPr>
        <w:t>doi</w:t>
      </w:r>
      <w:proofErr w:type="spellEnd"/>
      <w:r>
        <w:rPr>
          <w:rFonts w:ascii="Adobe Caslon Pro" w:hAnsi="Adobe Caslon Pro"/>
          <w:b w:val="0"/>
          <w:bCs/>
          <w:sz w:val="24"/>
        </w:rPr>
        <w:t xml:space="preserve">: </w:t>
      </w:r>
      <w:r w:rsidR="00BB5814">
        <w:rPr>
          <w:rFonts w:ascii="Adobe Caslon Pro" w:hAnsi="Adobe Caslon Pro"/>
          <w:b w:val="0"/>
          <w:bCs/>
          <w:sz w:val="24"/>
        </w:rPr>
        <w:t>10.1002/btm2.10148</w:t>
      </w:r>
    </w:p>
    <w:p w14:paraId="472E0736" w14:textId="28C4F8A8" w:rsidR="00AF3560" w:rsidRPr="00AF3560" w:rsidRDefault="00AF3560" w:rsidP="00ED73A6">
      <w:pPr>
        <w:pStyle w:val="Heading1"/>
        <w:numPr>
          <w:ilvl w:val="0"/>
          <w:numId w:val="2"/>
        </w:numPr>
        <w:rPr>
          <w:rFonts w:ascii="Adobe Caslon Pro" w:hAnsi="Adobe Caslon Pro"/>
          <w:b w:val="0"/>
          <w:bCs/>
          <w:sz w:val="24"/>
          <w:u w:val="single"/>
        </w:rPr>
      </w:pPr>
      <w:r>
        <w:rPr>
          <w:rFonts w:ascii="Adobe Caslon Pro" w:hAnsi="Adobe Caslon Pro"/>
          <w:b w:val="0"/>
          <w:bCs/>
          <w:sz w:val="24"/>
        </w:rPr>
        <w:t xml:space="preserve">Brooks, E.A., Galarza, S., </w:t>
      </w:r>
      <w:proofErr w:type="spellStart"/>
      <w:r>
        <w:rPr>
          <w:rFonts w:ascii="Adobe Caslon Pro" w:hAnsi="Adobe Caslon Pro"/>
          <w:b w:val="0"/>
          <w:bCs/>
          <w:sz w:val="24"/>
        </w:rPr>
        <w:t>Gencoglu</w:t>
      </w:r>
      <w:proofErr w:type="spellEnd"/>
      <w:r>
        <w:rPr>
          <w:rFonts w:ascii="Adobe Caslon Pro" w:hAnsi="Adobe Caslon Pro"/>
          <w:b w:val="0"/>
          <w:bCs/>
          <w:sz w:val="24"/>
        </w:rPr>
        <w:t xml:space="preserve">, M.F., Cornelison, R.C., Munson, J.M.*, Peyton, S.R.*, </w:t>
      </w:r>
      <w:r w:rsidR="00BB73B6">
        <w:rPr>
          <w:rFonts w:ascii="Adobe Caslon Pro" w:hAnsi="Adobe Caslon Pro"/>
          <w:b w:val="0"/>
          <w:bCs/>
          <w:sz w:val="24"/>
        </w:rPr>
        <w:t>(</w:t>
      </w:r>
      <w:r w:rsidR="00D670A9">
        <w:rPr>
          <w:rFonts w:ascii="Adobe Caslon Pro" w:hAnsi="Adobe Caslon Pro"/>
          <w:b w:val="0"/>
          <w:bCs/>
          <w:iCs/>
          <w:sz w:val="24"/>
        </w:rPr>
        <w:t>2019</w:t>
      </w:r>
      <w:r w:rsidR="00BB73B6">
        <w:rPr>
          <w:rFonts w:ascii="Adobe Caslon Pro" w:hAnsi="Adobe Caslon Pro"/>
          <w:b w:val="0"/>
          <w:bCs/>
          <w:sz w:val="24"/>
        </w:rPr>
        <w:t xml:space="preserve">) </w:t>
      </w:r>
      <w:r>
        <w:rPr>
          <w:rFonts w:ascii="Adobe Caslon Pro" w:hAnsi="Adobe Caslon Pro"/>
          <w:b w:val="0"/>
          <w:bCs/>
          <w:sz w:val="24"/>
        </w:rPr>
        <w:t>“Applicability of drug response metrics for cancer studies using biomaterials”</w:t>
      </w:r>
      <w:r w:rsidR="000C0387">
        <w:rPr>
          <w:rFonts w:ascii="Adobe Caslon Pro" w:hAnsi="Adobe Caslon Pro"/>
          <w:b w:val="0"/>
          <w:bCs/>
          <w:sz w:val="24"/>
        </w:rPr>
        <w:t xml:space="preserve">, </w:t>
      </w:r>
      <w:r w:rsidR="00D670A9">
        <w:rPr>
          <w:rFonts w:ascii="Adobe Caslon Pro" w:hAnsi="Adobe Caslon Pro"/>
          <w:b w:val="0"/>
          <w:bCs/>
          <w:i/>
          <w:iCs/>
          <w:sz w:val="24"/>
        </w:rPr>
        <w:t xml:space="preserve">Philosophical Transactions of the Royal Society B </w:t>
      </w:r>
      <w:proofErr w:type="spellStart"/>
      <w:r w:rsidR="000C0387">
        <w:rPr>
          <w:rFonts w:ascii="Adobe Caslon Pro" w:hAnsi="Adobe Caslon Pro"/>
          <w:b w:val="0"/>
          <w:bCs/>
          <w:sz w:val="24"/>
        </w:rPr>
        <w:t>doi</w:t>
      </w:r>
      <w:proofErr w:type="spellEnd"/>
      <w:r w:rsidR="000C0387">
        <w:rPr>
          <w:rFonts w:ascii="Adobe Caslon Pro" w:hAnsi="Adobe Caslon Pro"/>
          <w:b w:val="0"/>
          <w:bCs/>
          <w:sz w:val="24"/>
        </w:rPr>
        <w:t xml:space="preserve">: </w:t>
      </w:r>
      <w:r w:rsidR="00D670A9" w:rsidRPr="00D670A9">
        <w:rPr>
          <w:rFonts w:ascii="Adobe Caslon Pro" w:hAnsi="Adobe Caslon Pro"/>
          <w:b w:val="0"/>
          <w:bCs/>
          <w:sz w:val="24"/>
        </w:rPr>
        <w:t>https://doi.org/10.1098/rstb.2018.0226</w:t>
      </w:r>
    </w:p>
    <w:p w14:paraId="50E7B38D" w14:textId="33DFDE1F" w:rsidR="00C62FE7" w:rsidRPr="00281643" w:rsidRDefault="00C62FE7" w:rsidP="00ED73A6">
      <w:pPr>
        <w:pStyle w:val="Heading1"/>
        <w:numPr>
          <w:ilvl w:val="0"/>
          <w:numId w:val="2"/>
        </w:numPr>
        <w:rPr>
          <w:rFonts w:ascii="Adobe Caslon Pro" w:hAnsi="Adobe Caslon Pro"/>
          <w:b w:val="0"/>
          <w:bCs/>
          <w:sz w:val="24"/>
          <w:u w:val="single"/>
        </w:rPr>
      </w:pPr>
      <w:r>
        <w:rPr>
          <w:rFonts w:ascii="Adobe Caslon Pro" w:hAnsi="Adobe Caslon Pro"/>
          <w:b w:val="0"/>
          <w:bCs/>
          <w:sz w:val="24"/>
        </w:rPr>
        <w:t xml:space="preserve">Brooks, E.A., </w:t>
      </w:r>
      <w:proofErr w:type="spellStart"/>
      <w:r>
        <w:rPr>
          <w:rFonts w:ascii="Adobe Caslon Pro" w:hAnsi="Adobe Caslon Pro"/>
          <w:b w:val="0"/>
          <w:bCs/>
          <w:sz w:val="24"/>
        </w:rPr>
        <w:t>Gencoglu</w:t>
      </w:r>
      <w:proofErr w:type="spellEnd"/>
      <w:r>
        <w:rPr>
          <w:rFonts w:ascii="Adobe Caslon Pro" w:hAnsi="Adobe Caslon Pro"/>
          <w:b w:val="0"/>
          <w:bCs/>
          <w:sz w:val="24"/>
        </w:rPr>
        <w:t>, M.F., Corbett, D.C., Stevens, K.R., Peyton, S.R.*, (</w:t>
      </w:r>
      <w:r>
        <w:rPr>
          <w:rFonts w:ascii="Adobe Caslon Pro" w:hAnsi="Adobe Caslon Pro"/>
          <w:b w:val="0"/>
          <w:bCs/>
          <w:iCs/>
          <w:sz w:val="24"/>
        </w:rPr>
        <w:t>2019</w:t>
      </w:r>
      <w:r w:rsidRPr="00BB73B6">
        <w:rPr>
          <w:rFonts w:ascii="Adobe Caslon Pro" w:hAnsi="Adobe Caslon Pro"/>
          <w:b w:val="0"/>
          <w:bCs/>
          <w:sz w:val="24"/>
        </w:rPr>
        <w:t>)</w:t>
      </w:r>
      <w:r>
        <w:rPr>
          <w:rFonts w:ascii="Adobe Caslon Pro" w:hAnsi="Adobe Caslon Pro"/>
          <w:b w:val="0"/>
          <w:bCs/>
          <w:i/>
          <w:sz w:val="24"/>
        </w:rPr>
        <w:t xml:space="preserve"> </w:t>
      </w:r>
      <w:r>
        <w:rPr>
          <w:rFonts w:ascii="Adobe Caslon Pro" w:hAnsi="Adobe Caslon Pro"/>
          <w:b w:val="0"/>
          <w:bCs/>
          <w:sz w:val="24"/>
        </w:rPr>
        <w:t xml:space="preserve">“An </w:t>
      </w:r>
      <w:proofErr w:type="spellStart"/>
      <w:r>
        <w:rPr>
          <w:rFonts w:ascii="Adobe Caslon Pro" w:hAnsi="Adobe Caslon Pro"/>
          <w:b w:val="0"/>
          <w:bCs/>
          <w:sz w:val="24"/>
        </w:rPr>
        <w:t>omentum</w:t>
      </w:r>
      <w:proofErr w:type="spellEnd"/>
      <w:r>
        <w:rPr>
          <w:rFonts w:ascii="Adobe Caslon Pro" w:hAnsi="Adobe Caslon Pro"/>
          <w:b w:val="0"/>
          <w:bCs/>
          <w:sz w:val="24"/>
        </w:rPr>
        <w:t xml:space="preserve">-inspired 3D PEG hydrogel for identifying ECM drivers of drug resistant ovarian cancer”, </w:t>
      </w:r>
      <w:r w:rsidRPr="00C62FE7">
        <w:rPr>
          <w:rFonts w:ascii="Adobe Caslon Pro" w:hAnsi="Adobe Caslon Pro"/>
          <w:b w:val="0"/>
          <w:bCs/>
          <w:i/>
          <w:iCs/>
          <w:sz w:val="24"/>
        </w:rPr>
        <w:t>APL Bioengineering</w:t>
      </w:r>
      <w:r>
        <w:rPr>
          <w:rFonts w:ascii="Adobe Caslon Pro" w:hAnsi="Adobe Caslon Pro"/>
          <w:b w:val="0"/>
          <w:bCs/>
          <w:sz w:val="24"/>
        </w:rPr>
        <w:t xml:space="preserve"> </w:t>
      </w:r>
      <w:proofErr w:type="spellStart"/>
      <w:r w:rsidR="00D670A9">
        <w:rPr>
          <w:rFonts w:ascii="Adobe Caslon Pro" w:hAnsi="Adobe Caslon Pro"/>
          <w:b w:val="0"/>
          <w:bCs/>
          <w:sz w:val="24"/>
        </w:rPr>
        <w:t>doi</w:t>
      </w:r>
      <w:proofErr w:type="spellEnd"/>
      <w:r>
        <w:rPr>
          <w:rFonts w:ascii="Adobe Caslon Pro" w:hAnsi="Adobe Caslon Pro"/>
          <w:b w:val="0"/>
          <w:bCs/>
          <w:sz w:val="24"/>
        </w:rPr>
        <w:t xml:space="preserve">: </w:t>
      </w:r>
      <w:r w:rsidRPr="00C62FE7">
        <w:rPr>
          <w:rFonts w:ascii="Adobe Caslon Pro" w:hAnsi="Adobe Caslon Pro"/>
          <w:b w:val="0"/>
          <w:bCs/>
          <w:sz w:val="24"/>
        </w:rPr>
        <w:t>10.1063/1.5091713</w:t>
      </w:r>
    </w:p>
    <w:p w14:paraId="5C2A3A2A" w14:textId="77777777" w:rsidR="00281643" w:rsidRPr="00EA4FEF" w:rsidRDefault="00281643" w:rsidP="00ED73A6">
      <w:pPr>
        <w:pStyle w:val="Heading1"/>
        <w:numPr>
          <w:ilvl w:val="0"/>
          <w:numId w:val="2"/>
        </w:numPr>
        <w:rPr>
          <w:rFonts w:ascii="Adobe Caslon Pro" w:hAnsi="Adobe Caslon Pro"/>
          <w:b w:val="0"/>
          <w:bCs/>
          <w:sz w:val="24"/>
          <w:u w:val="single"/>
        </w:rPr>
      </w:pPr>
      <w:r>
        <w:rPr>
          <w:rFonts w:ascii="Adobe Caslon Pro" w:hAnsi="Adobe Caslon Pro"/>
          <w:b w:val="0"/>
          <w:bCs/>
          <w:sz w:val="24"/>
        </w:rPr>
        <w:t xml:space="preserve">Zhu, P., Tseng, N.-H., </w:t>
      </w:r>
      <w:proofErr w:type="spellStart"/>
      <w:r>
        <w:rPr>
          <w:rFonts w:ascii="Adobe Caslon Pro" w:hAnsi="Adobe Caslon Pro"/>
          <w:b w:val="0"/>
          <w:bCs/>
          <w:sz w:val="24"/>
        </w:rPr>
        <w:t>Xie</w:t>
      </w:r>
      <w:proofErr w:type="spellEnd"/>
      <w:r>
        <w:rPr>
          <w:rFonts w:ascii="Adobe Caslon Pro" w:hAnsi="Adobe Caslon Pro"/>
          <w:b w:val="0"/>
          <w:bCs/>
          <w:sz w:val="24"/>
        </w:rPr>
        <w:t xml:space="preserve">, T., Li, N., Fitts-Sprague, I., Peyton, S.R., Sun, Y., (2019) “Biomechanical microenvironment regulates </w:t>
      </w:r>
      <w:proofErr w:type="spellStart"/>
      <w:r>
        <w:rPr>
          <w:rFonts w:ascii="Adobe Caslon Pro" w:hAnsi="Adobe Caslon Pro"/>
          <w:b w:val="0"/>
          <w:bCs/>
          <w:sz w:val="24"/>
        </w:rPr>
        <w:t>fusogenicity</w:t>
      </w:r>
      <w:proofErr w:type="spellEnd"/>
      <w:r>
        <w:rPr>
          <w:rFonts w:ascii="Adobe Caslon Pro" w:hAnsi="Adobe Caslon Pro"/>
          <w:b w:val="0"/>
          <w:bCs/>
          <w:sz w:val="24"/>
        </w:rPr>
        <w:t xml:space="preserve"> of breast cancer cells”, </w:t>
      </w:r>
      <w:r>
        <w:rPr>
          <w:rFonts w:ascii="Adobe Caslon Pro" w:hAnsi="Adobe Caslon Pro"/>
          <w:b w:val="0"/>
          <w:bCs/>
          <w:i/>
          <w:sz w:val="24"/>
        </w:rPr>
        <w:t>ACS Biomaterials Science and Engineering</w:t>
      </w:r>
      <w:r>
        <w:rPr>
          <w:rFonts w:ascii="Adobe Caslon Pro" w:hAnsi="Adobe Caslon Pro"/>
          <w:b w:val="0"/>
          <w:bCs/>
          <w:sz w:val="24"/>
        </w:rPr>
        <w:t xml:space="preserve">, </w:t>
      </w:r>
      <w:proofErr w:type="spellStart"/>
      <w:r>
        <w:rPr>
          <w:rFonts w:ascii="Adobe Caslon Pro" w:hAnsi="Adobe Caslon Pro"/>
          <w:b w:val="0"/>
          <w:bCs/>
          <w:sz w:val="24"/>
        </w:rPr>
        <w:t>doi</w:t>
      </w:r>
      <w:proofErr w:type="spellEnd"/>
      <w:r>
        <w:rPr>
          <w:rFonts w:ascii="Adobe Caslon Pro" w:hAnsi="Adobe Caslon Pro"/>
          <w:b w:val="0"/>
          <w:bCs/>
          <w:sz w:val="24"/>
        </w:rPr>
        <w:t xml:space="preserve">: </w:t>
      </w:r>
      <w:r w:rsidRPr="00EA4FEF">
        <w:rPr>
          <w:rFonts w:ascii="Adobe Caslon Pro" w:hAnsi="Adobe Caslon Pro"/>
          <w:b w:val="0"/>
          <w:bCs/>
          <w:sz w:val="24"/>
        </w:rPr>
        <w:t>10.1021/acsbiomaterials.8b00861</w:t>
      </w:r>
    </w:p>
    <w:p w14:paraId="3DC844D9" w14:textId="166F22F0" w:rsidR="000C0387" w:rsidRPr="000C0387" w:rsidRDefault="000C0387" w:rsidP="00ED73A6">
      <w:pPr>
        <w:pStyle w:val="Heading1"/>
        <w:numPr>
          <w:ilvl w:val="0"/>
          <w:numId w:val="2"/>
        </w:numPr>
        <w:rPr>
          <w:rFonts w:ascii="Adobe Caslon Pro" w:hAnsi="Adobe Caslon Pro"/>
          <w:b w:val="0"/>
          <w:bCs/>
          <w:i/>
          <w:sz w:val="24"/>
        </w:rPr>
      </w:pPr>
      <w:r>
        <w:rPr>
          <w:rFonts w:ascii="Adobe Caslon Pro" w:hAnsi="Adobe Caslon Pro"/>
          <w:b w:val="0"/>
          <w:bCs/>
          <w:sz w:val="24"/>
        </w:rPr>
        <w:t xml:space="preserve">Carpenter, R.A., Kwak, J-G., Peyton, S.R., Lee, J.*, (2018) “Implantable pre-metastatic niches for the study of microenvironmental regulation of disseminated human </w:t>
      </w:r>
      <w:proofErr w:type="spellStart"/>
      <w:r>
        <w:rPr>
          <w:rFonts w:ascii="Adobe Caslon Pro" w:hAnsi="Adobe Caslon Pro"/>
          <w:b w:val="0"/>
          <w:bCs/>
          <w:sz w:val="24"/>
        </w:rPr>
        <w:t>tumour</w:t>
      </w:r>
      <w:proofErr w:type="spellEnd"/>
      <w:r>
        <w:rPr>
          <w:rFonts w:ascii="Adobe Caslon Pro" w:hAnsi="Adobe Caslon Pro"/>
          <w:b w:val="0"/>
          <w:bCs/>
          <w:sz w:val="24"/>
        </w:rPr>
        <w:t xml:space="preserve"> cells” </w:t>
      </w:r>
      <w:r>
        <w:rPr>
          <w:rFonts w:ascii="Adobe Caslon Pro" w:hAnsi="Adobe Caslon Pro"/>
          <w:b w:val="0"/>
          <w:bCs/>
          <w:i/>
          <w:sz w:val="24"/>
        </w:rPr>
        <w:t>Nature Biomedical Engineering</w:t>
      </w:r>
      <w:r>
        <w:rPr>
          <w:rFonts w:ascii="Adobe Caslon Pro" w:hAnsi="Adobe Caslon Pro"/>
          <w:b w:val="0"/>
          <w:bCs/>
          <w:sz w:val="24"/>
        </w:rPr>
        <w:t xml:space="preserve"> </w:t>
      </w:r>
      <w:proofErr w:type="spellStart"/>
      <w:r>
        <w:rPr>
          <w:rFonts w:ascii="Adobe Caslon Pro" w:hAnsi="Adobe Caslon Pro"/>
          <w:b w:val="0"/>
          <w:bCs/>
          <w:sz w:val="24"/>
        </w:rPr>
        <w:t>doi</w:t>
      </w:r>
      <w:proofErr w:type="spellEnd"/>
      <w:r>
        <w:rPr>
          <w:rFonts w:ascii="Adobe Caslon Pro" w:hAnsi="Adobe Caslon Pro"/>
          <w:b w:val="0"/>
          <w:bCs/>
          <w:sz w:val="24"/>
        </w:rPr>
        <w:t xml:space="preserve">: </w:t>
      </w:r>
      <w:r w:rsidRPr="000C0387">
        <w:rPr>
          <w:rFonts w:ascii="Adobe Caslon Pro" w:hAnsi="Adobe Caslon Pro"/>
          <w:b w:val="0"/>
          <w:bCs/>
          <w:sz w:val="24"/>
        </w:rPr>
        <w:t>10.1038/s41551-018-0307-x</w:t>
      </w:r>
    </w:p>
    <w:p w14:paraId="2039B4FF" w14:textId="27C1C506" w:rsidR="004F2B24" w:rsidRPr="00B84EFF" w:rsidRDefault="004F2B24" w:rsidP="00ED73A6">
      <w:pPr>
        <w:pStyle w:val="Heading1"/>
        <w:numPr>
          <w:ilvl w:val="0"/>
          <w:numId w:val="2"/>
        </w:numPr>
        <w:rPr>
          <w:rFonts w:ascii="Adobe Caslon Pro" w:hAnsi="Adobe Caslon Pro"/>
          <w:b w:val="0"/>
          <w:bCs/>
          <w:i/>
          <w:sz w:val="24"/>
        </w:rPr>
      </w:pPr>
      <w:r>
        <w:rPr>
          <w:rFonts w:ascii="Adobe Caslon Pro" w:hAnsi="Adobe Caslon Pro"/>
          <w:b w:val="0"/>
          <w:bCs/>
          <w:sz w:val="24"/>
        </w:rPr>
        <w:t xml:space="preserve">Polio, S., Kundu, A., Dougan, C., Birch, N., </w:t>
      </w:r>
      <w:proofErr w:type="spellStart"/>
      <w:r>
        <w:rPr>
          <w:rFonts w:ascii="Adobe Caslon Pro" w:hAnsi="Adobe Caslon Pro"/>
          <w:b w:val="0"/>
          <w:bCs/>
          <w:sz w:val="24"/>
        </w:rPr>
        <w:t>Aurien-Blajeni</w:t>
      </w:r>
      <w:proofErr w:type="spellEnd"/>
      <w:r>
        <w:rPr>
          <w:rFonts w:ascii="Adobe Caslon Pro" w:hAnsi="Adobe Caslon Pro"/>
          <w:b w:val="0"/>
          <w:bCs/>
          <w:sz w:val="24"/>
        </w:rPr>
        <w:t>, D.E., Schiffman, J., Crosby, A., and Peyton, S.R.</w:t>
      </w:r>
      <w:r w:rsidR="00B84EFF">
        <w:rPr>
          <w:rFonts w:ascii="Adobe Caslon Pro" w:hAnsi="Adobe Caslon Pro"/>
          <w:b w:val="0"/>
          <w:bCs/>
          <w:sz w:val="24"/>
        </w:rPr>
        <w:t>*</w:t>
      </w:r>
      <w:r>
        <w:rPr>
          <w:rFonts w:ascii="Adobe Caslon Pro" w:hAnsi="Adobe Caslon Pro"/>
          <w:b w:val="0"/>
          <w:bCs/>
          <w:sz w:val="24"/>
        </w:rPr>
        <w:t>,</w:t>
      </w:r>
      <w:r w:rsidR="00B84EFF">
        <w:rPr>
          <w:rFonts w:ascii="Adobe Caslon Pro" w:hAnsi="Adobe Caslon Pro"/>
          <w:b w:val="0"/>
          <w:bCs/>
          <w:sz w:val="24"/>
        </w:rPr>
        <w:t xml:space="preserve"> (2018)</w:t>
      </w:r>
      <w:r>
        <w:rPr>
          <w:rFonts w:ascii="Adobe Caslon Pro" w:hAnsi="Adobe Caslon Pro"/>
          <w:b w:val="0"/>
          <w:bCs/>
          <w:sz w:val="24"/>
        </w:rPr>
        <w:t xml:space="preserve"> “Cross-platform mechanical characterization of lung tissue”</w:t>
      </w:r>
      <w:r w:rsidR="00F66907">
        <w:rPr>
          <w:rFonts w:ascii="Adobe Caslon Pro" w:hAnsi="Adobe Caslon Pro"/>
          <w:b w:val="0"/>
          <w:bCs/>
          <w:sz w:val="24"/>
        </w:rPr>
        <w:t xml:space="preserve"> </w:t>
      </w:r>
      <w:proofErr w:type="spellStart"/>
      <w:r w:rsidR="00B84EFF">
        <w:rPr>
          <w:rFonts w:ascii="Adobe Caslon Pro" w:hAnsi="Adobe Caslon Pro"/>
          <w:b w:val="0"/>
          <w:bCs/>
          <w:i/>
          <w:sz w:val="24"/>
        </w:rPr>
        <w:t>PLOSOne</w:t>
      </w:r>
      <w:proofErr w:type="spellEnd"/>
      <w:r w:rsidR="00B84EFF">
        <w:rPr>
          <w:rFonts w:ascii="Adobe Caslon Pro" w:hAnsi="Adobe Caslon Pro"/>
          <w:b w:val="0"/>
          <w:bCs/>
          <w:sz w:val="24"/>
        </w:rPr>
        <w:t xml:space="preserve"> DOI:</w:t>
      </w:r>
      <w:r w:rsidR="00B84EFF" w:rsidRPr="00B84EFF">
        <w:t xml:space="preserve"> </w:t>
      </w:r>
      <w:r w:rsidR="00B84EFF" w:rsidRPr="00B84EFF">
        <w:rPr>
          <w:rFonts w:ascii="Adobe Caslon Pro" w:hAnsi="Adobe Caslon Pro"/>
          <w:b w:val="0"/>
          <w:bCs/>
          <w:sz w:val="24"/>
        </w:rPr>
        <w:t>10.1371/journal.pone.0204765</w:t>
      </w:r>
    </w:p>
    <w:p w14:paraId="136E951C" w14:textId="0DFDB722" w:rsidR="00A114FE" w:rsidRPr="00761CB6" w:rsidRDefault="008E7B83" w:rsidP="00ED73A6">
      <w:pPr>
        <w:pStyle w:val="Heading1"/>
        <w:numPr>
          <w:ilvl w:val="0"/>
          <w:numId w:val="2"/>
        </w:numPr>
        <w:rPr>
          <w:rFonts w:ascii="Adobe Caslon Pro" w:hAnsi="Adobe Caslon Pro"/>
          <w:bCs/>
          <w:sz w:val="24"/>
        </w:rPr>
      </w:pPr>
      <w:r w:rsidRPr="004F2B24">
        <w:rPr>
          <w:rFonts w:ascii="Adobe Caslon Pro" w:hAnsi="Adobe Caslon Pro"/>
          <w:b w:val="0"/>
          <w:bCs/>
          <w:sz w:val="24"/>
        </w:rPr>
        <w:t xml:space="preserve">Landry, B.D., </w:t>
      </w:r>
      <w:proofErr w:type="spellStart"/>
      <w:r w:rsidRPr="004F2B24">
        <w:rPr>
          <w:rFonts w:ascii="Adobe Caslon Pro" w:hAnsi="Adobe Caslon Pro"/>
          <w:b w:val="0"/>
          <w:bCs/>
          <w:sz w:val="24"/>
        </w:rPr>
        <w:t>Leete</w:t>
      </w:r>
      <w:proofErr w:type="spellEnd"/>
      <w:r w:rsidRPr="004F2B24">
        <w:rPr>
          <w:rFonts w:ascii="Adobe Caslon Pro" w:hAnsi="Adobe Caslon Pro"/>
          <w:b w:val="0"/>
          <w:bCs/>
          <w:sz w:val="24"/>
        </w:rPr>
        <w:t xml:space="preserve">, T., Richards, R., Cruz-Gordillo, P., </w:t>
      </w:r>
      <w:r w:rsidR="00761CB6">
        <w:rPr>
          <w:rFonts w:ascii="Adobe Caslon Pro" w:hAnsi="Adobe Caslon Pro"/>
          <w:b w:val="0"/>
          <w:bCs/>
          <w:sz w:val="24"/>
        </w:rPr>
        <w:t xml:space="preserve">Schwartz, H.R., Honeywell, M.E., </w:t>
      </w:r>
      <w:r w:rsidRPr="004F2B24">
        <w:rPr>
          <w:rFonts w:ascii="Adobe Caslon Pro" w:hAnsi="Adobe Caslon Pro"/>
          <w:b w:val="0"/>
          <w:bCs/>
          <w:sz w:val="24"/>
        </w:rPr>
        <w:t>Ren, G., Schwartz., A.D., Peyton, S.R., Lee, M.J.*,</w:t>
      </w:r>
      <w:r w:rsidR="00A114FE">
        <w:rPr>
          <w:rFonts w:ascii="Adobe Caslon Pro" w:hAnsi="Adobe Caslon Pro"/>
          <w:b w:val="0"/>
          <w:bCs/>
          <w:sz w:val="24"/>
        </w:rPr>
        <w:t xml:space="preserve"> (</w:t>
      </w:r>
      <w:r w:rsidR="00761CB6">
        <w:rPr>
          <w:rFonts w:ascii="Adobe Caslon Pro" w:hAnsi="Adobe Caslon Pro"/>
          <w:b w:val="0"/>
          <w:bCs/>
          <w:sz w:val="24"/>
        </w:rPr>
        <w:t>2018</w:t>
      </w:r>
      <w:r w:rsidR="00A114FE">
        <w:rPr>
          <w:rFonts w:ascii="Adobe Caslon Pro" w:hAnsi="Adobe Caslon Pro"/>
          <w:b w:val="0"/>
          <w:bCs/>
          <w:sz w:val="24"/>
        </w:rPr>
        <w:t>)</w:t>
      </w:r>
      <w:r w:rsidRPr="004F2B24">
        <w:rPr>
          <w:rFonts w:ascii="Adobe Caslon Pro" w:hAnsi="Adobe Caslon Pro"/>
          <w:b w:val="0"/>
          <w:bCs/>
          <w:sz w:val="24"/>
        </w:rPr>
        <w:t xml:space="preserve"> </w:t>
      </w:r>
      <w:r w:rsidR="00761CB6" w:rsidRPr="00761CB6">
        <w:rPr>
          <w:rFonts w:ascii="Adobe Caslon Pro" w:hAnsi="Adobe Caslon Pro"/>
          <w:b w:val="0"/>
          <w:bCs/>
          <w:sz w:val="24"/>
        </w:rPr>
        <w:t>Tumor‐stroma interactions differentially alter drug sensitivity based on the origin of stromal cells</w:t>
      </w:r>
      <w:r w:rsidRPr="00761CB6">
        <w:rPr>
          <w:rFonts w:ascii="Adobe Caslon Pro" w:hAnsi="Adobe Caslon Pro"/>
          <w:b w:val="0"/>
          <w:bCs/>
          <w:sz w:val="24"/>
        </w:rPr>
        <w:t>,</w:t>
      </w:r>
      <w:r w:rsidR="00A114FE" w:rsidRPr="00761CB6">
        <w:rPr>
          <w:rFonts w:ascii="Adobe Caslon Pro" w:hAnsi="Adobe Caslon Pro"/>
          <w:b w:val="0"/>
          <w:bCs/>
          <w:sz w:val="24"/>
        </w:rPr>
        <w:t xml:space="preserve"> </w:t>
      </w:r>
      <w:r w:rsidR="00A114FE" w:rsidRPr="00761CB6">
        <w:rPr>
          <w:rFonts w:ascii="Adobe Caslon Pro" w:hAnsi="Adobe Caslon Pro"/>
          <w:b w:val="0"/>
          <w:bCs/>
          <w:i/>
          <w:sz w:val="24"/>
        </w:rPr>
        <w:t>Molecular Systems Biology</w:t>
      </w:r>
      <w:r w:rsidR="00A114FE" w:rsidRPr="00761CB6">
        <w:rPr>
          <w:rFonts w:ascii="Adobe Caslon Pro" w:hAnsi="Adobe Caslon Pro"/>
          <w:b w:val="0"/>
          <w:bCs/>
          <w:sz w:val="24"/>
        </w:rPr>
        <w:t xml:space="preserve"> </w:t>
      </w:r>
      <w:proofErr w:type="spellStart"/>
      <w:r w:rsidR="007D7820" w:rsidRPr="00761CB6">
        <w:rPr>
          <w:rFonts w:ascii="Adobe Caslon Pro" w:hAnsi="Adobe Caslon Pro"/>
          <w:b w:val="0"/>
          <w:bCs/>
          <w:sz w:val="24"/>
        </w:rPr>
        <w:t>doi</w:t>
      </w:r>
      <w:proofErr w:type="spellEnd"/>
      <w:r w:rsidR="007D7820" w:rsidRPr="00761CB6">
        <w:rPr>
          <w:rFonts w:ascii="Adobe Caslon Pro" w:hAnsi="Adobe Caslon Pro"/>
          <w:b w:val="0"/>
          <w:bCs/>
          <w:sz w:val="24"/>
        </w:rPr>
        <w:t>:</w:t>
      </w:r>
      <w:r w:rsidR="00761CB6">
        <w:rPr>
          <w:rFonts w:ascii="Adobe Caslon Pro" w:hAnsi="Adobe Caslon Pro"/>
          <w:b w:val="0"/>
          <w:bCs/>
          <w:sz w:val="24"/>
        </w:rPr>
        <w:t xml:space="preserve"> </w:t>
      </w:r>
      <w:r w:rsidR="00761CB6" w:rsidRPr="00761CB6">
        <w:rPr>
          <w:rFonts w:ascii="Adobe Caslon Pro" w:hAnsi="Adobe Caslon Pro"/>
          <w:b w:val="0"/>
          <w:bCs/>
          <w:sz w:val="24"/>
        </w:rPr>
        <w:t>10.15252/msb.20188322</w:t>
      </w:r>
    </w:p>
    <w:p w14:paraId="4D0892E5" w14:textId="4579DBBF" w:rsidR="00894D08" w:rsidRPr="005B31B2" w:rsidRDefault="00894D08" w:rsidP="00ED73A6">
      <w:pPr>
        <w:pStyle w:val="Heading1"/>
        <w:numPr>
          <w:ilvl w:val="0"/>
          <w:numId w:val="2"/>
        </w:numPr>
        <w:rPr>
          <w:rFonts w:ascii="Adobe Caslon Pro" w:hAnsi="Adobe Caslon Pro"/>
          <w:b w:val="0"/>
          <w:bCs/>
          <w:sz w:val="24"/>
        </w:rPr>
      </w:pPr>
      <w:r>
        <w:rPr>
          <w:rFonts w:ascii="Adobe Caslon Pro" w:hAnsi="Adobe Caslon Pro"/>
          <w:b w:val="0"/>
          <w:sz w:val="24"/>
        </w:rPr>
        <w:t>Jansen, L.E., Amer, L.D., Chen, E.Y-T., Nguyen, T.V., Saleh, L., Emrick, T.S., Liu, W.F., Bryant, S.J., Peyton, S.R.*, (</w:t>
      </w:r>
      <w:r w:rsidR="00A114FE">
        <w:rPr>
          <w:rFonts w:ascii="Adobe Caslon Pro" w:hAnsi="Adobe Caslon Pro"/>
          <w:b w:val="0"/>
          <w:sz w:val="24"/>
        </w:rPr>
        <w:t>2018</w:t>
      </w:r>
      <w:r>
        <w:rPr>
          <w:rFonts w:ascii="Adobe Caslon Pro" w:hAnsi="Adobe Caslon Pro"/>
          <w:b w:val="0"/>
          <w:sz w:val="24"/>
        </w:rPr>
        <w:t>) “</w:t>
      </w:r>
      <w:r w:rsidRPr="008E7B83">
        <w:rPr>
          <w:rFonts w:ascii="Adobe Caslon Pro" w:hAnsi="Adobe Caslon Pro"/>
          <w:b w:val="0"/>
          <w:bCs/>
          <w:sz w:val="24"/>
        </w:rPr>
        <w:t xml:space="preserve">Zwitterionic </w:t>
      </w:r>
      <w:r>
        <w:rPr>
          <w:rFonts w:ascii="Adobe Caslon Pro" w:hAnsi="Adobe Caslon Pro"/>
          <w:b w:val="0"/>
          <w:bCs/>
          <w:sz w:val="24"/>
        </w:rPr>
        <w:t xml:space="preserve">PEG-PC </w:t>
      </w:r>
      <w:r w:rsidRPr="008E7B83">
        <w:rPr>
          <w:rFonts w:ascii="Adobe Caslon Pro" w:hAnsi="Adobe Caslon Pro"/>
          <w:b w:val="0"/>
          <w:bCs/>
          <w:sz w:val="24"/>
        </w:rPr>
        <w:t>hydrogels modulate the foreign body response in a modulus-dependent manner</w:t>
      </w:r>
      <w:r>
        <w:rPr>
          <w:rFonts w:ascii="Adobe Caslon Pro" w:hAnsi="Adobe Caslon Pro"/>
          <w:b w:val="0"/>
          <w:bCs/>
          <w:sz w:val="24"/>
        </w:rPr>
        <w:t xml:space="preserve">” </w:t>
      </w:r>
      <w:r>
        <w:rPr>
          <w:rFonts w:ascii="Adobe Caslon Pro" w:hAnsi="Adobe Caslon Pro"/>
          <w:b w:val="0"/>
          <w:bCs/>
          <w:i/>
          <w:sz w:val="24"/>
        </w:rPr>
        <w:t xml:space="preserve">Biomacromolecules </w:t>
      </w:r>
      <w:r>
        <w:rPr>
          <w:rFonts w:ascii="Adobe Caslon Pro" w:hAnsi="Adobe Caslon Pro"/>
          <w:b w:val="0"/>
          <w:bCs/>
          <w:sz w:val="24"/>
        </w:rPr>
        <w:t xml:space="preserve">DOI: </w:t>
      </w:r>
      <w:r w:rsidRPr="004F2B24">
        <w:rPr>
          <w:rFonts w:ascii="Adobe Caslon Pro" w:hAnsi="Adobe Caslon Pro"/>
          <w:b w:val="0"/>
          <w:bCs/>
          <w:sz w:val="24"/>
        </w:rPr>
        <w:t>10.1021/acs.biomac.8b00444</w:t>
      </w:r>
    </w:p>
    <w:p w14:paraId="3E655A3B" w14:textId="6B181C30" w:rsidR="00894D08" w:rsidRDefault="00894D08" w:rsidP="00ED73A6">
      <w:pPr>
        <w:pStyle w:val="Heading1"/>
        <w:numPr>
          <w:ilvl w:val="0"/>
          <w:numId w:val="2"/>
        </w:numPr>
        <w:rPr>
          <w:rFonts w:ascii="Adobe Caslon Pro" w:hAnsi="Adobe Caslon Pro"/>
          <w:b w:val="0"/>
          <w:bCs/>
          <w:sz w:val="24"/>
        </w:rPr>
      </w:pPr>
      <w:proofErr w:type="spellStart"/>
      <w:r>
        <w:rPr>
          <w:rFonts w:ascii="Adobe Caslon Pro" w:hAnsi="Adobe Caslon Pro"/>
          <w:b w:val="0"/>
          <w:bCs/>
          <w:sz w:val="24"/>
        </w:rPr>
        <w:t>Luzhansky</w:t>
      </w:r>
      <w:proofErr w:type="spellEnd"/>
      <w:r>
        <w:rPr>
          <w:rFonts w:ascii="Adobe Caslon Pro" w:hAnsi="Adobe Caslon Pro"/>
          <w:b w:val="0"/>
          <w:bCs/>
          <w:sz w:val="24"/>
        </w:rPr>
        <w:t xml:space="preserve">, I.D., Schwartz, A.D., MacMunn, J.P., Cohen, J.D., Barney, L.E., Jansen, L.E., and Peyton, S.R.*, (2018) “Anomalous diffusion as a descriptive model of cell migration” </w:t>
      </w:r>
      <w:r>
        <w:rPr>
          <w:rFonts w:ascii="Adobe Caslon Pro" w:hAnsi="Adobe Caslon Pro"/>
          <w:b w:val="0"/>
          <w:bCs/>
          <w:i/>
          <w:sz w:val="24"/>
        </w:rPr>
        <w:t xml:space="preserve">APL Bioengineering </w:t>
      </w:r>
      <w:proofErr w:type="spellStart"/>
      <w:r>
        <w:rPr>
          <w:rFonts w:ascii="Adobe Caslon Pro" w:hAnsi="Adobe Caslon Pro"/>
          <w:b w:val="0"/>
          <w:bCs/>
          <w:sz w:val="24"/>
        </w:rPr>
        <w:t>doi</w:t>
      </w:r>
      <w:proofErr w:type="spellEnd"/>
      <w:r>
        <w:rPr>
          <w:rFonts w:ascii="Adobe Caslon Pro" w:hAnsi="Adobe Caslon Pro"/>
          <w:b w:val="0"/>
          <w:bCs/>
          <w:sz w:val="24"/>
        </w:rPr>
        <w:t xml:space="preserve">: </w:t>
      </w:r>
      <w:r w:rsidRPr="00894D08">
        <w:rPr>
          <w:rFonts w:ascii="Adobe Caslon Pro" w:hAnsi="Adobe Caslon Pro"/>
          <w:b w:val="0"/>
          <w:bCs/>
          <w:sz w:val="24"/>
        </w:rPr>
        <w:t>10.1063/1.5019196</w:t>
      </w:r>
    </w:p>
    <w:p w14:paraId="5976888A" w14:textId="49DAAD3B" w:rsidR="0024535B" w:rsidRPr="00555A27" w:rsidRDefault="0024535B" w:rsidP="00ED73A6">
      <w:pPr>
        <w:pStyle w:val="Heading1"/>
        <w:numPr>
          <w:ilvl w:val="0"/>
          <w:numId w:val="2"/>
        </w:numPr>
        <w:rPr>
          <w:rFonts w:ascii="Adobe Caslon Pro" w:hAnsi="Adobe Caslon Pro"/>
          <w:b w:val="0"/>
          <w:sz w:val="24"/>
        </w:rPr>
      </w:pPr>
      <w:r>
        <w:rPr>
          <w:rFonts w:ascii="Adobe Caslon Pro" w:hAnsi="Adobe Caslon Pro"/>
          <w:b w:val="0"/>
          <w:sz w:val="24"/>
        </w:rPr>
        <w:t xml:space="preserve">Schwartz, A.D., Hall, C.L., Barney, L.E., Babbitt, C.C., and Peyton, S.R.*, </w:t>
      </w:r>
      <w:r w:rsidR="00A542DA">
        <w:rPr>
          <w:rFonts w:ascii="Adobe Caslon Pro" w:hAnsi="Adobe Caslon Pro"/>
          <w:b w:val="0"/>
          <w:sz w:val="24"/>
        </w:rPr>
        <w:t>(</w:t>
      </w:r>
      <w:r w:rsidR="00162126">
        <w:rPr>
          <w:rFonts w:ascii="Adobe Caslon Pro" w:hAnsi="Adobe Caslon Pro"/>
          <w:b w:val="0"/>
          <w:sz w:val="24"/>
        </w:rPr>
        <w:t>2018</w:t>
      </w:r>
      <w:r w:rsidR="00A542DA">
        <w:rPr>
          <w:rFonts w:ascii="Adobe Caslon Pro" w:hAnsi="Adobe Caslon Pro"/>
          <w:b w:val="0"/>
          <w:sz w:val="24"/>
        </w:rPr>
        <w:t xml:space="preserve">) </w:t>
      </w:r>
      <w:r>
        <w:rPr>
          <w:rFonts w:ascii="Adobe Caslon Pro" w:hAnsi="Adobe Caslon Pro"/>
          <w:b w:val="0"/>
          <w:sz w:val="24"/>
        </w:rPr>
        <w:t xml:space="preserve">“Mechanosensing of Integrin </w:t>
      </w:r>
      <w:r w:rsidRPr="008E7B83">
        <w:rPr>
          <w:rFonts w:ascii="Symbol" w:hAnsi="Symbol"/>
          <w:b w:val="0"/>
          <w:sz w:val="24"/>
        </w:rPr>
        <w:t></w:t>
      </w:r>
      <w:r w:rsidRPr="00555A27">
        <w:rPr>
          <w:rFonts w:ascii="Adobe Caslon Pro" w:hAnsi="Adobe Caslon Pro"/>
          <w:b w:val="0"/>
          <w:sz w:val="24"/>
        </w:rPr>
        <w:t>6 and EGFR Converges at Calpain 2</w:t>
      </w:r>
      <w:r>
        <w:rPr>
          <w:rFonts w:ascii="Adobe Caslon Pro" w:hAnsi="Adobe Caslon Pro"/>
          <w:b w:val="0"/>
          <w:sz w:val="24"/>
        </w:rPr>
        <w:t>”</w:t>
      </w:r>
      <w:r w:rsidRPr="00555A27">
        <w:rPr>
          <w:rFonts w:ascii="Adobe Caslon Pro" w:hAnsi="Adobe Caslon Pro"/>
          <w:b w:val="0"/>
          <w:sz w:val="24"/>
        </w:rPr>
        <w:t xml:space="preserve"> </w:t>
      </w:r>
      <w:r w:rsidR="00162126">
        <w:rPr>
          <w:rFonts w:ascii="Adobe Caslon Pro" w:hAnsi="Adobe Caslon Pro"/>
          <w:b w:val="0"/>
          <w:i/>
          <w:sz w:val="24"/>
        </w:rPr>
        <w:t xml:space="preserve">Biomaterials </w:t>
      </w:r>
      <w:proofErr w:type="spellStart"/>
      <w:r w:rsidRPr="00555A27">
        <w:rPr>
          <w:rFonts w:ascii="Adobe Caslon Pro" w:hAnsi="Adobe Caslon Pro"/>
          <w:b w:val="0"/>
          <w:sz w:val="24"/>
        </w:rPr>
        <w:t>doi</w:t>
      </w:r>
      <w:proofErr w:type="spellEnd"/>
      <w:r w:rsidRPr="00555A27">
        <w:rPr>
          <w:rFonts w:ascii="Adobe Caslon Pro" w:hAnsi="Adobe Caslon Pro"/>
          <w:b w:val="0"/>
          <w:sz w:val="24"/>
        </w:rPr>
        <w:t xml:space="preserve">: </w:t>
      </w:r>
      <w:r w:rsidR="00162126" w:rsidRPr="00162126">
        <w:rPr>
          <w:rFonts w:ascii="Adobe Caslon Pro" w:hAnsi="Adobe Caslon Pro"/>
          <w:b w:val="0"/>
          <w:sz w:val="24"/>
        </w:rPr>
        <w:t>10.1016/j.biomaterials.2018.05.056</w:t>
      </w:r>
      <w:r w:rsidR="00162126">
        <w:rPr>
          <w:rFonts w:ascii="Adobe Caslon Pro" w:hAnsi="Adobe Caslon Pro"/>
          <w:b w:val="0"/>
          <w:sz w:val="24"/>
        </w:rPr>
        <w:t>.</w:t>
      </w:r>
    </w:p>
    <w:p w14:paraId="4EB128A7" w14:textId="2D76281E" w:rsidR="0024535B" w:rsidRPr="0024535B" w:rsidRDefault="0024535B" w:rsidP="00ED73A6">
      <w:pPr>
        <w:pStyle w:val="Heading1"/>
        <w:numPr>
          <w:ilvl w:val="0"/>
          <w:numId w:val="2"/>
        </w:numPr>
        <w:rPr>
          <w:rFonts w:ascii="Adobe Caslon Pro" w:hAnsi="Adobe Caslon Pro"/>
          <w:bCs/>
          <w:sz w:val="24"/>
        </w:rPr>
      </w:pPr>
      <w:r>
        <w:rPr>
          <w:rFonts w:ascii="Adobe Caslon Pro" w:hAnsi="Adobe Caslon Pro"/>
          <w:b w:val="0"/>
          <w:bCs/>
          <w:sz w:val="24"/>
        </w:rPr>
        <w:t xml:space="preserve">Lee, J.V., Berry, C.T., Kim, K., Sen, P., Kim, T., </w:t>
      </w:r>
      <w:proofErr w:type="spellStart"/>
      <w:r>
        <w:rPr>
          <w:rFonts w:ascii="Adobe Caslon Pro" w:hAnsi="Adobe Caslon Pro"/>
          <w:b w:val="0"/>
          <w:bCs/>
          <w:sz w:val="24"/>
        </w:rPr>
        <w:t>Carrer</w:t>
      </w:r>
      <w:proofErr w:type="spellEnd"/>
      <w:r>
        <w:rPr>
          <w:rFonts w:ascii="Adobe Caslon Pro" w:hAnsi="Adobe Caslon Pro"/>
          <w:b w:val="0"/>
          <w:bCs/>
          <w:sz w:val="24"/>
        </w:rPr>
        <w:t xml:space="preserve">, A., </w:t>
      </w:r>
      <w:proofErr w:type="spellStart"/>
      <w:r>
        <w:rPr>
          <w:rFonts w:ascii="Adobe Caslon Pro" w:hAnsi="Adobe Caslon Pro"/>
          <w:b w:val="0"/>
          <w:bCs/>
          <w:sz w:val="24"/>
        </w:rPr>
        <w:t>Trefely</w:t>
      </w:r>
      <w:proofErr w:type="spellEnd"/>
      <w:r>
        <w:rPr>
          <w:rFonts w:ascii="Adobe Caslon Pro" w:hAnsi="Adobe Caslon Pro"/>
          <w:b w:val="0"/>
          <w:bCs/>
          <w:sz w:val="24"/>
        </w:rPr>
        <w:t xml:space="preserve">, S., Zhao, S., Fernandez, S., Barney, L.E., Schwartz, A.D., Peyton, S.R., Snyder, N.W., Berger, S.L., Freedman, B.D., and </w:t>
      </w:r>
      <w:proofErr w:type="spellStart"/>
      <w:r>
        <w:rPr>
          <w:rFonts w:ascii="Adobe Caslon Pro" w:hAnsi="Adobe Caslon Pro"/>
          <w:b w:val="0"/>
          <w:bCs/>
          <w:sz w:val="24"/>
        </w:rPr>
        <w:t>Wellen</w:t>
      </w:r>
      <w:proofErr w:type="spellEnd"/>
      <w:r>
        <w:rPr>
          <w:rFonts w:ascii="Adobe Caslon Pro" w:hAnsi="Adobe Caslon Pro"/>
          <w:b w:val="0"/>
          <w:bCs/>
          <w:sz w:val="24"/>
        </w:rPr>
        <w:t>, K.*, (2018) “</w:t>
      </w:r>
      <w:r w:rsidRPr="0024535B">
        <w:rPr>
          <w:rFonts w:ascii="Adobe Caslon Pro" w:hAnsi="Adobe Caslon Pro"/>
          <w:b w:val="0"/>
          <w:bCs/>
          <w:sz w:val="24"/>
        </w:rPr>
        <w:t>Acetyl-CoA promotes glioblastoma cell adhesion and migration through Ca</w:t>
      </w:r>
      <w:r w:rsidRPr="0024535B">
        <w:rPr>
          <w:rFonts w:ascii="Adobe Caslon Pro" w:hAnsi="Adobe Caslon Pro"/>
          <w:b w:val="0"/>
          <w:bCs/>
          <w:sz w:val="24"/>
          <w:vertAlign w:val="superscript"/>
        </w:rPr>
        <w:t>2+</w:t>
      </w:r>
      <w:r w:rsidRPr="0024535B">
        <w:rPr>
          <w:rFonts w:ascii="Adobe Caslon Pro" w:hAnsi="Adobe Caslon Pro"/>
          <w:b w:val="0"/>
          <w:bCs/>
          <w:sz w:val="24"/>
        </w:rPr>
        <w:t>–NFAT signaling</w:t>
      </w:r>
      <w:r>
        <w:rPr>
          <w:rFonts w:ascii="Adobe Caslon Pro" w:hAnsi="Adobe Caslon Pro"/>
          <w:b w:val="0"/>
          <w:bCs/>
          <w:sz w:val="24"/>
        </w:rPr>
        <w:t xml:space="preserve">”, </w:t>
      </w:r>
      <w:r>
        <w:rPr>
          <w:rFonts w:ascii="Adobe Caslon Pro" w:hAnsi="Adobe Caslon Pro"/>
          <w:b w:val="0"/>
          <w:bCs/>
          <w:i/>
          <w:sz w:val="24"/>
        </w:rPr>
        <w:t>Genes and Development</w:t>
      </w:r>
      <w:r>
        <w:rPr>
          <w:rFonts w:ascii="Adobe Caslon Pro" w:hAnsi="Adobe Caslon Pro"/>
          <w:b w:val="0"/>
          <w:bCs/>
          <w:sz w:val="24"/>
        </w:rPr>
        <w:t xml:space="preserve">, </w:t>
      </w:r>
      <w:proofErr w:type="spellStart"/>
      <w:r>
        <w:rPr>
          <w:rFonts w:ascii="Adobe Caslon Pro" w:hAnsi="Adobe Caslon Pro"/>
          <w:b w:val="0"/>
          <w:bCs/>
          <w:sz w:val="24"/>
        </w:rPr>
        <w:t>doi</w:t>
      </w:r>
      <w:proofErr w:type="spellEnd"/>
      <w:r>
        <w:rPr>
          <w:rFonts w:ascii="Adobe Caslon Pro" w:hAnsi="Adobe Caslon Pro"/>
          <w:b w:val="0"/>
          <w:bCs/>
          <w:sz w:val="24"/>
        </w:rPr>
        <w:t xml:space="preserve">: </w:t>
      </w:r>
      <w:r w:rsidRPr="0024535B">
        <w:rPr>
          <w:rFonts w:ascii="Adobe Caslon Pro" w:hAnsi="Adobe Caslon Pro"/>
          <w:b w:val="0"/>
          <w:bCs/>
          <w:sz w:val="24"/>
        </w:rPr>
        <w:t>10.1101/gad.311027.117</w:t>
      </w:r>
    </w:p>
    <w:p w14:paraId="7F8068D6" w14:textId="74C94553" w:rsidR="005B31B2" w:rsidRDefault="005B31B2" w:rsidP="00ED73A6">
      <w:pPr>
        <w:pStyle w:val="Heading1"/>
        <w:numPr>
          <w:ilvl w:val="0"/>
          <w:numId w:val="2"/>
        </w:numPr>
        <w:rPr>
          <w:rFonts w:ascii="Adobe Caslon Pro" w:hAnsi="Adobe Caslon Pro"/>
          <w:b w:val="0"/>
          <w:sz w:val="24"/>
        </w:rPr>
      </w:pPr>
      <w:r>
        <w:rPr>
          <w:rFonts w:ascii="Adobe Caslon Pro" w:hAnsi="Adobe Caslon Pro"/>
          <w:b w:val="0"/>
          <w:sz w:val="24"/>
        </w:rPr>
        <w:t>Jansen, L.E., Negron-</w:t>
      </w:r>
      <w:proofErr w:type="spellStart"/>
      <w:r>
        <w:rPr>
          <w:rFonts w:ascii="Adobe Caslon Pro" w:hAnsi="Adobe Caslon Pro"/>
          <w:b w:val="0"/>
          <w:sz w:val="24"/>
        </w:rPr>
        <w:t>Pineiro</w:t>
      </w:r>
      <w:proofErr w:type="spellEnd"/>
      <w:r>
        <w:rPr>
          <w:rFonts w:ascii="Adobe Caslon Pro" w:hAnsi="Adobe Caslon Pro"/>
          <w:b w:val="0"/>
          <w:sz w:val="24"/>
        </w:rPr>
        <w:t>, L., Galarza, S., Peyton, S.R.*</w:t>
      </w:r>
      <w:r w:rsidR="00305744">
        <w:rPr>
          <w:rFonts w:ascii="Adobe Caslon Pro" w:hAnsi="Adobe Caslon Pro"/>
          <w:b w:val="0"/>
          <w:sz w:val="24"/>
        </w:rPr>
        <w:t xml:space="preserve"> (</w:t>
      </w:r>
      <w:r w:rsidR="0024535B">
        <w:rPr>
          <w:rFonts w:ascii="Adobe Caslon Pro" w:hAnsi="Adobe Caslon Pro"/>
          <w:b w:val="0"/>
          <w:sz w:val="24"/>
        </w:rPr>
        <w:t>2018</w:t>
      </w:r>
      <w:r w:rsidR="00305744">
        <w:rPr>
          <w:rFonts w:ascii="Adobe Caslon Pro" w:hAnsi="Adobe Caslon Pro"/>
          <w:b w:val="0"/>
          <w:sz w:val="24"/>
        </w:rPr>
        <w:t>)</w:t>
      </w:r>
      <w:r>
        <w:rPr>
          <w:rFonts w:ascii="Adobe Caslon Pro" w:hAnsi="Adobe Caslon Pro"/>
          <w:b w:val="0"/>
          <w:sz w:val="24"/>
        </w:rPr>
        <w:t xml:space="preserve"> “</w:t>
      </w:r>
      <w:r w:rsidRPr="005B31B2">
        <w:rPr>
          <w:rFonts w:ascii="Adobe Caslon Pro" w:hAnsi="Adobe Caslon Pro"/>
          <w:b w:val="0"/>
          <w:sz w:val="24"/>
        </w:rPr>
        <w:t>Control of Thiol-Maleimide Reaction Kinetics in PEG Hydrogel Networks</w:t>
      </w:r>
      <w:r>
        <w:rPr>
          <w:rFonts w:ascii="Adobe Caslon Pro" w:hAnsi="Adobe Caslon Pro"/>
          <w:b w:val="0"/>
          <w:sz w:val="24"/>
        </w:rPr>
        <w:t xml:space="preserve">” </w:t>
      </w:r>
      <w:r w:rsidR="0024535B">
        <w:rPr>
          <w:rFonts w:ascii="Adobe Caslon Pro" w:hAnsi="Adobe Caslon Pro"/>
          <w:b w:val="0"/>
          <w:i/>
          <w:sz w:val="24"/>
        </w:rPr>
        <w:t xml:space="preserve">Acta </w:t>
      </w:r>
      <w:proofErr w:type="spellStart"/>
      <w:r w:rsidR="0024535B" w:rsidRPr="0024535B">
        <w:rPr>
          <w:rFonts w:ascii="Adobe Caslon Pro" w:hAnsi="Adobe Caslon Pro"/>
          <w:b w:val="0"/>
          <w:i/>
          <w:sz w:val="24"/>
        </w:rPr>
        <w:t>Biomaterialia</w:t>
      </w:r>
      <w:proofErr w:type="spellEnd"/>
      <w:r w:rsidR="0024535B">
        <w:rPr>
          <w:rFonts w:ascii="Adobe Caslon Pro" w:hAnsi="Adobe Caslon Pro"/>
          <w:b w:val="0"/>
          <w:sz w:val="24"/>
        </w:rPr>
        <w:t xml:space="preserve"> </w:t>
      </w:r>
      <w:proofErr w:type="spellStart"/>
      <w:r w:rsidRPr="0024535B">
        <w:rPr>
          <w:rFonts w:ascii="Adobe Caslon Pro" w:hAnsi="Adobe Caslon Pro"/>
          <w:b w:val="0"/>
          <w:sz w:val="24"/>
        </w:rPr>
        <w:t>doi</w:t>
      </w:r>
      <w:proofErr w:type="spellEnd"/>
      <w:r w:rsidR="0024535B">
        <w:rPr>
          <w:rFonts w:ascii="Adobe Caslon Pro" w:hAnsi="Adobe Caslon Pro"/>
          <w:b w:val="0"/>
          <w:sz w:val="24"/>
        </w:rPr>
        <w:t xml:space="preserve">: </w:t>
      </w:r>
      <w:r w:rsidR="0024535B" w:rsidRPr="0024535B">
        <w:rPr>
          <w:rFonts w:ascii="Adobe Caslon Pro" w:hAnsi="Adobe Caslon Pro"/>
          <w:b w:val="0"/>
          <w:sz w:val="24"/>
        </w:rPr>
        <w:t>https://doi.org/10.1016/j.actbio.2018.01.043</w:t>
      </w:r>
    </w:p>
    <w:p w14:paraId="5F0F3A53" w14:textId="1598A9F7" w:rsidR="00305744" w:rsidRDefault="00305744" w:rsidP="00ED73A6">
      <w:pPr>
        <w:pStyle w:val="Heading1"/>
        <w:numPr>
          <w:ilvl w:val="0"/>
          <w:numId w:val="2"/>
        </w:numPr>
        <w:rPr>
          <w:rFonts w:ascii="Adobe Caslon Pro" w:hAnsi="Adobe Caslon Pro"/>
          <w:b w:val="0"/>
          <w:sz w:val="24"/>
        </w:rPr>
      </w:pPr>
      <w:r>
        <w:rPr>
          <w:rFonts w:ascii="Adobe Caslon Pro" w:hAnsi="Adobe Caslon Pro"/>
          <w:b w:val="0"/>
          <w:sz w:val="24"/>
        </w:rPr>
        <w:t xml:space="preserve">Brooks, E.A., Jansen, L.E., </w:t>
      </w:r>
      <w:proofErr w:type="spellStart"/>
      <w:r w:rsidRPr="002E1349">
        <w:rPr>
          <w:rStyle w:val="hlfld-title"/>
          <w:rFonts w:ascii="Adobe Caslon Pro" w:hAnsi="Adobe Caslon Pro"/>
          <w:b w:val="0"/>
          <w:sz w:val="24"/>
          <w:szCs w:val="24"/>
        </w:rPr>
        <w:t>Gencoglu</w:t>
      </w:r>
      <w:proofErr w:type="spellEnd"/>
      <w:r w:rsidRPr="002E1349">
        <w:rPr>
          <w:rStyle w:val="hlfld-title"/>
          <w:rFonts w:ascii="Adobe Caslon Pro" w:hAnsi="Adobe Caslon Pro"/>
          <w:b w:val="0"/>
          <w:sz w:val="24"/>
          <w:szCs w:val="24"/>
        </w:rPr>
        <w:t>, M.F.,</w:t>
      </w:r>
      <w:r>
        <w:rPr>
          <w:rStyle w:val="hlfld-title"/>
          <w:rFonts w:ascii="Adobe Caslon Pro" w:hAnsi="Adobe Caslon Pro"/>
          <w:b w:val="0"/>
          <w:sz w:val="24"/>
          <w:szCs w:val="24"/>
        </w:rPr>
        <w:t xml:space="preserve"> </w:t>
      </w:r>
      <w:proofErr w:type="spellStart"/>
      <w:r>
        <w:rPr>
          <w:rStyle w:val="hlfld-title"/>
          <w:rFonts w:ascii="Adobe Caslon Pro" w:hAnsi="Adobe Caslon Pro"/>
          <w:b w:val="0"/>
          <w:sz w:val="24"/>
          <w:szCs w:val="24"/>
        </w:rPr>
        <w:t>Yurkevicz</w:t>
      </w:r>
      <w:proofErr w:type="spellEnd"/>
      <w:r>
        <w:rPr>
          <w:rStyle w:val="hlfld-title"/>
          <w:rFonts w:ascii="Adobe Caslon Pro" w:hAnsi="Adobe Caslon Pro"/>
          <w:b w:val="0"/>
          <w:sz w:val="24"/>
          <w:szCs w:val="24"/>
        </w:rPr>
        <w:t xml:space="preserve">, A.M., and Peyton, S.R.* (2018) “Complementary, semiautomated methods for creating multidimensional PEG-based biomaterials” </w:t>
      </w:r>
      <w:r w:rsidRPr="005B31B2">
        <w:rPr>
          <w:rStyle w:val="HTMLCite"/>
          <w:rFonts w:ascii="Adobe Caslon Pro" w:hAnsi="Adobe Caslon Pro"/>
          <w:b w:val="0"/>
          <w:sz w:val="24"/>
          <w:szCs w:val="24"/>
        </w:rPr>
        <w:lastRenderedPageBreak/>
        <w:t>ACS Biomaterials Science and Engineering</w:t>
      </w:r>
      <w:r w:rsidRPr="005B31B2">
        <w:rPr>
          <w:rFonts w:ascii="Adobe Caslon Pro" w:hAnsi="Adobe Caslon Pro"/>
          <w:b w:val="0"/>
          <w:sz w:val="24"/>
          <w:szCs w:val="24"/>
        </w:rPr>
        <w:t>,</w:t>
      </w:r>
      <w:r>
        <w:rPr>
          <w:rFonts w:ascii="Adobe Caslon Pro" w:hAnsi="Adobe Caslon Pro"/>
          <w:b w:val="0"/>
          <w:sz w:val="24"/>
          <w:szCs w:val="24"/>
        </w:rPr>
        <w:t xml:space="preserve"> </w:t>
      </w:r>
      <w:proofErr w:type="spellStart"/>
      <w:r>
        <w:rPr>
          <w:rFonts w:ascii="Adobe Caslon Pro" w:hAnsi="Adobe Caslon Pro"/>
          <w:b w:val="0"/>
          <w:sz w:val="24"/>
          <w:szCs w:val="24"/>
        </w:rPr>
        <w:t>doi</w:t>
      </w:r>
      <w:proofErr w:type="spellEnd"/>
      <w:r>
        <w:rPr>
          <w:rFonts w:ascii="Adobe Caslon Pro" w:hAnsi="Adobe Caslon Pro"/>
          <w:b w:val="0"/>
          <w:sz w:val="24"/>
          <w:szCs w:val="24"/>
        </w:rPr>
        <w:t xml:space="preserve">: </w:t>
      </w:r>
      <w:r w:rsidRPr="00305744">
        <w:rPr>
          <w:rFonts w:ascii="Adobe Caslon Pro" w:hAnsi="Adobe Caslon Pro"/>
          <w:b w:val="0"/>
          <w:sz w:val="24"/>
          <w:szCs w:val="24"/>
        </w:rPr>
        <w:t>10.1021/acsbiomaterials.7b00737</w:t>
      </w:r>
      <w:r>
        <w:rPr>
          <w:rFonts w:ascii="Adobe Caslon Pro" w:hAnsi="Adobe Caslon Pro"/>
          <w:b w:val="0"/>
          <w:sz w:val="24"/>
          <w:szCs w:val="24"/>
        </w:rPr>
        <w:t>.</w:t>
      </w:r>
    </w:p>
    <w:p w14:paraId="0FF09950" w14:textId="77777777" w:rsidR="00790124" w:rsidRPr="002E1349" w:rsidRDefault="00790124" w:rsidP="00ED73A6">
      <w:pPr>
        <w:pStyle w:val="Heading1"/>
        <w:numPr>
          <w:ilvl w:val="0"/>
          <w:numId w:val="2"/>
        </w:numPr>
        <w:rPr>
          <w:rFonts w:ascii="Adobe Caslon Pro" w:hAnsi="Adobe Caslon Pro"/>
          <w:b w:val="0"/>
          <w:sz w:val="24"/>
          <w:szCs w:val="24"/>
        </w:rPr>
      </w:pPr>
      <w:proofErr w:type="spellStart"/>
      <w:r w:rsidRPr="002E1349">
        <w:rPr>
          <w:rStyle w:val="hlfld-title"/>
          <w:rFonts w:ascii="Adobe Caslon Pro" w:hAnsi="Adobe Caslon Pro"/>
          <w:b w:val="0"/>
          <w:sz w:val="24"/>
          <w:szCs w:val="24"/>
        </w:rPr>
        <w:t>Gencoglu</w:t>
      </w:r>
      <w:proofErr w:type="spellEnd"/>
      <w:r w:rsidRPr="002E1349">
        <w:rPr>
          <w:rStyle w:val="hlfld-title"/>
          <w:rFonts w:ascii="Adobe Caslon Pro" w:hAnsi="Adobe Caslon Pro"/>
          <w:b w:val="0"/>
          <w:sz w:val="24"/>
          <w:szCs w:val="24"/>
        </w:rPr>
        <w:t>, M.F., Barney, L.E., Hall, C.L., Brooks, E.A., Schwartz, A.D., Corbett, D.C., Steven</w:t>
      </w:r>
      <w:r>
        <w:rPr>
          <w:rStyle w:val="hlfld-title"/>
          <w:rFonts w:ascii="Adobe Caslon Pro" w:hAnsi="Adobe Caslon Pro"/>
          <w:b w:val="0"/>
          <w:sz w:val="24"/>
          <w:szCs w:val="24"/>
        </w:rPr>
        <w:t>s, K.R., and Peyton, S.R.* (2018</w:t>
      </w:r>
      <w:r w:rsidRPr="002E1349">
        <w:rPr>
          <w:rStyle w:val="hlfld-title"/>
          <w:rFonts w:ascii="Adobe Caslon Pro" w:hAnsi="Adobe Caslon Pro"/>
          <w:b w:val="0"/>
          <w:sz w:val="24"/>
          <w:szCs w:val="24"/>
        </w:rPr>
        <w:t>) “Comparative Study of Multicellular Tumor Spheroid Formation Methods and Implications for Drug Screening”</w:t>
      </w:r>
      <w:r>
        <w:rPr>
          <w:rStyle w:val="hlfld-title"/>
          <w:rFonts w:ascii="Adobe Caslon Pro" w:hAnsi="Adobe Caslon Pro"/>
          <w:b w:val="0"/>
          <w:sz w:val="24"/>
          <w:szCs w:val="24"/>
        </w:rPr>
        <w:t xml:space="preserve"> </w:t>
      </w:r>
      <w:r w:rsidRPr="005B31B2">
        <w:rPr>
          <w:rStyle w:val="HTMLCite"/>
          <w:rFonts w:ascii="Adobe Caslon Pro" w:hAnsi="Adobe Caslon Pro"/>
          <w:b w:val="0"/>
          <w:sz w:val="24"/>
          <w:szCs w:val="24"/>
        </w:rPr>
        <w:t>ACS Biomaterials Science and Engineering</w:t>
      </w:r>
      <w:r w:rsidRPr="005B31B2">
        <w:rPr>
          <w:rFonts w:ascii="Adobe Caslon Pro" w:hAnsi="Adobe Caslon Pro"/>
          <w:b w:val="0"/>
          <w:sz w:val="24"/>
          <w:szCs w:val="24"/>
        </w:rPr>
        <w:t>,</w:t>
      </w:r>
      <w:r w:rsidRPr="002E1349">
        <w:rPr>
          <w:rFonts w:ascii="Adobe Caslon Pro" w:hAnsi="Adobe Caslon Pro"/>
          <w:b w:val="0"/>
          <w:sz w:val="24"/>
          <w:szCs w:val="24"/>
        </w:rPr>
        <w:t xml:space="preserve"> </w:t>
      </w:r>
      <w:r w:rsidRPr="002E1349">
        <w:rPr>
          <w:rStyle w:val="Strong"/>
          <w:rFonts w:ascii="Adobe Caslon Pro" w:hAnsi="Adobe Caslon Pro"/>
          <w:sz w:val="24"/>
          <w:szCs w:val="24"/>
        </w:rPr>
        <w:t>DOI:</w:t>
      </w:r>
      <w:r w:rsidRPr="002E1349">
        <w:rPr>
          <w:rStyle w:val="Strong"/>
          <w:rFonts w:ascii="Adobe Caslon Pro" w:hAnsi="Adobe Caslon Pro"/>
          <w:b/>
          <w:sz w:val="24"/>
          <w:szCs w:val="24"/>
        </w:rPr>
        <w:t xml:space="preserve"> </w:t>
      </w:r>
      <w:r w:rsidRPr="002E1349">
        <w:rPr>
          <w:rFonts w:ascii="Adobe Caslon Pro" w:hAnsi="Adobe Caslon Pro"/>
          <w:b w:val="0"/>
          <w:sz w:val="24"/>
          <w:szCs w:val="24"/>
        </w:rPr>
        <w:t>10.1021/acsbiomaterials.7b00069</w:t>
      </w:r>
    </w:p>
    <w:p w14:paraId="1364C0C9" w14:textId="03EABADC" w:rsidR="008E7B83" w:rsidRPr="00555A27" w:rsidRDefault="008E7B83" w:rsidP="00ED73A6">
      <w:pPr>
        <w:pStyle w:val="Heading1"/>
        <w:numPr>
          <w:ilvl w:val="0"/>
          <w:numId w:val="2"/>
        </w:numPr>
        <w:rPr>
          <w:rFonts w:ascii="Adobe Caslon Pro" w:hAnsi="Adobe Caslon Pro"/>
          <w:b w:val="0"/>
          <w:sz w:val="24"/>
        </w:rPr>
      </w:pPr>
      <w:r>
        <w:rPr>
          <w:rFonts w:ascii="Adobe Caslon Pro" w:hAnsi="Adobe Caslon Pro"/>
          <w:b w:val="0"/>
          <w:sz w:val="24"/>
        </w:rPr>
        <w:t xml:space="preserve">Tran, Y.H., </w:t>
      </w:r>
      <w:proofErr w:type="spellStart"/>
      <w:r>
        <w:rPr>
          <w:rFonts w:ascii="Adobe Caslon Pro" w:hAnsi="Adobe Caslon Pro"/>
          <w:b w:val="0"/>
          <w:sz w:val="24"/>
        </w:rPr>
        <w:t>Rasmuson</w:t>
      </w:r>
      <w:proofErr w:type="spellEnd"/>
      <w:r>
        <w:rPr>
          <w:rFonts w:ascii="Adobe Caslon Pro" w:hAnsi="Adobe Caslon Pro"/>
          <w:b w:val="0"/>
          <w:sz w:val="24"/>
        </w:rPr>
        <w:t>, M.J., Emrick, T.S.,</w:t>
      </w:r>
      <w:r w:rsidR="00C071FE">
        <w:rPr>
          <w:rFonts w:ascii="Adobe Caslon Pro" w:hAnsi="Adobe Caslon Pro"/>
          <w:b w:val="0"/>
          <w:sz w:val="24"/>
        </w:rPr>
        <w:t xml:space="preserve"> Klier, J.*, and Peyton, S.R.* (2017) “</w:t>
      </w:r>
      <w:r w:rsidRPr="00555A27">
        <w:rPr>
          <w:rFonts w:ascii="Adobe Caslon Pro" w:hAnsi="Adobe Caslon Pro"/>
          <w:b w:val="0"/>
          <w:sz w:val="24"/>
        </w:rPr>
        <w:t>Strain-stiffening gels based on latent crosslinking</w:t>
      </w:r>
      <w:r w:rsidR="00C071FE">
        <w:rPr>
          <w:rFonts w:ascii="Adobe Caslon Pro" w:hAnsi="Adobe Caslon Pro"/>
          <w:b w:val="0"/>
          <w:sz w:val="24"/>
        </w:rPr>
        <w:t>”</w:t>
      </w:r>
      <w:r w:rsidRPr="00555A27">
        <w:rPr>
          <w:rFonts w:ascii="Adobe Caslon Pro" w:hAnsi="Adobe Caslon Pro"/>
          <w:b w:val="0"/>
          <w:sz w:val="24"/>
        </w:rPr>
        <w:t xml:space="preserve"> </w:t>
      </w:r>
      <w:r w:rsidR="005B31B2" w:rsidRPr="005B31B2">
        <w:rPr>
          <w:rFonts w:ascii="Adobe Caslon Pro" w:hAnsi="Adobe Caslon Pro"/>
          <w:b w:val="0"/>
          <w:i/>
          <w:sz w:val="24"/>
        </w:rPr>
        <w:t>Soft Matter</w:t>
      </w:r>
      <w:r w:rsidR="005B31B2">
        <w:rPr>
          <w:rFonts w:ascii="Adobe Caslon Pro" w:hAnsi="Adobe Caslon Pro"/>
          <w:b w:val="0"/>
          <w:sz w:val="24"/>
        </w:rPr>
        <w:t xml:space="preserve"> </w:t>
      </w:r>
      <w:r w:rsidRPr="00555A27">
        <w:rPr>
          <w:rFonts w:ascii="Adobe Caslon Pro" w:hAnsi="Adobe Caslon Pro"/>
          <w:b w:val="0"/>
          <w:sz w:val="24"/>
        </w:rPr>
        <w:t xml:space="preserve">DOI: </w:t>
      </w:r>
      <w:r w:rsidR="00C071FE" w:rsidRPr="00C071FE">
        <w:rPr>
          <w:rFonts w:ascii="Adobe Caslon Pro" w:hAnsi="Adobe Caslon Pro"/>
          <w:b w:val="0"/>
          <w:sz w:val="24"/>
        </w:rPr>
        <w:t>10.1039/C7SM01888F</w:t>
      </w:r>
    </w:p>
    <w:p w14:paraId="30EE6139" w14:textId="46E9C478" w:rsidR="008E7B83" w:rsidRPr="00555A27" w:rsidRDefault="008E7B83" w:rsidP="00ED73A6">
      <w:pPr>
        <w:pStyle w:val="Heading1"/>
        <w:numPr>
          <w:ilvl w:val="0"/>
          <w:numId w:val="2"/>
        </w:numPr>
        <w:rPr>
          <w:rFonts w:ascii="Adobe Caslon Pro" w:hAnsi="Adobe Caslon Pro"/>
          <w:b w:val="0"/>
          <w:sz w:val="24"/>
        </w:rPr>
      </w:pPr>
      <w:r>
        <w:rPr>
          <w:rFonts w:ascii="Adobe Caslon Pro" w:hAnsi="Adobe Caslon Pro"/>
          <w:b w:val="0"/>
          <w:sz w:val="24"/>
        </w:rPr>
        <w:t>Schwartz., A.D., Barney, L.E., Jansen, L.E., Nguyen, T.V., Hall, C.L.,</w:t>
      </w:r>
      <w:r w:rsidR="00104A95">
        <w:rPr>
          <w:rFonts w:ascii="Adobe Caslon Pro" w:hAnsi="Adobe Caslon Pro"/>
          <w:b w:val="0"/>
          <w:sz w:val="24"/>
        </w:rPr>
        <w:t xml:space="preserve"> Meyer, A.S., and Peyton, S.R.* (2017)</w:t>
      </w:r>
      <w:r>
        <w:rPr>
          <w:rFonts w:ascii="Adobe Caslon Pro" w:hAnsi="Adobe Caslon Pro"/>
          <w:b w:val="0"/>
          <w:sz w:val="24"/>
        </w:rPr>
        <w:t xml:space="preserve"> </w:t>
      </w:r>
      <w:r w:rsidR="00104A95">
        <w:rPr>
          <w:rFonts w:ascii="Adobe Caslon Pro" w:hAnsi="Adobe Caslon Pro"/>
          <w:b w:val="0"/>
          <w:sz w:val="24"/>
        </w:rPr>
        <w:t>“</w:t>
      </w:r>
      <w:r w:rsidRPr="00555A27">
        <w:rPr>
          <w:rFonts w:ascii="Adobe Caslon Pro" w:hAnsi="Adobe Caslon Pro"/>
          <w:b w:val="0"/>
          <w:sz w:val="24"/>
        </w:rPr>
        <w:t>A Biomaterial Screening Approach to Reveal Microenvironmental Mechanisms of Drug Resistance</w:t>
      </w:r>
      <w:r w:rsidR="00104A95">
        <w:rPr>
          <w:rFonts w:ascii="Adobe Caslon Pro" w:hAnsi="Adobe Caslon Pro"/>
          <w:b w:val="0"/>
          <w:sz w:val="24"/>
        </w:rPr>
        <w:t xml:space="preserve">” </w:t>
      </w:r>
      <w:r w:rsidR="00104A95" w:rsidRPr="005B31B2">
        <w:rPr>
          <w:rFonts w:ascii="Adobe Caslon Pro" w:hAnsi="Adobe Caslon Pro"/>
          <w:b w:val="0"/>
          <w:i/>
          <w:sz w:val="24"/>
        </w:rPr>
        <w:t>Integrative Biology</w:t>
      </w:r>
      <w:r w:rsidR="00104A95">
        <w:rPr>
          <w:rFonts w:ascii="Adobe Caslon Pro" w:hAnsi="Adobe Caslon Pro"/>
          <w:b w:val="0"/>
          <w:sz w:val="24"/>
        </w:rPr>
        <w:t>.</w:t>
      </w:r>
      <w:r w:rsidRPr="00555A27">
        <w:rPr>
          <w:rFonts w:ascii="Adobe Caslon Pro" w:hAnsi="Adobe Caslon Pro"/>
          <w:b w:val="0"/>
          <w:sz w:val="24"/>
        </w:rPr>
        <w:t xml:space="preserve"> </w:t>
      </w:r>
      <w:proofErr w:type="spellStart"/>
      <w:r w:rsidRPr="00555A27">
        <w:rPr>
          <w:rFonts w:ascii="Adobe Caslon Pro" w:hAnsi="Adobe Caslon Pro"/>
          <w:b w:val="0"/>
          <w:sz w:val="24"/>
        </w:rPr>
        <w:t>doi</w:t>
      </w:r>
      <w:proofErr w:type="spellEnd"/>
      <w:r w:rsidRPr="00555A27">
        <w:rPr>
          <w:rFonts w:ascii="Adobe Caslon Pro" w:hAnsi="Adobe Caslon Pro"/>
          <w:b w:val="0"/>
          <w:sz w:val="24"/>
        </w:rPr>
        <w:t xml:space="preserve">: </w:t>
      </w:r>
      <w:r w:rsidR="00104A95" w:rsidRPr="00104A95">
        <w:rPr>
          <w:rFonts w:ascii="Adobe Caslon Pro" w:hAnsi="Adobe Caslon Pro"/>
          <w:b w:val="0"/>
          <w:sz w:val="24"/>
        </w:rPr>
        <w:t>10.1039/C7IB00128B</w:t>
      </w:r>
    </w:p>
    <w:p w14:paraId="4C1BE0ED" w14:textId="638D507F" w:rsidR="00B422B7" w:rsidRDefault="00B422B7" w:rsidP="00ED73A6">
      <w:pPr>
        <w:pStyle w:val="ListParagraph"/>
        <w:numPr>
          <w:ilvl w:val="0"/>
          <w:numId w:val="2"/>
        </w:numPr>
        <w:tabs>
          <w:tab w:val="left" w:pos="540"/>
        </w:tabs>
        <w:jc w:val="both"/>
        <w:rPr>
          <w:rFonts w:ascii="Adobe Caslon Pro" w:hAnsi="Adobe Caslon Pro"/>
        </w:rPr>
      </w:pPr>
      <w:r>
        <w:rPr>
          <w:rFonts w:ascii="Adobe Caslon Pro" w:hAnsi="Adobe Caslon Pro"/>
        </w:rPr>
        <w:t xml:space="preserve">Galarza, S., Perry, S.L., and Peyton, S.R.* (2017) </w:t>
      </w:r>
      <w:r w:rsidRPr="00B422B7">
        <w:rPr>
          <w:rFonts w:ascii="Adobe Caslon Pro" w:hAnsi="Adobe Caslon Pro"/>
        </w:rPr>
        <w:t xml:space="preserve">"A Student-Created, Open Access, Living Textbook" </w:t>
      </w:r>
      <w:r w:rsidRPr="005B31B2">
        <w:rPr>
          <w:rFonts w:ascii="Adobe Caslon Pro" w:hAnsi="Adobe Caslon Pro"/>
          <w:i/>
        </w:rPr>
        <w:t>Chemical Engineering Education</w:t>
      </w:r>
      <w:r w:rsidRPr="00B422B7">
        <w:rPr>
          <w:rFonts w:ascii="Adobe Caslon Pro" w:hAnsi="Adobe Caslon Pro"/>
        </w:rPr>
        <w:t xml:space="preserve"> (51) 1.</w:t>
      </w:r>
    </w:p>
    <w:p w14:paraId="67FD0940" w14:textId="5A1C33FA" w:rsidR="00C55BAC" w:rsidRPr="00C55BAC" w:rsidRDefault="00C55BAC" w:rsidP="00ED73A6">
      <w:pPr>
        <w:pStyle w:val="ListParagraph"/>
        <w:numPr>
          <w:ilvl w:val="0"/>
          <w:numId w:val="2"/>
        </w:numPr>
        <w:tabs>
          <w:tab w:val="left" w:pos="540"/>
        </w:tabs>
        <w:jc w:val="both"/>
        <w:rPr>
          <w:rFonts w:ascii="Adobe Caslon Pro" w:hAnsi="Adobe Caslon Pro"/>
        </w:rPr>
      </w:pPr>
      <w:r w:rsidRPr="00C55BAC">
        <w:rPr>
          <w:rFonts w:ascii="Adobe Caslon Pro" w:hAnsi="Adobe Caslon Pro"/>
        </w:rPr>
        <w:t xml:space="preserve">Wilder, C.L., Walton, C., Watson, V., Stewart, F.A.A., Johnson, J., Peyton, S.R., Payne., C.K., </w:t>
      </w:r>
      <w:proofErr w:type="spellStart"/>
      <w:r w:rsidRPr="00C55BAC">
        <w:rPr>
          <w:rFonts w:ascii="Adobe Caslon Pro" w:hAnsi="Adobe Caslon Pro"/>
        </w:rPr>
        <w:t>Odero</w:t>
      </w:r>
      <w:proofErr w:type="spellEnd"/>
      <w:r w:rsidRPr="00C55BAC">
        <w:rPr>
          <w:rFonts w:ascii="Adobe Caslon Pro" w:hAnsi="Adobe Caslon Pro"/>
        </w:rPr>
        <w:t>-Marah, V., Platt, M.O.</w:t>
      </w:r>
      <w:r>
        <w:rPr>
          <w:rFonts w:ascii="Adobe Caslon Pro" w:hAnsi="Adobe Caslon Pro"/>
        </w:rPr>
        <w:t>*</w:t>
      </w:r>
      <w:r w:rsidRPr="00C55BAC">
        <w:rPr>
          <w:rFonts w:ascii="Adobe Caslon Pro" w:hAnsi="Adobe Caslon Pro"/>
        </w:rPr>
        <w:t xml:space="preserve"> (2016) "Differential cathepsin responses to inhibitor-induced feedback: E-64 and cystatin C elevate active cathepsin S and suppress active cathepsin L in breast cancer cells" </w:t>
      </w:r>
      <w:r w:rsidRPr="005B31B2">
        <w:rPr>
          <w:rFonts w:ascii="Adobe Caslon Pro" w:hAnsi="Adobe Caslon Pro"/>
          <w:i/>
        </w:rPr>
        <w:t>The International Journal of Biochemistry &amp; Cell Biology.</w:t>
      </w:r>
      <w:r w:rsidRPr="00C55BAC">
        <w:rPr>
          <w:rFonts w:ascii="Adobe Caslon Pro" w:hAnsi="Adobe Caslon Pro"/>
        </w:rPr>
        <w:t xml:space="preserve"> DOI: 10.1016/j.biocel.2016.08.030</w:t>
      </w:r>
    </w:p>
    <w:p w14:paraId="439B9822" w14:textId="3E293C5F" w:rsidR="008E1A30" w:rsidRPr="00C55BAC" w:rsidRDefault="008E1A30" w:rsidP="00ED73A6">
      <w:pPr>
        <w:pStyle w:val="ListParagraph"/>
        <w:numPr>
          <w:ilvl w:val="0"/>
          <w:numId w:val="2"/>
        </w:numPr>
        <w:tabs>
          <w:tab w:val="left" w:pos="540"/>
        </w:tabs>
        <w:jc w:val="both"/>
        <w:rPr>
          <w:rFonts w:ascii="Adobe Caslon Pro" w:hAnsi="Adobe Caslon Pro"/>
        </w:rPr>
      </w:pPr>
      <w:r>
        <w:rPr>
          <w:rFonts w:ascii="Adobe Caslon Pro" w:hAnsi="Adobe Caslon Pro"/>
        </w:rPr>
        <w:t xml:space="preserve">Yoshii, T., </w:t>
      </w:r>
      <w:proofErr w:type="spellStart"/>
      <w:r>
        <w:rPr>
          <w:rFonts w:ascii="Adobe Caslon Pro" w:hAnsi="Adobe Caslon Pro"/>
        </w:rPr>
        <w:t>Geng</w:t>
      </w:r>
      <w:proofErr w:type="spellEnd"/>
      <w:r>
        <w:rPr>
          <w:rFonts w:ascii="Adobe Caslon Pro" w:hAnsi="Adobe Caslon Pro"/>
        </w:rPr>
        <w:t>, Y., Peyton, S.R.</w:t>
      </w:r>
      <w:r w:rsidR="00C55BAC">
        <w:rPr>
          <w:rFonts w:ascii="Adobe Caslon Pro" w:hAnsi="Adobe Caslon Pro"/>
        </w:rPr>
        <w:t>*</w:t>
      </w:r>
      <w:r>
        <w:rPr>
          <w:rFonts w:ascii="Adobe Caslon Pro" w:hAnsi="Adobe Caslon Pro"/>
        </w:rPr>
        <w:t xml:space="preserve">, </w:t>
      </w:r>
      <w:proofErr w:type="spellStart"/>
      <w:r>
        <w:rPr>
          <w:rFonts w:ascii="Adobe Caslon Pro" w:hAnsi="Adobe Caslon Pro"/>
        </w:rPr>
        <w:t>Mercurio</w:t>
      </w:r>
      <w:proofErr w:type="spellEnd"/>
      <w:r>
        <w:rPr>
          <w:rFonts w:ascii="Adobe Caslon Pro" w:hAnsi="Adobe Caslon Pro"/>
        </w:rPr>
        <w:t>, A.M.</w:t>
      </w:r>
      <w:r w:rsidR="00C55BAC">
        <w:rPr>
          <w:rFonts w:ascii="Adobe Caslon Pro" w:hAnsi="Adobe Caslon Pro"/>
        </w:rPr>
        <w:t>*</w:t>
      </w:r>
      <w:r>
        <w:rPr>
          <w:rFonts w:ascii="Adobe Caslon Pro" w:hAnsi="Adobe Caslon Pro"/>
        </w:rPr>
        <w:t xml:space="preserve">, </w:t>
      </w:r>
      <w:proofErr w:type="spellStart"/>
      <w:r>
        <w:rPr>
          <w:rFonts w:ascii="Adobe Caslon Pro" w:hAnsi="Adobe Caslon Pro"/>
        </w:rPr>
        <w:t>Rotello</w:t>
      </w:r>
      <w:proofErr w:type="spellEnd"/>
      <w:r>
        <w:rPr>
          <w:rFonts w:ascii="Adobe Caslon Pro" w:hAnsi="Adobe Caslon Pro"/>
        </w:rPr>
        <w:t>, V.M.</w:t>
      </w:r>
      <w:r w:rsidR="00C55BAC">
        <w:rPr>
          <w:rFonts w:ascii="Adobe Caslon Pro" w:hAnsi="Adobe Caslon Pro"/>
        </w:rPr>
        <w:t>*</w:t>
      </w:r>
      <w:r>
        <w:rPr>
          <w:rFonts w:ascii="Adobe Caslon Pro" w:hAnsi="Adobe Caslon Pro"/>
        </w:rPr>
        <w:t xml:space="preserve"> (</w:t>
      </w:r>
      <w:r w:rsidR="00C55BAC" w:rsidRPr="00C55BAC">
        <w:rPr>
          <w:rFonts w:ascii="Adobe Caslon Pro" w:hAnsi="Adobe Caslon Pro"/>
        </w:rPr>
        <w:t>2016</w:t>
      </w:r>
      <w:r>
        <w:rPr>
          <w:rFonts w:ascii="Adobe Caslon Pro" w:hAnsi="Adobe Caslon Pro"/>
        </w:rPr>
        <w:t>), “</w:t>
      </w:r>
      <w:r w:rsidR="00C55BAC" w:rsidRPr="00C55BAC">
        <w:rPr>
          <w:rFonts w:ascii="Adobe Caslon Pro" w:hAnsi="Adobe Caslon Pro"/>
        </w:rPr>
        <w:t>Biochemical and biomechanical drivers of cancer cell metastasis, drug response and nanomedicine</w:t>
      </w:r>
      <w:r w:rsidRPr="00C55BAC">
        <w:rPr>
          <w:rFonts w:ascii="Adobe Caslon Pro" w:hAnsi="Adobe Caslon Pro"/>
        </w:rPr>
        <w:t xml:space="preserve">” </w:t>
      </w:r>
      <w:r w:rsidRPr="00C55BAC">
        <w:rPr>
          <w:rFonts w:ascii="Adobe Caslon Pro" w:hAnsi="Adobe Caslon Pro"/>
          <w:i/>
        </w:rPr>
        <w:t>Drug Discovery Today</w:t>
      </w:r>
      <w:r w:rsidRPr="00C55BAC">
        <w:rPr>
          <w:rFonts w:ascii="Adobe Caslon Pro" w:hAnsi="Adobe Caslon Pro"/>
        </w:rPr>
        <w:t>.</w:t>
      </w:r>
      <w:r w:rsidR="00C55BAC">
        <w:rPr>
          <w:rFonts w:ascii="Adobe Caslon Pro" w:hAnsi="Adobe Caslon Pro"/>
        </w:rPr>
        <w:t xml:space="preserve"> DOI:</w:t>
      </w:r>
      <w:r w:rsidR="00C55BAC" w:rsidRPr="00C55BAC">
        <w:rPr>
          <w:rFonts w:ascii="Arial" w:hAnsi="Arial" w:cs="Arial"/>
          <w:color w:val="316C9D"/>
          <w:sz w:val="20"/>
          <w:szCs w:val="20"/>
        </w:rPr>
        <w:t xml:space="preserve"> </w:t>
      </w:r>
      <w:r w:rsidR="00C55BAC" w:rsidRPr="00C55BAC">
        <w:rPr>
          <w:rFonts w:ascii="Adobe Caslon Pro" w:hAnsi="Adobe Caslon Pro"/>
        </w:rPr>
        <w:t>10.1016/j.drudis.2016.05.011</w:t>
      </w:r>
      <w:r w:rsidR="00C55BAC">
        <w:rPr>
          <w:rFonts w:ascii="Adobe Caslon Pro" w:hAnsi="Adobe Caslon Pro"/>
        </w:rPr>
        <w:t>.</w:t>
      </w:r>
    </w:p>
    <w:p w14:paraId="11FA3AF9" w14:textId="76701D8B" w:rsidR="006157A4" w:rsidRPr="00052ED0" w:rsidRDefault="006157A4" w:rsidP="00ED73A6">
      <w:pPr>
        <w:pStyle w:val="ListParagraph"/>
        <w:numPr>
          <w:ilvl w:val="0"/>
          <w:numId w:val="2"/>
        </w:numPr>
        <w:tabs>
          <w:tab w:val="left" w:pos="540"/>
        </w:tabs>
        <w:jc w:val="both"/>
        <w:rPr>
          <w:rFonts w:ascii="Adobe Caslon Pro" w:hAnsi="Adobe Caslon Pro"/>
        </w:rPr>
      </w:pPr>
      <w:r>
        <w:rPr>
          <w:rFonts w:ascii="Adobe Caslon Pro" w:hAnsi="Adobe Caslon Pro"/>
        </w:rPr>
        <w:t xml:space="preserve">Barney, L.E., Jansen, L.E., Galarza, S., Polio, S.R., Lynch, M.E., and </w:t>
      </w:r>
      <w:r w:rsidRPr="00767A3E">
        <w:rPr>
          <w:rFonts w:ascii="Adobe Caslon Pro" w:hAnsi="Adobe Caslon Pro"/>
        </w:rPr>
        <w:t>Peyton, S.R.</w:t>
      </w:r>
      <w:r w:rsidR="00767A3E">
        <w:rPr>
          <w:rFonts w:ascii="Adobe Caslon Pro" w:hAnsi="Adobe Caslon Pro"/>
        </w:rPr>
        <w:t>*</w:t>
      </w:r>
      <w:r>
        <w:rPr>
          <w:rFonts w:ascii="Adobe Caslon Pro" w:hAnsi="Adobe Caslon Pro"/>
        </w:rPr>
        <w:t xml:space="preserve"> (</w:t>
      </w:r>
      <w:r w:rsidR="00052ED0" w:rsidRPr="00052ED0">
        <w:rPr>
          <w:rFonts w:ascii="Adobe Caslon Pro" w:hAnsi="Adobe Caslon Pro"/>
        </w:rPr>
        <w:t>2016</w:t>
      </w:r>
      <w:r>
        <w:rPr>
          <w:rFonts w:ascii="Adobe Caslon Pro" w:hAnsi="Adobe Caslon Pro"/>
        </w:rPr>
        <w:t xml:space="preserve">), “The predictive link between matrix and metastasis” </w:t>
      </w:r>
      <w:r>
        <w:rPr>
          <w:rFonts w:ascii="Adobe Caslon Pro" w:hAnsi="Adobe Caslon Pro"/>
          <w:i/>
        </w:rPr>
        <w:t>Current Opinion in Chemical Engineering</w:t>
      </w:r>
      <w:r>
        <w:rPr>
          <w:rFonts w:ascii="Adobe Caslon Pro" w:hAnsi="Adobe Caslon Pro"/>
        </w:rPr>
        <w:t xml:space="preserve">. </w:t>
      </w:r>
      <w:r w:rsidR="00052ED0" w:rsidRPr="00052ED0">
        <w:rPr>
          <w:rFonts w:ascii="Adobe Caslon Pro" w:hAnsi="Adobe Caslon Pro"/>
        </w:rPr>
        <w:t>PMID: 26942108</w:t>
      </w:r>
    </w:p>
    <w:p w14:paraId="098AFD86" w14:textId="5D4261A6" w:rsidR="006B417C" w:rsidRPr="000A6EFC" w:rsidRDefault="00C92BA1" w:rsidP="00ED73A6">
      <w:pPr>
        <w:pStyle w:val="ListParagraph"/>
        <w:numPr>
          <w:ilvl w:val="0"/>
          <w:numId w:val="2"/>
        </w:numPr>
        <w:tabs>
          <w:tab w:val="left" w:pos="540"/>
        </w:tabs>
        <w:jc w:val="both"/>
        <w:rPr>
          <w:rFonts w:ascii="Adobe Caslon Pro" w:hAnsi="Adobe Caslon Pro"/>
        </w:rPr>
      </w:pPr>
      <w:r>
        <w:rPr>
          <w:rFonts w:ascii="Adobe Caslon Pro" w:hAnsi="Adobe Caslon Pro"/>
        </w:rPr>
        <w:t>Jansen, L.E.</w:t>
      </w:r>
      <w:r w:rsidR="006B417C" w:rsidRPr="000A6EFC">
        <w:rPr>
          <w:rFonts w:ascii="Adobe Caslon Pro" w:hAnsi="Adobe Caslon Pro"/>
        </w:rPr>
        <w:t xml:space="preserve">, </w:t>
      </w:r>
      <w:r>
        <w:rPr>
          <w:rFonts w:ascii="Adobe Caslon Pro" w:hAnsi="Adobe Caslon Pro"/>
        </w:rPr>
        <w:t>Birch, N.P.</w:t>
      </w:r>
      <w:r w:rsidR="006B417C" w:rsidRPr="000A6EFC">
        <w:rPr>
          <w:rFonts w:ascii="Adobe Caslon Pro" w:hAnsi="Adobe Caslon Pro"/>
        </w:rPr>
        <w:t xml:space="preserve">, </w:t>
      </w:r>
      <w:r>
        <w:rPr>
          <w:rFonts w:ascii="Adobe Caslon Pro" w:hAnsi="Adobe Caslon Pro"/>
        </w:rPr>
        <w:t>Schiffman, J.D.</w:t>
      </w:r>
      <w:r w:rsidR="006B417C" w:rsidRPr="000A6EFC">
        <w:rPr>
          <w:rFonts w:ascii="Adobe Caslon Pro" w:hAnsi="Adobe Caslon Pro"/>
        </w:rPr>
        <w:t xml:space="preserve">, </w:t>
      </w:r>
      <w:r>
        <w:rPr>
          <w:rFonts w:ascii="Adobe Caslon Pro" w:hAnsi="Adobe Caslon Pro"/>
        </w:rPr>
        <w:t>Crosby, A.J.</w:t>
      </w:r>
      <w:r w:rsidR="006B417C" w:rsidRPr="000A6EFC">
        <w:rPr>
          <w:rFonts w:ascii="Adobe Caslon Pro" w:hAnsi="Adobe Caslon Pro"/>
        </w:rPr>
        <w:t xml:space="preserve">, and </w:t>
      </w:r>
      <w:r w:rsidRPr="00767A3E">
        <w:rPr>
          <w:rFonts w:ascii="Adobe Caslon Pro" w:hAnsi="Adobe Caslon Pro"/>
        </w:rPr>
        <w:t>Peyton, S.R.</w:t>
      </w:r>
      <w:r w:rsidR="00767A3E">
        <w:rPr>
          <w:rFonts w:ascii="Adobe Caslon Pro" w:hAnsi="Adobe Caslon Pro"/>
        </w:rPr>
        <w:t>*</w:t>
      </w:r>
      <w:r w:rsidR="006B417C" w:rsidRPr="000A6EFC">
        <w:rPr>
          <w:rFonts w:ascii="Adobe Caslon Pro" w:hAnsi="Adobe Caslon Pro"/>
        </w:rPr>
        <w:t xml:space="preserve"> (</w:t>
      </w:r>
      <w:r w:rsidR="003C5D3B">
        <w:rPr>
          <w:rFonts w:ascii="Adobe Caslon Pro" w:hAnsi="Adobe Caslon Pro"/>
        </w:rPr>
        <w:t>2015</w:t>
      </w:r>
      <w:r w:rsidR="006B417C" w:rsidRPr="000A6EFC">
        <w:rPr>
          <w:rFonts w:ascii="Adobe Caslon Pro" w:hAnsi="Adobe Caslon Pro"/>
        </w:rPr>
        <w:t xml:space="preserve">) “Mechanics of intact bone marrow” </w:t>
      </w:r>
      <w:r w:rsidRPr="00C92BA1">
        <w:rPr>
          <w:rFonts w:ascii="Adobe Caslon Pro" w:hAnsi="Adobe Caslon Pro"/>
          <w:i/>
        </w:rPr>
        <w:t>Journal of the Mechanical Behavior of Biomedical Materials</w:t>
      </w:r>
      <w:r w:rsidR="006157A4">
        <w:rPr>
          <w:rFonts w:ascii="Adobe Caslon Pro" w:hAnsi="Adobe Caslon Pro"/>
        </w:rPr>
        <w:t xml:space="preserve">, </w:t>
      </w:r>
      <w:r w:rsidR="003C5D3B">
        <w:rPr>
          <w:rFonts w:ascii="Adobe Caslon Pro" w:hAnsi="Adobe Caslon Pro"/>
        </w:rPr>
        <w:t xml:space="preserve">50:299-307, </w:t>
      </w:r>
      <w:proofErr w:type="gramStart"/>
      <w:r w:rsidR="006157A4" w:rsidRPr="006157A4">
        <w:rPr>
          <w:rFonts w:ascii="Adobe Caslon Pro" w:hAnsi="Adobe Caslon Pro"/>
        </w:rPr>
        <w:t>DOI:10.1016/j.jmbbm</w:t>
      </w:r>
      <w:proofErr w:type="gramEnd"/>
      <w:r w:rsidR="006157A4" w:rsidRPr="006157A4">
        <w:rPr>
          <w:rFonts w:ascii="Adobe Caslon Pro" w:hAnsi="Adobe Caslon Pro"/>
        </w:rPr>
        <w:t>.2015.06.023</w:t>
      </w:r>
      <w:r w:rsidR="006157A4">
        <w:rPr>
          <w:rFonts w:ascii="Adobe Caslon Pro" w:hAnsi="Adobe Caslon Pro"/>
        </w:rPr>
        <w:t>.</w:t>
      </w:r>
    </w:p>
    <w:p w14:paraId="4DFEAD59" w14:textId="6EC950B5" w:rsidR="00632F12" w:rsidRDefault="004C2F45" w:rsidP="00ED73A6">
      <w:pPr>
        <w:pStyle w:val="ListParagraph"/>
        <w:numPr>
          <w:ilvl w:val="0"/>
          <w:numId w:val="2"/>
        </w:numPr>
        <w:tabs>
          <w:tab w:val="left" w:pos="540"/>
        </w:tabs>
        <w:jc w:val="both"/>
        <w:rPr>
          <w:rFonts w:ascii="Adobe Caslon Pro" w:hAnsi="Adobe Caslon Pro"/>
        </w:rPr>
      </w:pPr>
      <w:proofErr w:type="spellStart"/>
      <w:r>
        <w:rPr>
          <w:rFonts w:ascii="Adobe Caslon Pro" w:hAnsi="Adobe Caslon Pro"/>
        </w:rPr>
        <w:t>Kolewe</w:t>
      </w:r>
      <w:proofErr w:type="spellEnd"/>
      <w:r>
        <w:rPr>
          <w:rFonts w:ascii="Adobe Caslon Pro" w:hAnsi="Adobe Caslon Pro"/>
        </w:rPr>
        <w:t xml:space="preserve">, K.W., </w:t>
      </w:r>
      <w:r w:rsidRPr="00767A3E">
        <w:rPr>
          <w:rFonts w:ascii="Adobe Caslon Pro" w:hAnsi="Adobe Caslon Pro"/>
        </w:rPr>
        <w:t>Peyton, S.R.,</w:t>
      </w:r>
      <w:r>
        <w:rPr>
          <w:rFonts w:ascii="Adobe Caslon Pro" w:hAnsi="Adobe Caslon Pro"/>
        </w:rPr>
        <w:t xml:space="preserve"> and Schiffman, J.D.</w:t>
      </w:r>
      <w:r w:rsidR="00767A3E">
        <w:rPr>
          <w:rFonts w:ascii="Adobe Caslon Pro" w:hAnsi="Adobe Caslon Pro"/>
        </w:rPr>
        <w:t>*</w:t>
      </w:r>
      <w:r>
        <w:rPr>
          <w:rFonts w:ascii="Adobe Caslon Pro" w:hAnsi="Adobe Caslon Pro"/>
        </w:rPr>
        <w:t xml:space="preserve"> (</w:t>
      </w:r>
      <w:r w:rsidR="007A07AD">
        <w:rPr>
          <w:rFonts w:ascii="Adobe Caslon Pro" w:hAnsi="Adobe Caslon Pro"/>
        </w:rPr>
        <w:t>2015</w:t>
      </w:r>
      <w:r>
        <w:rPr>
          <w:rFonts w:ascii="Adobe Caslon Pro" w:hAnsi="Adobe Caslon Pro"/>
        </w:rPr>
        <w:t>) “</w:t>
      </w:r>
      <w:r w:rsidR="007A07AD">
        <w:rPr>
          <w:rFonts w:ascii="Adobe Caslon Pro" w:hAnsi="Adobe Caslon Pro"/>
        </w:rPr>
        <w:t>Fewer</w:t>
      </w:r>
      <w:r>
        <w:rPr>
          <w:rFonts w:ascii="Adobe Caslon Pro" w:hAnsi="Adobe Caslon Pro"/>
        </w:rPr>
        <w:t xml:space="preserve"> bacteria adhere to softer hydrogels” </w:t>
      </w:r>
      <w:r>
        <w:rPr>
          <w:rFonts w:ascii="Adobe Caslon Pro" w:hAnsi="Adobe Caslon Pro"/>
          <w:i/>
        </w:rPr>
        <w:t>ACS Applied Materials and Interfaces</w:t>
      </w:r>
      <w:r>
        <w:rPr>
          <w:rFonts w:ascii="Adobe Caslon Pro" w:hAnsi="Adobe Caslon Pro"/>
        </w:rPr>
        <w:t>.</w:t>
      </w:r>
      <w:r w:rsidR="007A07AD">
        <w:rPr>
          <w:rFonts w:ascii="Adobe Caslon Pro" w:hAnsi="Adobe Caslon Pro"/>
        </w:rPr>
        <w:t xml:space="preserve"> 9;7(35):19562-9. DOI: 10.1021/acsami.5b04269.</w:t>
      </w:r>
    </w:p>
    <w:p w14:paraId="42165942" w14:textId="3271DF0F" w:rsidR="00D82D47" w:rsidRPr="000A6EFC" w:rsidRDefault="00C92BA1" w:rsidP="00ED73A6">
      <w:pPr>
        <w:pStyle w:val="ListParagraph"/>
        <w:numPr>
          <w:ilvl w:val="0"/>
          <w:numId w:val="2"/>
        </w:numPr>
        <w:tabs>
          <w:tab w:val="left" w:pos="540"/>
        </w:tabs>
        <w:jc w:val="both"/>
        <w:rPr>
          <w:rFonts w:ascii="Adobe Caslon Pro" w:hAnsi="Adobe Caslon Pro"/>
        </w:rPr>
      </w:pPr>
      <w:r>
        <w:rPr>
          <w:rFonts w:ascii="Adobe Caslon Pro" w:hAnsi="Adobe Caslon Pro"/>
        </w:rPr>
        <w:t>Herrick, W.G.</w:t>
      </w:r>
      <w:r w:rsidR="00D82D47" w:rsidRPr="000A6EFC">
        <w:rPr>
          <w:rFonts w:ascii="Adobe Caslon Pro" w:hAnsi="Adobe Caslon Pro"/>
        </w:rPr>
        <w:t xml:space="preserve">, </w:t>
      </w:r>
      <w:r>
        <w:rPr>
          <w:rFonts w:ascii="Adobe Caslon Pro" w:hAnsi="Adobe Caslon Pro"/>
        </w:rPr>
        <w:t>Rattan, S.</w:t>
      </w:r>
      <w:r w:rsidR="00D82D47" w:rsidRPr="000A6EFC">
        <w:rPr>
          <w:rFonts w:ascii="Adobe Caslon Pro" w:hAnsi="Adobe Caslon Pro"/>
        </w:rPr>
        <w:t xml:space="preserve">, </w:t>
      </w:r>
      <w:r>
        <w:rPr>
          <w:rFonts w:ascii="Adobe Caslon Pro" w:hAnsi="Adobe Caslon Pro"/>
        </w:rPr>
        <w:t>Nguyen, T.V.</w:t>
      </w:r>
      <w:r w:rsidR="00D82D47" w:rsidRPr="000A6EFC">
        <w:rPr>
          <w:rFonts w:ascii="Adobe Caslon Pro" w:hAnsi="Adobe Caslon Pro"/>
        </w:rPr>
        <w:t xml:space="preserve">, </w:t>
      </w:r>
      <w:r>
        <w:rPr>
          <w:rFonts w:ascii="Adobe Caslon Pro" w:hAnsi="Adobe Caslon Pro"/>
        </w:rPr>
        <w:t>Grunwald, M.S.</w:t>
      </w:r>
      <w:r w:rsidR="00D82D47" w:rsidRPr="000A6EFC">
        <w:rPr>
          <w:rFonts w:ascii="Adobe Caslon Pro" w:hAnsi="Adobe Caslon Pro"/>
        </w:rPr>
        <w:t xml:space="preserve">, </w:t>
      </w:r>
      <w:r>
        <w:rPr>
          <w:rFonts w:ascii="Adobe Caslon Pro" w:hAnsi="Adobe Caslon Pro"/>
        </w:rPr>
        <w:t>Barney, C.W.</w:t>
      </w:r>
      <w:r w:rsidR="00D82D47" w:rsidRPr="000A6EFC">
        <w:rPr>
          <w:rFonts w:ascii="Adobe Caslon Pro" w:hAnsi="Adobe Caslon Pro"/>
        </w:rPr>
        <w:t xml:space="preserve">, </w:t>
      </w:r>
      <w:r>
        <w:rPr>
          <w:rFonts w:ascii="Adobe Caslon Pro" w:hAnsi="Adobe Caslon Pro"/>
        </w:rPr>
        <w:t>Crosby, A.J.</w:t>
      </w:r>
      <w:r w:rsidR="00D82D47" w:rsidRPr="000A6EFC">
        <w:rPr>
          <w:rFonts w:ascii="Adobe Caslon Pro" w:hAnsi="Adobe Caslon Pro"/>
        </w:rPr>
        <w:t xml:space="preserve">, and </w:t>
      </w:r>
      <w:r w:rsidRPr="00767A3E">
        <w:rPr>
          <w:rFonts w:ascii="Adobe Caslon Pro" w:hAnsi="Adobe Caslon Pro"/>
        </w:rPr>
        <w:t>Peyton, S.R.</w:t>
      </w:r>
      <w:r w:rsidR="00767A3E">
        <w:rPr>
          <w:rFonts w:ascii="Adobe Caslon Pro" w:hAnsi="Adobe Caslon Pro"/>
        </w:rPr>
        <w:t>*</w:t>
      </w:r>
      <w:r w:rsidR="00D82D47" w:rsidRPr="000A6EFC">
        <w:rPr>
          <w:rFonts w:ascii="Adobe Caslon Pro" w:hAnsi="Adobe Caslon Pro"/>
        </w:rPr>
        <w:t xml:space="preserve"> (</w:t>
      </w:r>
      <w:r w:rsidR="006157A4" w:rsidRPr="006157A4">
        <w:rPr>
          <w:rFonts w:ascii="Adobe Caslon Pro" w:hAnsi="Adobe Caslon Pro"/>
        </w:rPr>
        <w:t>2015</w:t>
      </w:r>
      <w:r w:rsidR="00D82D47" w:rsidRPr="000A6EFC">
        <w:rPr>
          <w:rFonts w:ascii="Adobe Caslon Pro" w:hAnsi="Adobe Caslon Pro"/>
        </w:rPr>
        <w:t xml:space="preserve">) “Smooth muscle stiffness sensitivity is </w:t>
      </w:r>
      <w:r w:rsidR="00362728">
        <w:rPr>
          <w:rFonts w:ascii="Adobe Caslon Pro" w:hAnsi="Adobe Caslon Pro"/>
        </w:rPr>
        <w:t>driven by soluble and insoluble ECM chemistry</w:t>
      </w:r>
      <w:r w:rsidR="00D82D47" w:rsidRPr="000A6EFC">
        <w:rPr>
          <w:rFonts w:ascii="Adobe Caslon Pro" w:hAnsi="Adobe Caslon Pro"/>
        </w:rPr>
        <w:t xml:space="preserve">” </w:t>
      </w:r>
      <w:r w:rsidR="00D82D47" w:rsidRPr="000A6EFC">
        <w:rPr>
          <w:rFonts w:ascii="Adobe Caslon Pro" w:hAnsi="Adobe Caslon Pro"/>
          <w:i/>
        </w:rPr>
        <w:t>Cellular and Molecular Bioengineering</w:t>
      </w:r>
      <w:r w:rsidR="006157A4">
        <w:rPr>
          <w:rFonts w:ascii="Adobe Caslon Pro" w:hAnsi="Adobe Caslon Pro"/>
        </w:rPr>
        <w:t xml:space="preserve">, </w:t>
      </w:r>
      <w:r w:rsidR="006157A4" w:rsidRPr="006157A4">
        <w:rPr>
          <w:rFonts w:ascii="Adobe Caslon Pro" w:hAnsi="Adobe Caslon Pro"/>
        </w:rPr>
        <w:t>DOI: 10.1007/s12195-015-0397-4.</w:t>
      </w:r>
    </w:p>
    <w:p w14:paraId="0DCB2989" w14:textId="60AD477C" w:rsidR="00D123D0" w:rsidRDefault="00C92BA1" w:rsidP="00ED73A6">
      <w:pPr>
        <w:pStyle w:val="ListParagraph"/>
        <w:numPr>
          <w:ilvl w:val="0"/>
          <w:numId w:val="2"/>
        </w:numPr>
        <w:tabs>
          <w:tab w:val="left" w:pos="540"/>
        </w:tabs>
        <w:jc w:val="both"/>
        <w:rPr>
          <w:rFonts w:ascii="Adobe Caslon Pro" w:hAnsi="Adobe Caslon Pro"/>
        </w:rPr>
      </w:pPr>
      <w:r>
        <w:rPr>
          <w:rFonts w:ascii="Adobe Caslon Pro" w:hAnsi="Adobe Caslon Pro"/>
        </w:rPr>
        <w:t>Birch, N.P.</w:t>
      </w:r>
      <w:r w:rsidR="00D123D0">
        <w:rPr>
          <w:rFonts w:ascii="Adobe Caslon Pro" w:hAnsi="Adobe Caslon Pro"/>
        </w:rPr>
        <w:t xml:space="preserve">, </w:t>
      </w:r>
      <w:r>
        <w:rPr>
          <w:rFonts w:ascii="Adobe Caslon Pro" w:hAnsi="Adobe Caslon Pro"/>
        </w:rPr>
        <w:t xml:space="preserve">Barney, L.E., </w:t>
      </w:r>
      <w:proofErr w:type="spellStart"/>
      <w:r w:rsidR="00D123D0">
        <w:rPr>
          <w:rFonts w:ascii="Adobe Caslon Pro" w:hAnsi="Adobe Caslon Pro"/>
        </w:rPr>
        <w:t>Pandres</w:t>
      </w:r>
      <w:proofErr w:type="spellEnd"/>
      <w:r w:rsidR="00D123D0">
        <w:rPr>
          <w:rFonts w:ascii="Adobe Caslon Pro" w:hAnsi="Adobe Caslon Pro"/>
        </w:rPr>
        <w:t>,</w:t>
      </w:r>
      <w:r>
        <w:rPr>
          <w:rFonts w:ascii="Adobe Caslon Pro" w:hAnsi="Adobe Caslon Pro"/>
        </w:rPr>
        <w:t xml:space="preserve"> E.,</w:t>
      </w:r>
      <w:r w:rsidR="00D123D0">
        <w:rPr>
          <w:rFonts w:ascii="Adobe Caslon Pro" w:hAnsi="Adobe Caslon Pro"/>
        </w:rPr>
        <w:t xml:space="preserve"> </w:t>
      </w:r>
      <w:r w:rsidRPr="00767A3E">
        <w:rPr>
          <w:rFonts w:ascii="Adobe Caslon Pro" w:hAnsi="Adobe Caslon Pro"/>
        </w:rPr>
        <w:t>Peyton, S.R.</w:t>
      </w:r>
      <w:r w:rsidR="00D123D0" w:rsidRPr="00767A3E">
        <w:rPr>
          <w:rFonts w:ascii="Adobe Caslon Pro" w:hAnsi="Adobe Caslon Pro"/>
        </w:rPr>
        <w:t xml:space="preserve">, </w:t>
      </w:r>
      <w:r w:rsidR="00D123D0">
        <w:rPr>
          <w:rFonts w:ascii="Adobe Caslon Pro" w:hAnsi="Adobe Caslon Pro"/>
        </w:rPr>
        <w:t xml:space="preserve">and </w:t>
      </w:r>
      <w:r>
        <w:rPr>
          <w:rFonts w:ascii="Adobe Caslon Pro" w:hAnsi="Adobe Caslon Pro"/>
        </w:rPr>
        <w:t>Schiffman, J.D.</w:t>
      </w:r>
      <w:r w:rsidR="00767A3E">
        <w:rPr>
          <w:rFonts w:ascii="Adobe Caslon Pro" w:hAnsi="Adobe Caslon Pro"/>
        </w:rPr>
        <w:t>*</w:t>
      </w:r>
      <w:r>
        <w:rPr>
          <w:rFonts w:ascii="Adobe Caslon Pro" w:hAnsi="Adobe Caslon Pro"/>
        </w:rPr>
        <w:t xml:space="preserve"> </w:t>
      </w:r>
      <w:r w:rsidR="00D123D0">
        <w:rPr>
          <w:rFonts w:ascii="Adobe Caslon Pro" w:hAnsi="Adobe Caslon Pro"/>
        </w:rPr>
        <w:t>(</w:t>
      </w:r>
      <w:r w:rsidR="006157A4">
        <w:rPr>
          <w:rFonts w:ascii="Adobe Caslon Pro" w:hAnsi="Adobe Caslon Pro"/>
        </w:rPr>
        <w:t>2015</w:t>
      </w:r>
      <w:r w:rsidR="00D123D0">
        <w:rPr>
          <w:rFonts w:ascii="Adobe Caslon Pro" w:hAnsi="Adobe Caslon Pro"/>
        </w:rPr>
        <w:t xml:space="preserve">) “Thermal-responsive behavior of a cell compatible </w:t>
      </w:r>
      <w:proofErr w:type="spellStart"/>
      <w:proofErr w:type="gramStart"/>
      <w:r w:rsidR="00D123D0">
        <w:rPr>
          <w:rFonts w:ascii="Adobe Caslon Pro" w:hAnsi="Adobe Caslon Pro"/>
        </w:rPr>
        <w:t>chitosan:pectin</w:t>
      </w:r>
      <w:proofErr w:type="spellEnd"/>
      <w:proofErr w:type="gramEnd"/>
      <w:r w:rsidR="00D123D0">
        <w:rPr>
          <w:rFonts w:ascii="Adobe Caslon Pro" w:hAnsi="Adobe Caslon Pro"/>
        </w:rPr>
        <w:t xml:space="preserve"> hydrogel” </w:t>
      </w:r>
      <w:r w:rsidR="00D123D0">
        <w:rPr>
          <w:rFonts w:ascii="Adobe Caslon Pro" w:hAnsi="Adobe Caslon Pro"/>
          <w:i/>
        </w:rPr>
        <w:t>Biomacromolecules</w:t>
      </w:r>
      <w:r w:rsidR="00A8714F">
        <w:rPr>
          <w:rFonts w:ascii="Adobe Caslon Pro" w:hAnsi="Adobe Caslon Pro"/>
        </w:rPr>
        <w:t>,</w:t>
      </w:r>
      <w:r w:rsidR="00D123D0">
        <w:rPr>
          <w:rFonts w:ascii="Adobe Caslon Pro" w:hAnsi="Adobe Caslon Pro"/>
        </w:rPr>
        <w:t xml:space="preserve"> </w:t>
      </w:r>
      <w:r w:rsidR="006157A4" w:rsidRPr="006157A4">
        <w:rPr>
          <w:rFonts w:ascii="Adobe Caslon Pro" w:hAnsi="Adobe Caslon Pro"/>
        </w:rPr>
        <w:t>16(6):1837-1843</w:t>
      </w:r>
      <w:r w:rsidR="006157A4">
        <w:rPr>
          <w:rFonts w:ascii="Adobe Caslon Pro" w:hAnsi="Adobe Caslon Pro"/>
        </w:rPr>
        <w:t xml:space="preserve">, </w:t>
      </w:r>
      <w:r w:rsidR="00D123D0" w:rsidRPr="00D123D0">
        <w:rPr>
          <w:rFonts w:ascii="Adobe Caslon Pro" w:hAnsi="Adobe Caslon Pro"/>
        </w:rPr>
        <w:t>DOI: 10.1021/acs.biomac.5b00425</w:t>
      </w:r>
      <w:r w:rsidR="00D123D0">
        <w:rPr>
          <w:rFonts w:ascii="Adobe Caslon Pro" w:hAnsi="Adobe Caslon Pro"/>
        </w:rPr>
        <w:t>.</w:t>
      </w:r>
      <w:r w:rsidR="006157A4">
        <w:rPr>
          <w:rFonts w:ascii="Adobe Caslon Pro" w:hAnsi="Adobe Caslon Pro"/>
        </w:rPr>
        <w:t xml:space="preserve"> </w:t>
      </w:r>
    </w:p>
    <w:p w14:paraId="14C2CB59" w14:textId="0251B4BF" w:rsidR="00CB4090" w:rsidRPr="000A6EFC" w:rsidRDefault="00C92BA1" w:rsidP="00ED73A6">
      <w:pPr>
        <w:pStyle w:val="ListParagraph"/>
        <w:numPr>
          <w:ilvl w:val="0"/>
          <w:numId w:val="2"/>
        </w:numPr>
        <w:tabs>
          <w:tab w:val="left" w:pos="540"/>
        </w:tabs>
        <w:jc w:val="both"/>
        <w:rPr>
          <w:rFonts w:ascii="Adobe Caslon Pro" w:hAnsi="Adobe Caslon Pro"/>
        </w:rPr>
      </w:pPr>
      <w:r>
        <w:rPr>
          <w:rFonts w:ascii="Adobe Caslon Pro" w:hAnsi="Adobe Caslon Pro"/>
        </w:rPr>
        <w:t>Barney, L.E.</w:t>
      </w:r>
      <w:r w:rsidR="00CB4090" w:rsidRPr="000A6EFC">
        <w:rPr>
          <w:rFonts w:ascii="Adobe Caslon Pro" w:hAnsi="Adobe Caslon Pro"/>
        </w:rPr>
        <w:t xml:space="preserve">, </w:t>
      </w:r>
      <w:proofErr w:type="spellStart"/>
      <w:r>
        <w:rPr>
          <w:rFonts w:ascii="Adobe Caslon Pro" w:hAnsi="Adobe Caslon Pro"/>
        </w:rPr>
        <w:t>Dandley</w:t>
      </w:r>
      <w:proofErr w:type="spellEnd"/>
      <w:r>
        <w:rPr>
          <w:rFonts w:ascii="Adobe Caslon Pro" w:hAnsi="Adobe Caslon Pro"/>
        </w:rPr>
        <w:t>, E.C., Jansen, L.E.</w:t>
      </w:r>
      <w:r w:rsidR="00CB4090" w:rsidRPr="000A6EFC">
        <w:rPr>
          <w:rFonts w:ascii="Adobe Caslon Pro" w:hAnsi="Adobe Caslon Pro"/>
        </w:rPr>
        <w:t xml:space="preserve">, </w:t>
      </w:r>
      <w:r>
        <w:rPr>
          <w:rFonts w:ascii="Adobe Caslon Pro" w:hAnsi="Adobe Caslon Pro"/>
        </w:rPr>
        <w:t xml:space="preserve">Reich, N.G., </w:t>
      </w:r>
      <w:proofErr w:type="spellStart"/>
      <w:r w:rsidR="00CB4090" w:rsidRPr="000A6EFC">
        <w:rPr>
          <w:rFonts w:ascii="Adobe Caslon Pro" w:hAnsi="Adobe Caslon Pro"/>
        </w:rPr>
        <w:t>Mercurio</w:t>
      </w:r>
      <w:proofErr w:type="spellEnd"/>
      <w:r>
        <w:rPr>
          <w:rFonts w:ascii="Adobe Caslon Pro" w:hAnsi="Adobe Caslon Pro"/>
        </w:rPr>
        <w:t>, A.M.</w:t>
      </w:r>
      <w:r w:rsidR="00CB4090" w:rsidRPr="000A6EFC">
        <w:rPr>
          <w:rFonts w:ascii="Adobe Caslon Pro" w:hAnsi="Adobe Caslon Pro"/>
        </w:rPr>
        <w:t xml:space="preserve">, </w:t>
      </w:r>
      <w:r w:rsidR="00A8714F">
        <w:rPr>
          <w:rFonts w:ascii="Adobe Caslon Pro" w:hAnsi="Adobe Caslon Pro"/>
        </w:rPr>
        <w:t xml:space="preserve">and </w:t>
      </w:r>
      <w:r w:rsidRPr="00767A3E">
        <w:rPr>
          <w:rFonts w:ascii="Adobe Caslon Pro" w:hAnsi="Adobe Caslon Pro"/>
        </w:rPr>
        <w:t>Peyton, S.R.</w:t>
      </w:r>
      <w:r w:rsidR="00767A3E">
        <w:rPr>
          <w:rFonts w:ascii="Adobe Caslon Pro" w:hAnsi="Adobe Caslon Pro"/>
        </w:rPr>
        <w:t>*</w:t>
      </w:r>
      <w:r w:rsidRPr="000A6EFC">
        <w:rPr>
          <w:rFonts w:ascii="Adobe Caslon Pro" w:hAnsi="Adobe Caslon Pro"/>
        </w:rPr>
        <w:t xml:space="preserve"> </w:t>
      </w:r>
      <w:r w:rsidR="00CB4090" w:rsidRPr="000A6EFC">
        <w:rPr>
          <w:rFonts w:ascii="Adobe Caslon Pro" w:hAnsi="Adobe Caslon Pro"/>
        </w:rPr>
        <w:t>(</w:t>
      </w:r>
      <w:r w:rsidR="000612F2" w:rsidRPr="000A6EFC">
        <w:rPr>
          <w:rFonts w:ascii="Adobe Caslon Pro" w:hAnsi="Adobe Caslon Pro"/>
        </w:rPr>
        <w:t>2015</w:t>
      </w:r>
      <w:r w:rsidR="00D82D47" w:rsidRPr="000A6EFC">
        <w:rPr>
          <w:rFonts w:ascii="Adobe Caslon Pro" w:hAnsi="Adobe Caslon Pro"/>
        </w:rPr>
        <w:t>) “A cell-ECM screening method to predict breast cancer m</w:t>
      </w:r>
      <w:r w:rsidR="00CB4090" w:rsidRPr="000A6EFC">
        <w:rPr>
          <w:rFonts w:ascii="Adobe Caslon Pro" w:hAnsi="Adobe Caslon Pro"/>
        </w:rPr>
        <w:t xml:space="preserve">etastasis” </w:t>
      </w:r>
      <w:r w:rsidR="00CB4090" w:rsidRPr="000A6EFC">
        <w:rPr>
          <w:rFonts w:ascii="Adobe Caslon Pro" w:hAnsi="Adobe Caslon Pro"/>
          <w:i/>
        </w:rPr>
        <w:t>Integrative Biology</w:t>
      </w:r>
      <w:r w:rsidR="00A8714F">
        <w:rPr>
          <w:rFonts w:ascii="Adobe Caslon Pro" w:hAnsi="Adobe Caslon Pro"/>
        </w:rPr>
        <w:t>,</w:t>
      </w:r>
      <w:r w:rsidR="00D82D47" w:rsidRPr="000A6EFC">
        <w:rPr>
          <w:rFonts w:ascii="Adobe Caslon Pro" w:hAnsi="Adobe Caslon Pro"/>
        </w:rPr>
        <w:t xml:space="preserve"> 7:198-212</w:t>
      </w:r>
      <w:r w:rsidR="00DF376E">
        <w:rPr>
          <w:rFonts w:ascii="Adobe Caslon Pro" w:hAnsi="Adobe Caslon Pro"/>
        </w:rPr>
        <w:t>,</w:t>
      </w:r>
      <w:r w:rsidR="003504D1" w:rsidRPr="000A6EFC">
        <w:rPr>
          <w:rFonts w:ascii="Adobe Caslon Pro" w:hAnsi="Adobe Caslon Pro"/>
        </w:rPr>
        <w:t xml:space="preserve"> DOI: 10.1039/C4IB00218K.</w:t>
      </w:r>
    </w:p>
    <w:p w14:paraId="6F4473B4" w14:textId="06E97696" w:rsidR="00B76E09" w:rsidRPr="000A6EFC" w:rsidRDefault="00C92BA1" w:rsidP="00ED73A6">
      <w:pPr>
        <w:pStyle w:val="ListParagraph"/>
        <w:numPr>
          <w:ilvl w:val="0"/>
          <w:numId w:val="2"/>
        </w:numPr>
        <w:tabs>
          <w:tab w:val="left" w:pos="540"/>
        </w:tabs>
        <w:jc w:val="both"/>
        <w:rPr>
          <w:rFonts w:ascii="Adobe Caslon Pro" w:hAnsi="Adobe Caslon Pro"/>
        </w:rPr>
      </w:pPr>
      <w:r>
        <w:rPr>
          <w:rFonts w:ascii="Adobe Caslon Pro" w:hAnsi="Adobe Caslon Pro"/>
        </w:rPr>
        <w:t>Nguyen, T.V.</w:t>
      </w:r>
      <w:r w:rsidR="00B76E09" w:rsidRPr="000A6EFC">
        <w:rPr>
          <w:rFonts w:ascii="Adobe Caslon Pro" w:hAnsi="Adobe Caslon Pro"/>
        </w:rPr>
        <w:t xml:space="preserve">, </w:t>
      </w:r>
      <w:r>
        <w:rPr>
          <w:rFonts w:ascii="Adobe Caslon Pro" w:hAnsi="Adobe Caslon Pro"/>
        </w:rPr>
        <w:t xml:space="preserve">Sleiman, M., </w:t>
      </w:r>
      <w:r w:rsidR="00B76E09" w:rsidRPr="000A6EFC">
        <w:rPr>
          <w:rFonts w:ascii="Adobe Caslon Pro" w:hAnsi="Adobe Caslon Pro"/>
        </w:rPr>
        <w:t>Moriarty,</w:t>
      </w:r>
      <w:r>
        <w:rPr>
          <w:rFonts w:ascii="Adobe Caslon Pro" w:hAnsi="Adobe Caslon Pro"/>
        </w:rPr>
        <w:t xml:space="preserve"> T.</w:t>
      </w:r>
      <w:r w:rsidR="00B76E09" w:rsidRPr="000A6EFC">
        <w:rPr>
          <w:rFonts w:ascii="Adobe Caslon Pro" w:hAnsi="Adobe Caslon Pro"/>
        </w:rPr>
        <w:t xml:space="preserve"> </w:t>
      </w:r>
      <w:r>
        <w:rPr>
          <w:rFonts w:ascii="Adobe Caslon Pro" w:hAnsi="Adobe Caslon Pro"/>
        </w:rPr>
        <w:t>Herrick, W.G</w:t>
      </w:r>
      <w:r w:rsidR="00B76E09" w:rsidRPr="000A6EFC">
        <w:rPr>
          <w:rFonts w:ascii="Adobe Caslon Pro" w:hAnsi="Adobe Caslon Pro"/>
        </w:rPr>
        <w:t xml:space="preserve">, and </w:t>
      </w:r>
      <w:r w:rsidRPr="00767A3E">
        <w:rPr>
          <w:rFonts w:ascii="Adobe Caslon Pro" w:hAnsi="Adobe Caslon Pro"/>
        </w:rPr>
        <w:t>Peyton, S.R.</w:t>
      </w:r>
      <w:r w:rsidR="00767A3E">
        <w:rPr>
          <w:rFonts w:ascii="Adobe Caslon Pro" w:hAnsi="Adobe Caslon Pro"/>
        </w:rPr>
        <w:t>*</w:t>
      </w:r>
      <w:r w:rsidRPr="000A6EFC">
        <w:rPr>
          <w:rFonts w:ascii="Adobe Caslon Pro" w:hAnsi="Adobe Caslon Pro"/>
        </w:rPr>
        <w:t xml:space="preserve"> </w:t>
      </w:r>
      <w:r w:rsidR="00B76E09" w:rsidRPr="000A6EFC">
        <w:rPr>
          <w:rFonts w:ascii="Adobe Caslon Pro" w:hAnsi="Adobe Caslon Pro"/>
        </w:rPr>
        <w:t>(</w:t>
      </w:r>
      <w:r w:rsidR="001D2E4D" w:rsidRPr="000A6EFC">
        <w:rPr>
          <w:rFonts w:ascii="Adobe Caslon Pro" w:hAnsi="Adobe Caslon Pro"/>
        </w:rPr>
        <w:t>2014</w:t>
      </w:r>
      <w:r w:rsidR="00B76E09" w:rsidRPr="000A6EFC">
        <w:rPr>
          <w:rFonts w:ascii="Adobe Caslon Pro" w:hAnsi="Adobe Caslon Pro"/>
        </w:rPr>
        <w:t>) “</w:t>
      </w:r>
      <w:r w:rsidR="001D2E4D" w:rsidRPr="000A6EFC">
        <w:rPr>
          <w:rFonts w:ascii="Adobe Caslon Pro" w:hAnsi="Adobe Caslon Pro"/>
        </w:rPr>
        <w:t>Sorafenib resistance and JNK signaling in carcinoma during extracellular matrix stiffening</w:t>
      </w:r>
      <w:r w:rsidR="00B76E09" w:rsidRPr="000A6EFC">
        <w:rPr>
          <w:rFonts w:ascii="Adobe Caslon Pro" w:hAnsi="Adobe Caslon Pro"/>
        </w:rPr>
        <w:t xml:space="preserve">” </w:t>
      </w:r>
      <w:r w:rsidR="00B76E09" w:rsidRPr="000A6EFC">
        <w:rPr>
          <w:rFonts w:ascii="Adobe Caslon Pro" w:hAnsi="Adobe Caslon Pro"/>
          <w:i/>
        </w:rPr>
        <w:t>Biomaterials</w:t>
      </w:r>
      <w:r w:rsidR="00A8714F">
        <w:rPr>
          <w:rFonts w:ascii="Adobe Caslon Pro" w:hAnsi="Adobe Caslon Pro"/>
        </w:rPr>
        <w:t>,</w:t>
      </w:r>
      <w:r w:rsidR="001D2E4D" w:rsidRPr="000A6EFC">
        <w:rPr>
          <w:rFonts w:ascii="Adobe Caslon Pro" w:hAnsi="Adobe Caslon Pro"/>
        </w:rPr>
        <w:t xml:space="preserve"> 35(22):5749-5759</w:t>
      </w:r>
      <w:r w:rsidR="00A8714F">
        <w:rPr>
          <w:rFonts w:ascii="Adobe Caslon Pro" w:hAnsi="Adobe Caslon Pro"/>
        </w:rPr>
        <w:t>,</w:t>
      </w:r>
      <w:r w:rsidR="001D2E4D" w:rsidRPr="000A6EFC">
        <w:rPr>
          <w:rFonts w:ascii="Adobe Caslon Pro" w:hAnsi="Adobe Caslon Pro"/>
        </w:rPr>
        <w:t xml:space="preserve"> DOI: 10.1016/j.biomaterials.2014.03.058.</w:t>
      </w:r>
    </w:p>
    <w:p w14:paraId="50592B32" w14:textId="574283A6" w:rsidR="00206A10" w:rsidRDefault="00C92BA1" w:rsidP="00ED73A6">
      <w:pPr>
        <w:pStyle w:val="CompanyName"/>
        <w:numPr>
          <w:ilvl w:val="0"/>
          <w:numId w:val="2"/>
        </w:numPr>
        <w:tabs>
          <w:tab w:val="clear" w:pos="720"/>
          <w:tab w:val="left" w:pos="540"/>
        </w:tabs>
        <w:spacing w:before="0" w:after="0"/>
        <w:ind w:right="-86"/>
        <w:jc w:val="both"/>
        <w:rPr>
          <w:rFonts w:ascii="Adobe Caslon Pro" w:hAnsi="Adobe Caslon Pro"/>
          <w:sz w:val="24"/>
          <w:szCs w:val="24"/>
        </w:rPr>
      </w:pPr>
      <w:r>
        <w:rPr>
          <w:rFonts w:ascii="Adobe Caslon Pro" w:hAnsi="Adobe Caslon Pro"/>
          <w:sz w:val="24"/>
          <w:szCs w:val="24"/>
        </w:rPr>
        <w:t xml:space="preserve">Page, S.M., </w:t>
      </w:r>
      <w:proofErr w:type="spellStart"/>
      <w:r w:rsidR="00206A10" w:rsidRPr="000A6EFC">
        <w:rPr>
          <w:rFonts w:ascii="Adobe Caslon Pro" w:hAnsi="Adobe Caslon Pro"/>
          <w:sz w:val="24"/>
          <w:szCs w:val="24"/>
        </w:rPr>
        <w:t>Parelkar</w:t>
      </w:r>
      <w:proofErr w:type="spellEnd"/>
      <w:r w:rsidR="00206A10" w:rsidRPr="000A6EFC">
        <w:rPr>
          <w:rFonts w:ascii="Adobe Caslon Pro" w:hAnsi="Adobe Caslon Pro"/>
          <w:sz w:val="24"/>
          <w:szCs w:val="24"/>
        </w:rPr>
        <w:t>,</w:t>
      </w:r>
      <w:r>
        <w:rPr>
          <w:rFonts w:ascii="Adobe Caslon Pro" w:hAnsi="Adobe Caslon Pro"/>
          <w:sz w:val="24"/>
          <w:szCs w:val="24"/>
        </w:rPr>
        <w:t xml:space="preserve"> S., </w:t>
      </w:r>
      <w:proofErr w:type="spellStart"/>
      <w:r w:rsidR="00206A10" w:rsidRPr="000A6EFC">
        <w:rPr>
          <w:rFonts w:ascii="Adobe Caslon Pro" w:hAnsi="Adobe Caslon Pro"/>
          <w:sz w:val="24"/>
          <w:szCs w:val="24"/>
        </w:rPr>
        <w:t>Gerasimenko</w:t>
      </w:r>
      <w:proofErr w:type="spellEnd"/>
      <w:r w:rsidR="00206A10" w:rsidRPr="000A6EFC">
        <w:rPr>
          <w:rFonts w:ascii="Adobe Caslon Pro" w:hAnsi="Adobe Caslon Pro"/>
          <w:sz w:val="24"/>
          <w:szCs w:val="24"/>
        </w:rPr>
        <w:t>,</w:t>
      </w:r>
      <w:r>
        <w:rPr>
          <w:rFonts w:ascii="Adobe Caslon Pro" w:hAnsi="Adobe Caslon Pro"/>
          <w:sz w:val="24"/>
          <w:szCs w:val="24"/>
        </w:rPr>
        <w:t xml:space="preserve"> A., </w:t>
      </w:r>
      <w:r w:rsidR="00206A10" w:rsidRPr="000A6EFC">
        <w:rPr>
          <w:rFonts w:ascii="Adobe Caslon Pro" w:hAnsi="Adobe Caslon Pro"/>
          <w:sz w:val="24"/>
          <w:szCs w:val="24"/>
        </w:rPr>
        <w:t xml:space="preserve">Shin, </w:t>
      </w:r>
      <w:r>
        <w:rPr>
          <w:rFonts w:ascii="Adobe Caslon Pro" w:hAnsi="Adobe Caslon Pro"/>
          <w:sz w:val="24"/>
          <w:szCs w:val="24"/>
        </w:rPr>
        <w:t xml:space="preserve">D.Y., </w:t>
      </w:r>
      <w:r w:rsidRPr="00767A3E">
        <w:rPr>
          <w:rFonts w:ascii="Adobe Caslon Pro" w:hAnsi="Adobe Caslon Pro"/>
          <w:sz w:val="24"/>
          <w:szCs w:val="24"/>
        </w:rPr>
        <w:t>Peyton, S.R.,</w:t>
      </w:r>
      <w:r>
        <w:rPr>
          <w:rFonts w:ascii="Adobe Caslon Pro" w:hAnsi="Adobe Caslon Pro"/>
          <w:sz w:val="24"/>
          <w:szCs w:val="24"/>
        </w:rPr>
        <w:t xml:space="preserve"> and </w:t>
      </w:r>
      <w:r w:rsidR="00206A10" w:rsidRPr="000A6EFC">
        <w:rPr>
          <w:rFonts w:ascii="Adobe Caslon Pro" w:hAnsi="Adobe Caslon Pro"/>
          <w:sz w:val="24"/>
          <w:szCs w:val="24"/>
        </w:rPr>
        <w:t>Emrick</w:t>
      </w:r>
      <w:r>
        <w:rPr>
          <w:rFonts w:ascii="Adobe Caslon Pro" w:hAnsi="Adobe Caslon Pro"/>
          <w:sz w:val="24"/>
          <w:szCs w:val="24"/>
        </w:rPr>
        <w:t>, T.S.</w:t>
      </w:r>
      <w:r w:rsidR="00767A3E">
        <w:rPr>
          <w:rFonts w:ascii="Adobe Caslon Pro" w:hAnsi="Adobe Caslon Pro"/>
          <w:sz w:val="24"/>
          <w:szCs w:val="24"/>
        </w:rPr>
        <w:t>*</w:t>
      </w:r>
      <w:r w:rsidR="00206A10" w:rsidRPr="000A6EFC">
        <w:rPr>
          <w:rFonts w:ascii="Adobe Caslon Pro" w:hAnsi="Adobe Caslon Pro"/>
          <w:sz w:val="24"/>
          <w:szCs w:val="24"/>
        </w:rPr>
        <w:t xml:space="preserve"> (2014) “Promoting cell adhesion on slippery phosphorylcholine hydrogel surfaces” </w:t>
      </w:r>
      <w:r w:rsidR="00206A10" w:rsidRPr="000A6EFC">
        <w:rPr>
          <w:rFonts w:ascii="Adobe Caslon Pro" w:hAnsi="Adobe Caslon Pro"/>
          <w:i/>
          <w:sz w:val="24"/>
          <w:szCs w:val="24"/>
        </w:rPr>
        <w:t>Journal of Materials Chemistry B</w:t>
      </w:r>
      <w:r w:rsidR="00A8714F">
        <w:rPr>
          <w:rFonts w:ascii="Adobe Caslon Pro" w:hAnsi="Adobe Caslon Pro"/>
          <w:sz w:val="24"/>
          <w:szCs w:val="24"/>
        </w:rPr>
        <w:t>,</w:t>
      </w:r>
      <w:r w:rsidR="00206A10" w:rsidRPr="000A6EFC">
        <w:rPr>
          <w:rFonts w:ascii="Adobe Caslon Pro" w:hAnsi="Adobe Caslon Pro"/>
          <w:sz w:val="24"/>
          <w:szCs w:val="24"/>
        </w:rPr>
        <w:t xml:space="preserve"> </w:t>
      </w:r>
      <w:r w:rsidR="00B76E09" w:rsidRPr="000A6EFC">
        <w:rPr>
          <w:rFonts w:ascii="Adobe Caslon Pro" w:hAnsi="Adobe Caslon Pro"/>
          <w:sz w:val="24"/>
          <w:szCs w:val="24"/>
        </w:rPr>
        <w:t>2(6):620-624</w:t>
      </w:r>
      <w:r w:rsidR="00A8714F">
        <w:rPr>
          <w:rFonts w:ascii="Adobe Caslon Pro" w:hAnsi="Adobe Caslon Pro"/>
          <w:sz w:val="24"/>
          <w:szCs w:val="24"/>
        </w:rPr>
        <w:t>,</w:t>
      </w:r>
      <w:r w:rsidR="00B76E09" w:rsidRPr="000A6EFC">
        <w:rPr>
          <w:rFonts w:ascii="Adobe Caslon Pro" w:hAnsi="Adobe Caslon Pro"/>
          <w:sz w:val="24"/>
          <w:szCs w:val="24"/>
        </w:rPr>
        <w:t xml:space="preserve"> </w:t>
      </w:r>
      <w:r w:rsidR="00206A10" w:rsidRPr="000A6EFC">
        <w:rPr>
          <w:rFonts w:ascii="Adobe Caslon Pro" w:hAnsi="Adobe Caslon Pro"/>
          <w:sz w:val="24"/>
          <w:szCs w:val="24"/>
        </w:rPr>
        <w:t>DOI: 10.1039/C3TB21493A.</w:t>
      </w:r>
    </w:p>
    <w:p w14:paraId="0FC6B997" w14:textId="17533069" w:rsidR="00F633B8" w:rsidRDefault="00F633B8" w:rsidP="00ED73A6">
      <w:pPr>
        <w:pStyle w:val="ListParagraph"/>
        <w:numPr>
          <w:ilvl w:val="0"/>
          <w:numId w:val="2"/>
        </w:numPr>
        <w:tabs>
          <w:tab w:val="left" w:pos="540"/>
        </w:tabs>
        <w:jc w:val="both"/>
        <w:rPr>
          <w:rFonts w:ascii="Adobe Caslon Pro" w:hAnsi="Adobe Caslon Pro"/>
        </w:rPr>
      </w:pPr>
      <w:r w:rsidRPr="000A6EFC">
        <w:rPr>
          <w:rFonts w:ascii="Adobe Caslon Pro" w:hAnsi="Adobe Caslon Pro"/>
        </w:rPr>
        <w:t>Minsky,</w:t>
      </w:r>
      <w:r w:rsidR="00C92BA1">
        <w:rPr>
          <w:rFonts w:ascii="Adobe Caslon Pro" w:hAnsi="Adobe Caslon Pro"/>
        </w:rPr>
        <w:t xml:space="preserve"> B.,</w:t>
      </w:r>
      <w:r w:rsidRPr="000A6EFC">
        <w:rPr>
          <w:rFonts w:ascii="Adobe Caslon Pro" w:hAnsi="Adobe Caslon Pro"/>
        </w:rPr>
        <w:t xml:space="preserve"> </w:t>
      </w:r>
      <w:r w:rsidR="00C92BA1">
        <w:rPr>
          <w:rFonts w:ascii="Adobe Caslon Pro" w:hAnsi="Adobe Caslon Pro"/>
        </w:rPr>
        <w:t>Nguyen, T.V.</w:t>
      </w:r>
      <w:r w:rsidRPr="000A6EFC">
        <w:rPr>
          <w:rFonts w:ascii="Adobe Caslon Pro" w:hAnsi="Adobe Caslon Pro"/>
        </w:rPr>
        <w:t xml:space="preserve">, </w:t>
      </w:r>
      <w:r w:rsidR="00C92BA1" w:rsidRPr="00767A3E">
        <w:rPr>
          <w:rFonts w:ascii="Adobe Caslon Pro" w:hAnsi="Adobe Caslon Pro"/>
        </w:rPr>
        <w:t>Peyton, S.R.,</w:t>
      </w:r>
      <w:r w:rsidR="00C92BA1">
        <w:rPr>
          <w:rFonts w:ascii="Adobe Caslon Pro" w:hAnsi="Adobe Caslon Pro"/>
        </w:rPr>
        <w:t xml:space="preserve"> </w:t>
      </w:r>
      <w:proofErr w:type="spellStart"/>
      <w:r w:rsidRPr="000A6EFC">
        <w:rPr>
          <w:rFonts w:ascii="Adobe Caslon Pro" w:hAnsi="Adobe Caslon Pro"/>
        </w:rPr>
        <w:t>Kaltashov</w:t>
      </w:r>
      <w:proofErr w:type="spellEnd"/>
      <w:r w:rsidRPr="000A6EFC">
        <w:rPr>
          <w:rFonts w:ascii="Adobe Caslon Pro" w:hAnsi="Adobe Caslon Pro"/>
        </w:rPr>
        <w:t xml:space="preserve">, </w:t>
      </w:r>
      <w:r w:rsidR="00C92BA1">
        <w:rPr>
          <w:rFonts w:ascii="Adobe Caslon Pro" w:hAnsi="Adobe Caslon Pro"/>
        </w:rPr>
        <w:t xml:space="preserve">I., and </w:t>
      </w:r>
      <w:proofErr w:type="spellStart"/>
      <w:r w:rsidRPr="000A6EFC">
        <w:rPr>
          <w:rFonts w:ascii="Adobe Caslon Pro" w:hAnsi="Adobe Caslon Pro"/>
        </w:rPr>
        <w:t>Dubin</w:t>
      </w:r>
      <w:proofErr w:type="spellEnd"/>
      <w:r w:rsidR="00C92BA1">
        <w:rPr>
          <w:rFonts w:ascii="Adobe Caslon Pro" w:hAnsi="Adobe Caslon Pro"/>
        </w:rPr>
        <w:t>, P.</w:t>
      </w:r>
      <w:r w:rsidR="00767A3E">
        <w:rPr>
          <w:rFonts w:ascii="Adobe Caslon Pro" w:hAnsi="Adobe Caslon Pro"/>
        </w:rPr>
        <w:t>*</w:t>
      </w:r>
      <w:r w:rsidRPr="000A6EFC">
        <w:rPr>
          <w:rFonts w:ascii="Adobe Caslon Pro" w:hAnsi="Adobe Caslon Pro"/>
        </w:rPr>
        <w:t xml:space="preserve"> (2013) “A heparin </w:t>
      </w:r>
      <w:proofErr w:type="spellStart"/>
      <w:r w:rsidRPr="000A6EFC">
        <w:rPr>
          <w:rFonts w:ascii="Adobe Caslon Pro" w:hAnsi="Adobe Caslon Pro"/>
        </w:rPr>
        <w:t>decamer</w:t>
      </w:r>
      <w:proofErr w:type="spellEnd"/>
      <w:r w:rsidRPr="000A6EFC">
        <w:rPr>
          <w:rFonts w:ascii="Adobe Caslon Pro" w:hAnsi="Adobe Caslon Pro"/>
        </w:rPr>
        <w:t xml:space="preserve"> bridges a growth factor and an </w:t>
      </w:r>
      <w:proofErr w:type="spellStart"/>
      <w:r w:rsidRPr="000A6EFC">
        <w:rPr>
          <w:rFonts w:ascii="Adobe Caslon Pro" w:hAnsi="Adobe Caslon Pro"/>
        </w:rPr>
        <w:t>oligolysine</w:t>
      </w:r>
      <w:proofErr w:type="spellEnd"/>
      <w:r w:rsidRPr="000A6EFC">
        <w:rPr>
          <w:rFonts w:ascii="Adobe Caslon Pro" w:hAnsi="Adobe Caslon Pro"/>
        </w:rPr>
        <w:t xml:space="preserve"> by different charge-driven interactions” </w:t>
      </w:r>
      <w:r w:rsidRPr="000A6EFC">
        <w:rPr>
          <w:rFonts w:ascii="Adobe Caslon Pro" w:hAnsi="Adobe Caslon Pro"/>
          <w:i/>
        </w:rPr>
        <w:t>Biomacromolecules</w:t>
      </w:r>
      <w:r w:rsidR="00A8714F">
        <w:rPr>
          <w:rFonts w:ascii="Adobe Caslon Pro" w:hAnsi="Adobe Caslon Pro"/>
        </w:rPr>
        <w:t>,</w:t>
      </w:r>
      <w:r w:rsidRPr="000A6EFC">
        <w:rPr>
          <w:rFonts w:ascii="Adobe Caslon Pro" w:hAnsi="Adobe Caslon Pro"/>
        </w:rPr>
        <w:t xml:space="preserve"> </w:t>
      </w:r>
      <w:r w:rsidR="00B76E09" w:rsidRPr="000A6EFC">
        <w:rPr>
          <w:rFonts w:ascii="Adobe Caslon Pro" w:hAnsi="Adobe Caslon Pro"/>
        </w:rPr>
        <w:t>14(11):4091-98</w:t>
      </w:r>
      <w:r w:rsidR="00A8714F">
        <w:rPr>
          <w:rFonts w:ascii="Adobe Caslon Pro" w:hAnsi="Adobe Caslon Pro"/>
        </w:rPr>
        <w:t>,</w:t>
      </w:r>
      <w:r w:rsidR="00B76E09" w:rsidRPr="000A6EFC">
        <w:rPr>
          <w:rFonts w:ascii="Adobe Caslon Pro" w:hAnsi="Adobe Caslon Pro"/>
        </w:rPr>
        <w:t xml:space="preserve"> </w:t>
      </w:r>
      <w:r w:rsidRPr="000A6EFC">
        <w:rPr>
          <w:rFonts w:ascii="Adobe Caslon Pro" w:hAnsi="Adobe Caslon Pro"/>
        </w:rPr>
        <w:t>DOI: 10.1021/bm401227p.</w:t>
      </w:r>
    </w:p>
    <w:p w14:paraId="306BF03B" w14:textId="4CF63A89" w:rsidR="00EB6F6F" w:rsidRPr="000A6EFC" w:rsidRDefault="00C92BA1" w:rsidP="00ED73A6">
      <w:pPr>
        <w:numPr>
          <w:ilvl w:val="0"/>
          <w:numId w:val="2"/>
        </w:numPr>
        <w:tabs>
          <w:tab w:val="left" w:pos="540"/>
        </w:tabs>
        <w:jc w:val="both"/>
        <w:rPr>
          <w:rFonts w:ascii="Adobe Caslon Pro" w:hAnsi="Adobe Caslon Pro"/>
          <w:bCs/>
        </w:rPr>
      </w:pPr>
      <w:r>
        <w:rPr>
          <w:rFonts w:ascii="Adobe Caslon Pro" w:hAnsi="Adobe Caslon Pro"/>
        </w:rPr>
        <w:lastRenderedPageBreak/>
        <w:t>Herrick, W.G</w:t>
      </w:r>
      <w:r w:rsidR="00EB6F6F" w:rsidRPr="000A6EFC">
        <w:rPr>
          <w:rFonts w:ascii="Adobe Caslon Pro" w:hAnsi="Adobe Caslon Pro"/>
          <w:bCs/>
        </w:rPr>
        <w:t xml:space="preserve">, </w:t>
      </w:r>
      <w:r>
        <w:rPr>
          <w:rFonts w:ascii="Adobe Caslon Pro" w:hAnsi="Adobe Caslon Pro"/>
        </w:rPr>
        <w:t>Nguyen, T.V.</w:t>
      </w:r>
      <w:r w:rsidR="00EB6F6F" w:rsidRPr="000A6EFC">
        <w:rPr>
          <w:rFonts w:ascii="Adobe Caslon Pro" w:hAnsi="Adobe Caslon Pro"/>
          <w:bCs/>
        </w:rPr>
        <w:t xml:space="preserve">, </w:t>
      </w:r>
      <w:r>
        <w:rPr>
          <w:rFonts w:ascii="Adobe Caslon Pro" w:hAnsi="Adobe Caslon Pro"/>
        </w:rPr>
        <w:t>Sleiman, M.</w:t>
      </w:r>
      <w:r>
        <w:rPr>
          <w:rFonts w:ascii="Adobe Caslon Pro" w:hAnsi="Adobe Caslon Pro"/>
          <w:bCs/>
        </w:rPr>
        <w:t xml:space="preserve">, </w:t>
      </w:r>
      <w:r w:rsidR="00EB6F6F" w:rsidRPr="000A6EFC">
        <w:rPr>
          <w:rFonts w:ascii="Adobe Caslon Pro" w:hAnsi="Adobe Caslon Pro"/>
          <w:bCs/>
        </w:rPr>
        <w:t>McRae,</w:t>
      </w:r>
      <w:r>
        <w:rPr>
          <w:rFonts w:ascii="Adobe Caslon Pro" w:hAnsi="Adobe Caslon Pro"/>
          <w:bCs/>
        </w:rPr>
        <w:t xml:space="preserve"> S., </w:t>
      </w:r>
      <w:r w:rsidR="00EB6F6F" w:rsidRPr="000A6EFC">
        <w:rPr>
          <w:rFonts w:ascii="Adobe Caslon Pro" w:hAnsi="Adobe Caslon Pro"/>
          <w:bCs/>
        </w:rPr>
        <w:t>Emrick,</w:t>
      </w:r>
      <w:r>
        <w:rPr>
          <w:rFonts w:ascii="Adobe Caslon Pro" w:hAnsi="Adobe Caslon Pro"/>
          <w:bCs/>
        </w:rPr>
        <w:t xml:space="preserve"> T.S.</w:t>
      </w:r>
      <w:r w:rsidR="00EB6F6F" w:rsidRPr="000A6EFC">
        <w:rPr>
          <w:rFonts w:ascii="Adobe Caslon Pro" w:hAnsi="Adobe Caslon Pro"/>
          <w:bCs/>
        </w:rPr>
        <w:t xml:space="preserve"> and </w:t>
      </w:r>
      <w:r w:rsidRPr="00767A3E">
        <w:rPr>
          <w:rFonts w:ascii="Adobe Caslon Pro" w:hAnsi="Adobe Caslon Pro"/>
        </w:rPr>
        <w:t>Peyton, S.R.</w:t>
      </w:r>
      <w:r w:rsidR="00767A3E">
        <w:rPr>
          <w:rFonts w:ascii="Adobe Caslon Pro" w:hAnsi="Adobe Caslon Pro"/>
          <w:bCs/>
        </w:rPr>
        <w:t>*</w:t>
      </w:r>
      <w:r w:rsidR="00EB6F6F" w:rsidRPr="000A6EFC">
        <w:rPr>
          <w:rFonts w:ascii="Adobe Caslon Pro" w:hAnsi="Adobe Caslon Pro"/>
          <w:bCs/>
        </w:rPr>
        <w:t xml:space="preserve"> (2013) “</w:t>
      </w:r>
      <w:r w:rsidR="007D7820">
        <w:rPr>
          <w:rFonts w:ascii="Adobe Caslon Pro" w:hAnsi="Adobe Caslon Pro"/>
        </w:rPr>
        <w:t>PEG-Phosphorylcholine hydrogels as tunable and versatile platforms for m</w:t>
      </w:r>
      <w:r w:rsidR="00EB6F6F" w:rsidRPr="000A6EFC">
        <w:rPr>
          <w:rFonts w:ascii="Adobe Caslon Pro" w:hAnsi="Adobe Caslon Pro"/>
        </w:rPr>
        <w:t xml:space="preserve">echanobiology” </w:t>
      </w:r>
      <w:r w:rsidR="00EB6F6F" w:rsidRPr="000A6EFC">
        <w:rPr>
          <w:rFonts w:ascii="Adobe Caslon Pro" w:hAnsi="Adobe Caslon Pro"/>
          <w:i/>
        </w:rPr>
        <w:t>Biomacromolecules</w:t>
      </w:r>
      <w:r w:rsidR="00A8714F">
        <w:rPr>
          <w:rFonts w:ascii="Adobe Caslon Pro" w:hAnsi="Adobe Caslon Pro"/>
        </w:rPr>
        <w:t>,</w:t>
      </w:r>
      <w:r w:rsidR="00EB6F6F" w:rsidRPr="000A6EFC">
        <w:rPr>
          <w:rFonts w:ascii="Adobe Caslon Pro" w:hAnsi="Adobe Caslon Pro"/>
        </w:rPr>
        <w:t xml:space="preserve"> </w:t>
      </w:r>
      <w:r w:rsidR="00B76E09" w:rsidRPr="000A6EFC">
        <w:rPr>
          <w:rFonts w:ascii="Adobe Caslon Pro" w:hAnsi="Adobe Caslon Pro"/>
        </w:rPr>
        <w:t>14(7):2294-2304</w:t>
      </w:r>
      <w:r w:rsidR="00A8714F">
        <w:rPr>
          <w:rFonts w:ascii="Adobe Caslon Pro" w:hAnsi="Adobe Caslon Pro"/>
        </w:rPr>
        <w:t>,</w:t>
      </w:r>
      <w:r w:rsidR="00B76E09" w:rsidRPr="000A6EFC">
        <w:rPr>
          <w:rFonts w:ascii="Adobe Caslon Pro" w:hAnsi="Adobe Caslon Pro"/>
        </w:rPr>
        <w:t xml:space="preserve"> </w:t>
      </w:r>
      <w:r w:rsidR="00EB6F6F" w:rsidRPr="000A6EFC">
        <w:rPr>
          <w:rFonts w:ascii="Adobe Caslon Pro" w:hAnsi="Adobe Caslon Pro"/>
        </w:rPr>
        <w:t>DOI: 10.1021/bm400418g.</w:t>
      </w:r>
    </w:p>
    <w:p w14:paraId="1DCC1E61" w14:textId="11BBF18C" w:rsidR="005B31B2" w:rsidRPr="005B31B2" w:rsidRDefault="00EA09E0" w:rsidP="00ED73A6">
      <w:pPr>
        <w:pStyle w:val="Header"/>
        <w:numPr>
          <w:ilvl w:val="0"/>
          <w:numId w:val="2"/>
        </w:numPr>
        <w:tabs>
          <w:tab w:val="clear" w:pos="4320"/>
          <w:tab w:val="clear" w:pos="8640"/>
          <w:tab w:val="left" w:pos="540"/>
        </w:tabs>
        <w:jc w:val="both"/>
        <w:rPr>
          <w:rFonts w:ascii="Adobe Caslon Pro" w:hAnsi="Adobe Caslon Pro"/>
          <w:szCs w:val="24"/>
        </w:rPr>
      </w:pPr>
      <w:r w:rsidRPr="000A6EFC">
        <w:rPr>
          <w:rFonts w:ascii="Adobe Caslon Pro" w:hAnsi="Adobe Caslon Pro"/>
          <w:szCs w:val="24"/>
        </w:rPr>
        <w:t>Kim</w:t>
      </w:r>
      <w:r w:rsidR="00C92BA1">
        <w:rPr>
          <w:rFonts w:ascii="Adobe Caslon Pro" w:hAnsi="Adobe Caslon Pro"/>
          <w:szCs w:val="24"/>
        </w:rPr>
        <w:t>, H-D.</w:t>
      </w:r>
      <w:r w:rsidRPr="000A6EFC">
        <w:rPr>
          <w:rFonts w:ascii="Adobe Caslon Pro" w:hAnsi="Adobe Caslon Pro"/>
          <w:szCs w:val="24"/>
        </w:rPr>
        <w:t xml:space="preserve"> and </w:t>
      </w:r>
      <w:r w:rsidR="00C92BA1" w:rsidRPr="00767A3E">
        <w:rPr>
          <w:rFonts w:ascii="Adobe Caslon Pro" w:hAnsi="Adobe Caslon Pro"/>
        </w:rPr>
        <w:t>Peyton, S.R.</w:t>
      </w:r>
      <w:r w:rsidRPr="000A6EFC">
        <w:rPr>
          <w:rFonts w:ascii="Adobe Caslon Pro" w:hAnsi="Adobe Caslon Pro"/>
          <w:szCs w:val="24"/>
        </w:rPr>
        <w:t xml:space="preserve"> (2012) “</w:t>
      </w:r>
      <w:r w:rsidRPr="000A6EFC">
        <w:rPr>
          <w:rFonts w:ascii="Adobe Caslon Pro" w:hAnsi="Adobe Caslon Pro" w:cs="Helvetica"/>
          <w:szCs w:val="24"/>
        </w:rPr>
        <w:t xml:space="preserve">Bio-inspired materials for parsing matrix physicochemical control of cell migration” </w:t>
      </w:r>
      <w:r w:rsidRPr="000A6EFC">
        <w:rPr>
          <w:rFonts w:ascii="Adobe Caslon Pro" w:hAnsi="Adobe Caslon Pro" w:cs="Helvetica"/>
          <w:i/>
          <w:szCs w:val="24"/>
        </w:rPr>
        <w:t>Integrative Biology</w:t>
      </w:r>
      <w:r w:rsidR="00A8714F">
        <w:rPr>
          <w:rFonts w:ascii="Adobe Caslon Pro" w:hAnsi="Adobe Caslon Pro" w:cs="Helvetica"/>
          <w:i/>
          <w:szCs w:val="24"/>
        </w:rPr>
        <w:t>,</w:t>
      </w:r>
      <w:r w:rsidRPr="000A6EFC">
        <w:rPr>
          <w:rFonts w:ascii="Adobe Caslon Pro" w:hAnsi="Adobe Caslon Pro" w:cs="Helvetica"/>
          <w:szCs w:val="24"/>
        </w:rPr>
        <w:t xml:space="preserve"> Jan;4(1):37-52</w:t>
      </w:r>
      <w:r w:rsidR="00A8714F">
        <w:rPr>
          <w:rFonts w:ascii="Adobe Caslon Pro" w:hAnsi="Adobe Caslon Pro" w:cs="Helvetica"/>
          <w:szCs w:val="24"/>
        </w:rPr>
        <w:t>,</w:t>
      </w:r>
      <w:r w:rsidR="00B76E09" w:rsidRPr="000A6EFC">
        <w:rPr>
          <w:rFonts w:ascii="Adobe Caslon Pro" w:hAnsi="Adobe Caslon Pro" w:cs="Helvetica"/>
          <w:szCs w:val="24"/>
        </w:rPr>
        <w:t xml:space="preserve"> DOI: 10.1039/C1IB00069A.</w:t>
      </w:r>
    </w:p>
    <w:p w14:paraId="74EBB642" w14:textId="77777777" w:rsidR="005B31B2" w:rsidRDefault="005B31B2" w:rsidP="005B31B2">
      <w:pPr>
        <w:pStyle w:val="Header"/>
        <w:tabs>
          <w:tab w:val="clear" w:pos="4320"/>
          <w:tab w:val="clear" w:pos="8640"/>
          <w:tab w:val="left" w:pos="540"/>
        </w:tabs>
        <w:jc w:val="both"/>
        <w:rPr>
          <w:rFonts w:ascii="Adobe Caslon Pro" w:hAnsi="Adobe Caslon Pro" w:cs="Helvetica"/>
          <w:szCs w:val="24"/>
        </w:rPr>
      </w:pPr>
    </w:p>
    <w:p w14:paraId="7250A7E2" w14:textId="7CD0E4F0" w:rsidR="00261C9F" w:rsidRPr="005B31B2" w:rsidRDefault="005B31B2" w:rsidP="005B31B2">
      <w:pPr>
        <w:pStyle w:val="Header"/>
        <w:tabs>
          <w:tab w:val="clear" w:pos="4320"/>
          <w:tab w:val="clear" w:pos="8640"/>
          <w:tab w:val="left" w:pos="540"/>
        </w:tabs>
        <w:jc w:val="both"/>
        <w:rPr>
          <w:rFonts w:ascii="Adobe Caslon Pro" w:hAnsi="Adobe Caslon Pro"/>
          <w:b/>
          <w:szCs w:val="24"/>
        </w:rPr>
      </w:pPr>
      <w:r w:rsidRPr="005B31B2">
        <w:rPr>
          <w:rFonts w:ascii="Adobe Caslon Pro" w:hAnsi="Adobe Caslon Pro" w:cs="Helvetica"/>
          <w:b/>
          <w:szCs w:val="24"/>
        </w:rPr>
        <w:t>Before Arrival at UMass</w:t>
      </w:r>
    </w:p>
    <w:p w14:paraId="253CF477" w14:textId="2E0FFF03" w:rsidR="0028385E" w:rsidRPr="000A6EFC" w:rsidRDefault="00C92BA1" w:rsidP="00ED73A6">
      <w:pPr>
        <w:pStyle w:val="Header"/>
        <w:numPr>
          <w:ilvl w:val="0"/>
          <w:numId w:val="2"/>
        </w:numPr>
        <w:tabs>
          <w:tab w:val="clear" w:pos="4320"/>
          <w:tab w:val="clear" w:pos="8640"/>
          <w:tab w:val="left" w:pos="540"/>
        </w:tabs>
        <w:jc w:val="both"/>
        <w:rPr>
          <w:rFonts w:ascii="Adobe Caslon Pro" w:hAnsi="Adobe Caslon Pro"/>
          <w:szCs w:val="24"/>
        </w:rPr>
      </w:pPr>
      <w:r w:rsidRPr="00767A3E">
        <w:rPr>
          <w:rFonts w:ascii="Adobe Caslon Pro" w:hAnsi="Adobe Caslon Pro"/>
        </w:rPr>
        <w:t>Peyton, S.R.</w:t>
      </w:r>
      <w:r w:rsidRPr="00767A3E">
        <w:rPr>
          <w:rFonts w:ascii="Adobe Caslon Pro" w:hAnsi="Adobe Caslon Pro"/>
          <w:szCs w:val="24"/>
        </w:rPr>
        <w:t>,</w:t>
      </w:r>
      <w:r>
        <w:rPr>
          <w:rFonts w:ascii="Adobe Caslon Pro" w:hAnsi="Adobe Caslon Pro"/>
          <w:szCs w:val="24"/>
        </w:rPr>
        <w:t xml:space="preserve"> </w:t>
      </w:r>
      <w:proofErr w:type="spellStart"/>
      <w:r w:rsidR="0028385E" w:rsidRPr="000A6EFC">
        <w:rPr>
          <w:rFonts w:ascii="Adobe Caslon Pro" w:hAnsi="Adobe Caslon Pro"/>
          <w:szCs w:val="24"/>
        </w:rPr>
        <w:t>Kalcioglu</w:t>
      </w:r>
      <w:proofErr w:type="spellEnd"/>
      <w:r w:rsidR="0028385E" w:rsidRPr="000A6EFC">
        <w:rPr>
          <w:rFonts w:ascii="Adobe Caslon Pro" w:hAnsi="Adobe Caslon Pro"/>
          <w:szCs w:val="24"/>
        </w:rPr>
        <w:t>,</w:t>
      </w:r>
      <w:r>
        <w:rPr>
          <w:rFonts w:ascii="Adobe Caslon Pro" w:hAnsi="Adobe Caslon Pro"/>
          <w:szCs w:val="24"/>
        </w:rPr>
        <w:t xml:space="preserve"> Z.I., </w:t>
      </w:r>
      <w:r w:rsidR="0028385E" w:rsidRPr="000A6EFC">
        <w:rPr>
          <w:rFonts w:ascii="Adobe Caslon Pro" w:hAnsi="Adobe Caslon Pro"/>
          <w:szCs w:val="24"/>
        </w:rPr>
        <w:t>Cohen,</w:t>
      </w:r>
      <w:r>
        <w:rPr>
          <w:rFonts w:ascii="Adobe Caslon Pro" w:hAnsi="Adobe Caslon Pro"/>
          <w:szCs w:val="24"/>
        </w:rPr>
        <w:t xml:space="preserve"> J.D., </w:t>
      </w:r>
      <w:r w:rsidR="0028385E" w:rsidRPr="000A6EFC">
        <w:rPr>
          <w:rFonts w:ascii="Adobe Caslon Pro" w:hAnsi="Adobe Caslon Pro"/>
          <w:szCs w:val="24"/>
        </w:rPr>
        <w:t>Runkle,</w:t>
      </w:r>
      <w:r>
        <w:rPr>
          <w:rFonts w:ascii="Adobe Caslon Pro" w:hAnsi="Adobe Caslon Pro"/>
          <w:szCs w:val="24"/>
        </w:rPr>
        <w:t xml:space="preserve"> A.P., </w:t>
      </w:r>
      <w:proofErr w:type="spellStart"/>
      <w:r w:rsidR="0028385E" w:rsidRPr="000A6EFC">
        <w:rPr>
          <w:rFonts w:ascii="Adobe Caslon Pro" w:hAnsi="Adobe Caslon Pro"/>
          <w:szCs w:val="24"/>
        </w:rPr>
        <w:t>VanVliet</w:t>
      </w:r>
      <w:proofErr w:type="spellEnd"/>
      <w:r w:rsidR="0028385E" w:rsidRPr="000A6EFC">
        <w:rPr>
          <w:rFonts w:ascii="Adobe Caslon Pro" w:hAnsi="Adobe Caslon Pro"/>
          <w:szCs w:val="24"/>
        </w:rPr>
        <w:t>,</w:t>
      </w:r>
      <w:r>
        <w:rPr>
          <w:rFonts w:ascii="Adobe Caslon Pro" w:hAnsi="Adobe Caslon Pro"/>
          <w:szCs w:val="24"/>
        </w:rPr>
        <w:t xml:space="preserve"> K.J., </w:t>
      </w:r>
      <w:proofErr w:type="spellStart"/>
      <w:r w:rsidR="0028385E" w:rsidRPr="000A6EFC">
        <w:rPr>
          <w:rFonts w:ascii="Adobe Caslon Pro" w:hAnsi="Adobe Caslon Pro"/>
          <w:szCs w:val="24"/>
        </w:rPr>
        <w:t>Lauffenburger</w:t>
      </w:r>
      <w:proofErr w:type="spellEnd"/>
      <w:r w:rsidR="0028385E" w:rsidRPr="000A6EFC">
        <w:rPr>
          <w:rFonts w:ascii="Adobe Caslon Pro" w:hAnsi="Adobe Caslon Pro"/>
          <w:szCs w:val="24"/>
        </w:rPr>
        <w:t xml:space="preserve">, </w:t>
      </w:r>
      <w:r>
        <w:rPr>
          <w:rFonts w:ascii="Adobe Caslon Pro" w:hAnsi="Adobe Caslon Pro"/>
          <w:szCs w:val="24"/>
        </w:rPr>
        <w:t xml:space="preserve">D.A., and </w:t>
      </w:r>
      <w:r w:rsidR="0028385E" w:rsidRPr="000A6EFC">
        <w:rPr>
          <w:rFonts w:ascii="Adobe Caslon Pro" w:hAnsi="Adobe Caslon Pro"/>
          <w:szCs w:val="24"/>
        </w:rPr>
        <w:t>Griffith</w:t>
      </w:r>
      <w:r>
        <w:rPr>
          <w:rFonts w:ascii="Adobe Caslon Pro" w:hAnsi="Adobe Caslon Pro"/>
          <w:szCs w:val="24"/>
        </w:rPr>
        <w:t>, L.G.</w:t>
      </w:r>
      <w:r w:rsidR="00767A3E">
        <w:rPr>
          <w:rFonts w:ascii="Adobe Caslon Pro" w:hAnsi="Adobe Caslon Pro"/>
          <w:szCs w:val="24"/>
        </w:rPr>
        <w:t>*</w:t>
      </w:r>
      <w:r w:rsidR="0028385E" w:rsidRPr="000A6EFC">
        <w:rPr>
          <w:rFonts w:ascii="Adobe Caslon Pro" w:hAnsi="Adobe Caslon Pro"/>
          <w:szCs w:val="24"/>
        </w:rPr>
        <w:t xml:space="preserve"> (2011) “Marrow-derived stem cell motility in 3D synthetic scaffold is governed by geometry along with adhesivity and stiffness” </w:t>
      </w:r>
      <w:r w:rsidR="0028385E" w:rsidRPr="000A6EFC">
        <w:rPr>
          <w:rFonts w:ascii="Adobe Caslon Pro" w:hAnsi="Adobe Caslon Pro"/>
          <w:i/>
          <w:szCs w:val="24"/>
        </w:rPr>
        <w:t>Biotechnology and Bioengineering</w:t>
      </w:r>
      <w:r w:rsidR="00261C9F">
        <w:rPr>
          <w:rFonts w:ascii="Adobe Caslon Pro" w:hAnsi="Adobe Caslon Pro"/>
          <w:szCs w:val="24"/>
        </w:rPr>
        <w:t>, May;108(5):1181-93,</w:t>
      </w:r>
      <w:r w:rsidR="00B76E09" w:rsidRPr="000A6EFC">
        <w:rPr>
          <w:rFonts w:ascii="Adobe Caslon Pro" w:hAnsi="Adobe Caslon Pro"/>
          <w:szCs w:val="24"/>
        </w:rPr>
        <w:t xml:space="preserve"> DOI: 10.1002/bit.23027.</w:t>
      </w:r>
    </w:p>
    <w:p w14:paraId="47520335" w14:textId="1F427BA0" w:rsidR="0028385E" w:rsidRPr="000A6EFC" w:rsidRDefault="0028385E" w:rsidP="00ED73A6">
      <w:pPr>
        <w:pStyle w:val="Header"/>
        <w:numPr>
          <w:ilvl w:val="0"/>
          <w:numId w:val="2"/>
        </w:numPr>
        <w:tabs>
          <w:tab w:val="clear" w:pos="4320"/>
          <w:tab w:val="clear" w:pos="8640"/>
          <w:tab w:val="left" w:pos="540"/>
        </w:tabs>
        <w:jc w:val="both"/>
        <w:rPr>
          <w:rFonts w:ascii="Adobe Caslon Pro" w:hAnsi="Adobe Caslon Pro"/>
          <w:szCs w:val="24"/>
        </w:rPr>
      </w:pPr>
      <w:r w:rsidRPr="000A6EFC">
        <w:rPr>
          <w:rFonts w:ascii="Adobe Caslon Pro" w:hAnsi="Adobe Caslon Pro"/>
          <w:szCs w:val="24"/>
        </w:rPr>
        <w:t>Williams,</w:t>
      </w:r>
      <w:r w:rsidR="00C92BA1">
        <w:rPr>
          <w:rFonts w:ascii="Adobe Caslon Pro" w:hAnsi="Adobe Caslon Pro"/>
          <w:szCs w:val="24"/>
        </w:rPr>
        <w:t xml:space="preserve"> C.M., </w:t>
      </w:r>
      <w:r w:rsidRPr="000A6EFC">
        <w:rPr>
          <w:rFonts w:ascii="Adobe Caslon Pro" w:hAnsi="Adobe Caslon Pro"/>
          <w:szCs w:val="24"/>
        </w:rPr>
        <w:t>Mehta,</w:t>
      </w:r>
      <w:r w:rsidR="00C92BA1">
        <w:rPr>
          <w:rFonts w:ascii="Adobe Caslon Pro" w:hAnsi="Adobe Caslon Pro"/>
          <w:szCs w:val="24"/>
        </w:rPr>
        <w:t xml:space="preserve"> G.,</w:t>
      </w:r>
      <w:r w:rsidRPr="000A6EFC">
        <w:rPr>
          <w:rFonts w:ascii="Adobe Caslon Pro" w:hAnsi="Adobe Caslon Pro"/>
          <w:szCs w:val="24"/>
        </w:rPr>
        <w:t xml:space="preserve"> </w:t>
      </w:r>
      <w:r w:rsidR="00C92BA1" w:rsidRPr="00767A3E">
        <w:rPr>
          <w:rFonts w:ascii="Adobe Caslon Pro" w:hAnsi="Adobe Caslon Pro"/>
        </w:rPr>
        <w:t>Peyton, S.R.</w:t>
      </w:r>
      <w:r w:rsidR="00C92BA1" w:rsidRPr="00767A3E">
        <w:rPr>
          <w:rFonts w:ascii="Adobe Caslon Pro" w:hAnsi="Adobe Caslon Pro"/>
          <w:szCs w:val="24"/>
        </w:rPr>
        <w:t>,</w:t>
      </w:r>
      <w:r w:rsidR="00C92BA1">
        <w:rPr>
          <w:rFonts w:ascii="Adobe Caslon Pro" w:hAnsi="Adobe Caslon Pro"/>
          <w:szCs w:val="24"/>
        </w:rPr>
        <w:t xml:space="preserve"> </w:t>
      </w:r>
      <w:r w:rsidRPr="000A6EFC">
        <w:rPr>
          <w:rFonts w:ascii="Adobe Caslon Pro" w:hAnsi="Adobe Caslon Pro"/>
          <w:szCs w:val="24"/>
        </w:rPr>
        <w:t>Zeiger,</w:t>
      </w:r>
      <w:r w:rsidR="00C92BA1">
        <w:rPr>
          <w:rFonts w:ascii="Adobe Caslon Pro" w:hAnsi="Adobe Caslon Pro"/>
          <w:szCs w:val="24"/>
        </w:rPr>
        <w:t xml:space="preserve"> A.S., </w:t>
      </w:r>
      <w:proofErr w:type="spellStart"/>
      <w:r w:rsidRPr="000A6EFC">
        <w:rPr>
          <w:rFonts w:ascii="Adobe Caslon Pro" w:hAnsi="Adobe Caslon Pro"/>
          <w:szCs w:val="24"/>
        </w:rPr>
        <w:t>VanVliet</w:t>
      </w:r>
      <w:proofErr w:type="spellEnd"/>
      <w:r w:rsidRPr="000A6EFC">
        <w:rPr>
          <w:rFonts w:ascii="Adobe Caslon Pro" w:hAnsi="Adobe Caslon Pro"/>
          <w:szCs w:val="24"/>
        </w:rPr>
        <w:t xml:space="preserve">, </w:t>
      </w:r>
      <w:r w:rsidR="00C92BA1">
        <w:rPr>
          <w:rFonts w:ascii="Adobe Caslon Pro" w:hAnsi="Adobe Caslon Pro"/>
          <w:szCs w:val="24"/>
        </w:rPr>
        <w:t xml:space="preserve">K.J., and </w:t>
      </w:r>
      <w:r w:rsidRPr="000A6EFC">
        <w:rPr>
          <w:rFonts w:ascii="Adobe Caslon Pro" w:hAnsi="Adobe Caslon Pro"/>
          <w:szCs w:val="24"/>
        </w:rPr>
        <w:t>Griffith</w:t>
      </w:r>
      <w:r w:rsidR="00C92BA1">
        <w:rPr>
          <w:rFonts w:ascii="Adobe Caslon Pro" w:hAnsi="Adobe Caslon Pro"/>
          <w:szCs w:val="24"/>
        </w:rPr>
        <w:t>, L.G</w:t>
      </w:r>
      <w:r w:rsidRPr="000A6EFC">
        <w:rPr>
          <w:rFonts w:ascii="Adobe Caslon Pro" w:hAnsi="Adobe Caslon Pro"/>
          <w:szCs w:val="24"/>
        </w:rPr>
        <w:t>.</w:t>
      </w:r>
      <w:r w:rsidR="00767A3E">
        <w:rPr>
          <w:rFonts w:ascii="Adobe Caslon Pro" w:hAnsi="Adobe Caslon Pro"/>
          <w:szCs w:val="24"/>
        </w:rPr>
        <w:t>*</w:t>
      </w:r>
      <w:r w:rsidRPr="000A6EFC">
        <w:rPr>
          <w:rFonts w:ascii="Adobe Caslon Pro" w:hAnsi="Adobe Caslon Pro"/>
          <w:szCs w:val="24"/>
        </w:rPr>
        <w:t xml:space="preserve"> (2011) “Autocrine-controlled formation and function of tissue-like aggregates by primary hepatocytes in</w:t>
      </w:r>
      <w:r w:rsidR="00261C9F">
        <w:rPr>
          <w:rFonts w:ascii="Adobe Caslon Pro" w:hAnsi="Adobe Caslon Pro"/>
          <w:szCs w:val="24"/>
        </w:rPr>
        <w:t xml:space="preserve"> micropatterned hydrogel arrays</w:t>
      </w:r>
      <w:r w:rsidRPr="000A6EFC">
        <w:rPr>
          <w:rFonts w:ascii="Adobe Caslon Pro" w:hAnsi="Adobe Caslon Pro"/>
          <w:szCs w:val="24"/>
        </w:rPr>
        <w:t xml:space="preserve">” </w:t>
      </w:r>
      <w:r w:rsidRPr="000A6EFC">
        <w:rPr>
          <w:rFonts w:ascii="Adobe Caslon Pro" w:hAnsi="Adobe Caslon Pro"/>
          <w:i/>
          <w:szCs w:val="24"/>
        </w:rPr>
        <w:t>Tissue Engineering Part A</w:t>
      </w:r>
      <w:r w:rsidR="00261C9F">
        <w:rPr>
          <w:rFonts w:ascii="Adobe Caslon Pro" w:hAnsi="Adobe Caslon Pro"/>
          <w:szCs w:val="24"/>
        </w:rPr>
        <w:t>, Apr;17(7-8):1055-68,</w:t>
      </w:r>
      <w:r w:rsidR="00B76E09" w:rsidRPr="000A6EFC">
        <w:rPr>
          <w:rFonts w:ascii="Adobe Caslon Pro" w:hAnsi="Adobe Caslon Pro"/>
          <w:szCs w:val="24"/>
        </w:rPr>
        <w:t xml:space="preserve"> DOI: 10.1089/ten.tea.2010.0398.</w:t>
      </w:r>
    </w:p>
    <w:p w14:paraId="533E4327" w14:textId="3071AEA7" w:rsidR="0028385E" w:rsidRPr="000A6EFC" w:rsidRDefault="0028385E" w:rsidP="00ED73A6">
      <w:pPr>
        <w:pStyle w:val="Header"/>
        <w:numPr>
          <w:ilvl w:val="0"/>
          <w:numId w:val="2"/>
        </w:numPr>
        <w:tabs>
          <w:tab w:val="clear" w:pos="4320"/>
          <w:tab w:val="clear" w:pos="8640"/>
          <w:tab w:val="left" w:pos="540"/>
        </w:tabs>
        <w:jc w:val="both"/>
        <w:rPr>
          <w:rFonts w:ascii="Adobe Caslon Pro" w:hAnsi="Adobe Caslon Pro"/>
          <w:szCs w:val="24"/>
        </w:rPr>
      </w:pPr>
      <w:r w:rsidRPr="000A6EFC">
        <w:rPr>
          <w:rFonts w:ascii="Adobe Caslon Pro" w:hAnsi="Adobe Caslon Pro" w:cs="Verdana"/>
          <w:szCs w:val="24"/>
        </w:rPr>
        <w:t>Kim,</w:t>
      </w:r>
      <w:r w:rsidR="00C92BA1">
        <w:rPr>
          <w:rFonts w:ascii="Adobe Caslon Pro" w:hAnsi="Adobe Caslon Pro" w:cs="Verdana"/>
          <w:szCs w:val="24"/>
        </w:rPr>
        <w:t xml:space="preserve"> P.D.,</w:t>
      </w:r>
      <w:r w:rsidRPr="000A6EFC">
        <w:rPr>
          <w:rFonts w:ascii="Adobe Caslon Pro" w:hAnsi="Adobe Caslon Pro" w:cs="Verdana"/>
          <w:szCs w:val="24"/>
        </w:rPr>
        <w:t xml:space="preserve"> </w:t>
      </w:r>
      <w:r w:rsidR="00C92BA1" w:rsidRPr="00767A3E">
        <w:rPr>
          <w:rFonts w:ascii="Adobe Caslon Pro" w:hAnsi="Adobe Caslon Pro"/>
        </w:rPr>
        <w:t>Peyton, S.R.</w:t>
      </w:r>
      <w:r w:rsidR="00C92BA1" w:rsidRPr="00767A3E">
        <w:rPr>
          <w:rFonts w:ascii="Adobe Caslon Pro" w:hAnsi="Adobe Caslon Pro" w:cs="Verdana"/>
          <w:szCs w:val="24"/>
        </w:rPr>
        <w:t>,</w:t>
      </w:r>
      <w:r w:rsidR="00C92BA1">
        <w:rPr>
          <w:rFonts w:ascii="Adobe Caslon Pro" w:hAnsi="Adobe Caslon Pro" w:cs="Verdana"/>
          <w:szCs w:val="24"/>
        </w:rPr>
        <w:t xml:space="preserve"> </w:t>
      </w:r>
      <w:proofErr w:type="spellStart"/>
      <w:r w:rsidRPr="000A6EFC">
        <w:rPr>
          <w:rFonts w:ascii="Adobe Caslon Pro" w:hAnsi="Adobe Caslon Pro" w:cs="Verdana"/>
          <w:szCs w:val="24"/>
        </w:rPr>
        <w:t>VanStrien</w:t>
      </w:r>
      <w:proofErr w:type="spellEnd"/>
      <w:r w:rsidRPr="000A6EFC">
        <w:rPr>
          <w:rFonts w:ascii="Adobe Caslon Pro" w:hAnsi="Adobe Caslon Pro" w:cs="Verdana"/>
          <w:szCs w:val="24"/>
        </w:rPr>
        <w:t>,</w:t>
      </w:r>
      <w:r w:rsidR="00C92BA1">
        <w:rPr>
          <w:rFonts w:ascii="Adobe Caslon Pro" w:hAnsi="Adobe Caslon Pro" w:cs="Verdana"/>
          <w:szCs w:val="24"/>
        </w:rPr>
        <w:t xml:space="preserve"> A.J., and </w:t>
      </w:r>
      <w:r w:rsidRPr="000A6EFC">
        <w:rPr>
          <w:rFonts w:ascii="Adobe Caslon Pro" w:hAnsi="Adobe Caslon Pro" w:cs="Verdana"/>
          <w:szCs w:val="24"/>
        </w:rPr>
        <w:t>Putnam</w:t>
      </w:r>
      <w:r w:rsidR="00C92BA1">
        <w:rPr>
          <w:rFonts w:ascii="Adobe Caslon Pro" w:hAnsi="Adobe Caslon Pro" w:cs="Verdana"/>
          <w:szCs w:val="24"/>
        </w:rPr>
        <w:t>, A.J.</w:t>
      </w:r>
      <w:r w:rsidR="00767A3E">
        <w:rPr>
          <w:rFonts w:ascii="Adobe Caslon Pro" w:hAnsi="Adobe Caslon Pro" w:cs="Verdana"/>
          <w:szCs w:val="24"/>
        </w:rPr>
        <w:t>*</w:t>
      </w:r>
      <w:r w:rsidRPr="000A6EFC">
        <w:rPr>
          <w:rFonts w:ascii="Adobe Caslon Pro" w:hAnsi="Adobe Caslon Pro" w:cs="Verdana"/>
          <w:szCs w:val="24"/>
        </w:rPr>
        <w:t xml:space="preserve"> (2009) “The influence of ascorbic acid, TGF-</w:t>
      </w:r>
      <w:r w:rsidRPr="000A6EFC">
        <w:rPr>
          <w:rFonts w:ascii="Adobe Caslon Pro" w:hAnsi="Adobe Caslon Pro" w:cs="Verdana"/>
          <w:szCs w:val="24"/>
        </w:rPr>
        <w:sym w:font="Symbol" w:char="F062"/>
      </w:r>
      <w:r w:rsidRPr="000A6EFC">
        <w:rPr>
          <w:rFonts w:ascii="Adobe Caslon Pro" w:hAnsi="Adobe Caslon Pro" w:cs="Verdana"/>
          <w:szCs w:val="24"/>
        </w:rPr>
        <w:t>1, and cell-mediated remodeling on the bulk mechanical properties o</w:t>
      </w:r>
      <w:r w:rsidR="00261C9F">
        <w:rPr>
          <w:rFonts w:ascii="Adobe Caslon Pro" w:hAnsi="Adobe Caslon Pro" w:cs="Verdana"/>
          <w:szCs w:val="24"/>
        </w:rPr>
        <w:t>f 3-D PEG-fibrinogen constructs</w:t>
      </w:r>
      <w:r w:rsidRPr="000A6EFC">
        <w:rPr>
          <w:rFonts w:ascii="Adobe Caslon Pro" w:hAnsi="Adobe Caslon Pro" w:cs="Verdana"/>
          <w:szCs w:val="24"/>
        </w:rPr>
        <w:t xml:space="preserve">” </w:t>
      </w:r>
      <w:r w:rsidRPr="000A6EFC">
        <w:rPr>
          <w:rFonts w:ascii="Adobe Caslon Pro" w:hAnsi="Adobe Caslon Pro" w:cs="Verdana"/>
          <w:i/>
          <w:szCs w:val="24"/>
        </w:rPr>
        <w:t>Biomaterials</w:t>
      </w:r>
      <w:r w:rsidR="00261C9F">
        <w:rPr>
          <w:rFonts w:ascii="Adobe Caslon Pro" w:hAnsi="Adobe Caslon Pro" w:cs="Verdana"/>
          <w:szCs w:val="24"/>
        </w:rPr>
        <w:t>,</w:t>
      </w:r>
      <w:r w:rsidRPr="000A6EFC">
        <w:rPr>
          <w:rFonts w:ascii="Adobe Caslon Pro" w:hAnsi="Adobe Caslon Pro" w:cs="Verdana"/>
          <w:szCs w:val="24"/>
        </w:rPr>
        <w:t xml:space="preserve"> Aug;30(23-24):3854-64</w:t>
      </w:r>
      <w:r w:rsidR="00261C9F">
        <w:rPr>
          <w:rFonts w:ascii="Adobe Caslon Pro" w:hAnsi="Adobe Caslon Pro" w:cs="Verdana"/>
          <w:szCs w:val="24"/>
        </w:rPr>
        <w:t>,</w:t>
      </w:r>
      <w:r w:rsidR="00B76E09" w:rsidRPr="000A6EFC">
        <w:rPr>
          <w:rFonts w:ascii="Adobe Caslon Pro" w:hAnsi="Adobe Caslon Pro" w:cs="Verdana"/>
          <w:szCs w:val="24"/>
        </w:rPr>
        <w:t xml:space="preserve"> DOI: 10.1016/j.biomaterials.2009.04.013.</w:t>
      </w:r>
    </w:p>
    <w:p w14:paraId="09CDEA2F" w14:textId="335EEDAE" w:rsidR="0028385E" w:rsidRPr="000A6EFC" w:rsidRDefault="0028385E" w:rsidP="00ED73A6">
      <w:pPr>
        <w:pStyle w:val="Header"/>
        <w:numPr>
          <w:ilvl w:val="0"/>
          <w:numId w:val="2"/>
        </w:numPr>
        <w:tabs>
          <w:tab w:val="clear" w:pos="4320"/>
          <w:tab w:val="clear" w:pos="8640"/>
          <w:tab w:val="left" w:pos="540"/>
        </w:tabs>
        <w:jc w:val="both"/>
        <w:rPr>
          <w:rFonts w:ascii="Adobe Caslon Pro" w:hAnsi="Adobe Caslon Pro"/>
          <w:szCs w:val="24"/>
        </w:rPr>
      </w:pPr>
      <w:proofErr w:type="spellStart"/>
      <w:r w:rsidRPr="000A6EFC">
        <w:rPr>
          <w:rFonts w:ascii="Adobe Caslon Pro" w:hAnsi="Adobe Caslon Pro"/>
          <w:szCs w:val="24"/>
        </w:rPr>
        <w:t>Khatiwala</w:t>
      </w:r>
      <w:proofErr w:type="spellEnd"/>
      <w:r w:rsidR="00C92BA1">
        <w:rPr>
          <w:rFonts w:ascii="Adobe Caslon Pro" w:hAnsi="Adobe Caslon Pro"/>
          <w:szCs w:val="24"/>
        </w:rPr>
        <w:t xml:space="preserve"> C.B.</w:t>
      </w:r>
      <w:r w:rsidRPr="000A6EFC">
        <w:rPr>
          <w:rFonts w:ascii="Adobe Caslon Pro" w:hAnsi="Adobe Caslon Pro"/>
          <w:szCs w:val="24"/>
        </w:rPr>
        <w:t xml:space="preserve">, </w:t>
      </w:r>
      <w:r w:rsidR="00C92BA1" w:rsidRPr="000A6EFC">
        <w:rPr>
          <w:rFonts w:ascii="Adobe Caslon Pro" w:hAnsi="Adobe Caslon Pro" w:cs="Verdana"/>
          <w:szCs w:val="24"/>
        </w:rPr>
        <w:t>Kim,</w:t>
      </w:r>
      <w:r w:rsidR="00C92BA1">
        <w:rPr>
          <w:rFonts w:ascii="Adobe Caslon Pro" w:hAnsi="Adobe Caslon Pro" w:cs="Verdana"/>
          <w:szCs w:val="24"/>
        </w:rPr>
        <w:t xml:space="preserve"> P.D.</w:t>
      </w:r>
      <w:r w:rsidRPr="000A6EFC">
        <w:rPr>
          <w:rFonts w:ascii="Adobe Caslon Pro" w:hAnsi="Adobe Caslon Pro"/>
          <w:szCs w:val="24"/>
        </w:rPr>
        <w:t xml:space="preserve">, </w:t>
      </w:r>
      <w:r w:rsidR="00C92BA1" w:rsidRPr="00767A3E">
        <w:rPr>
          <w:rFonts w:ascii="Adobe Caslon Pro" w:hAnsi="Adobe Caslon Pro"/>
        </w:rPr>
        <w:t>Peyton, S.R.</w:t>
      </w:r>
      <w:r w:rsidRPr="00767A3E">
        <w:rPr>
          <w:rFonts w:ascii="Adobe Caslon Pro" w:hAnsi="Adobe Caslon Pro"/>
          <w:szCs w:val="24"/>
        </w:rPr>
        <w:t>,</w:t>
      </w:r>
      <w:r w:rsidRPr="000A6EFC">
        <w:rPr>
          <w:rFonts w:ascii="Adobe Caslon Pro" w:hAnsi="Adobe Caslon Pro"/>
          <w:szCs w:val="24"/>
        </w:rPr>
        <w:t xml:space="preserve"> and </w:t>
      </w:r>
      <w:r w:rsidR="00C92BA1" w:rsidRPr="000A6EFC">
        <w:rPr>
          <w:rFonts w:ascii="Adobe Caslon Pro" w:hAnsi="Adobe Caslon Pro" w:cs="Verdana"/>
          <w:szCs w:val="24"/>
        </w:rPr>
        <w:t>Putnam</w:t>
      </w:r>
      <w:r w:rsidR="00C92BA1">
        <w:rPr>
          <w:rFonts w:ascii="Adobe Caslon Pro" w:hAnsi="Adobe Caslon Pro" w:cs="Verdana"/>
          <w:szCs w:val="24"/>
        </w:rPr>
        <w:t>, A.J.</w:t>
      </w:r>
      <w:r w:rsidR="00767A3E">
        <w:rPr>
          <w:rFonts w:ascii="Adobe Caslon Pro" w:hAnsi="Adobe Caslon Pro" w:cs="Verdana"/>
          <w:szCs w:val="24"/>
        </w:rPr>
        <w:t>*</w:t>
      </w:r>
      <w:r w:rsidR="00C92BA1" w:rsidRPr="000A6EFC">
        <w:rPr>
          <w:rFonts w:ascii="Adobe Caslon Pro" w:hAnsi="Adobe Caslon Pro" w:cs="Verdana"/>
          <w:szCs w:val="24"/>
        </w:rPr>
        <w:t xml:space="preserve"> </w:t>
      </w:r>
      <w:r w:rsidRPr="000A6EFC">
        <w:rPr>
          <w:rFonts w:ascii="Adobe Caslon Pro" w:hAnsi="Adobe Caslon Pro"/>
          <w:szCs w:val="24"/>
        </w:rPr>
        <w:t>(2009) “ECM compliance regulates osteogenesis by influencing MAPK signal</w:t>
      </w:r>
      <w:r w:rsidR="00261C9F">
        <w:rPr>
          <w:rFonts w:ascii="Adobe Caslon Pro" w:hAnsi="Adobe Caslon Pro"/>
          <w:szCs w:val="24"/>
        </w:rPr>
        <w:t>ing downstream of RhoA and ROCK</w:t>
      </w:r>
      <w:r w:rsidRPr="000A6EFC">
        <w:rPr>
          <w:rFonts w:ascii="Adobe Caslon Pro" w:hAnsi="Adobe Caslon Pro"/>
          <w:szCs w:val="24"/>
        </w:rPr>
        <w:t xml:space="preserve">” </w:t>
      </w:r>
      <w:r w:rsidRPr="000A6EFC">
        <w:rPr>
          <w:rFonts w:ascii="Adobe Caslon Pro" w:hAnsi="Adobe Caslon Pro"/>
          <w:i/>
          <w:szCs w:val="24"/>
        </w:rPr>
        <w:t>Journal of Bone and Mineral Research</w:t>
      </w:r>
      <w:r w:rsidR="00261C9F">
        <w:rPr>
          <w:rFonts w:ascii="Adobe Caslon Pro" w:hAnsi="Adobe Caslon Pro"/>
          <w:szCs w:val="24"/>
        </w:rPr>
        <w:t>,</w:t>
      </w:r>
      <w:r w:rsidRPr="000A6EFC">
        <w:rPr>
          <w:rFonts w:ascii="Adobe Caslon Pro" w:hAnsi="Adobe Caslon Pro"/>
          <w:szCs w:val="24"/>
        </w:rPr>
        <w:t xml:space="preserve"> May;24(5):886-98</w:t>
      </w:r>
      <w:r w:rsidR="00261C9F">
        <w:rPr>
          <w:rFonts w:ascii="Adobe Caslon Pro" w:hAnsi="Adobe Caslon Pro"/>
          <w:szCs w:val="24"/>
        </w:rPr>
        <w:t>,</w:t>
      </w:r>
      <w:r w:rsidR="00B76E09" w:rsidRPr="000A6EFC">
        <w:rPr>
          <w:rFonts w:ascii="Adobe Caslon Pro" w:hAnsi="Adobe Caslon Pro"/>
          <w:szCs w:val="24"/>
        </w:rPr>
        <w:t xml:space="preserve"> DOI: 10.1359/jbmr.081240.</w:t>
      </w:r>
    </w:p>
    <w:p w14:paraId="2E2D102E" w14:textId="138FA2C9" w:rsidR="0028385E" w:rsidRPr="000A6EFC" w:rsidRDefault="00C92BA1" w:rsidP="00ED73A6">
      <w:pPr>
        <w:pStyle w:val="Header"/>
        <w:numPr>
          <w:ilvl w:val="0"/>
          <w:numId w:val="2"/>
        </w:numPr>
        <w:tabs>
          <w:tab w:val="clear" w:pos="4320"/>
          <w:tab w:val="clear" w:pos="8640"/>
          <w:tab w:val="left" w:pos="540"/>
        </w:tabs>
        <w:jc w:val="both"/>
        <w:rPr>
          <w:rFonts w:ascii="Adobe Caslon Pro" w:hAnsi="Adobe Caslon Pro"/>
          <w:szCs w:val="24"/>
        </w:rPr>
      </w:pPr>
      <w:r w:rsidRPr="00767A3E">
        <w:rPr>
          <w:rFonts w:ascii="Adobe Caslon Pro" w:hAnsi="Adobe Caslon Pro"/>
        </w:rPr>
        <w:t>Peyton, S.R.</w:t>
      </w:r>
      <w:r w:rsidR="0028385E" w:rsidRPr="00767A3E">
        <w:rPr>
          <w:rFonts w:ascii="Adobe Caslon Pro" w:hAnsi="Adobe Caslon Pro"/>
          <w:szCs w:val="24"/>
        </w:rPr>
        <w:t>,</w:t>
      </w:r>
      <w:r w:rsidR="0028385E" w:rsidRPr="000A6EFC">
        <w:rPr>
          <w:rFonts w:ascii="Adobe Caslon Pro" w:hAnsi="Adobe Caslon Pro"/>
          <w:szCs w:val="24"/>
        </w:rPr>
        <w:t xml:space="preserve"> </w:t>
      </w:r>
      <w:r w:rsidRPr="000A6EFC">
        <w:rPr>
          <w:rFonts w:ascii="Adobe Caslon Pro" w:hAnsi="Adobe Caslon Pro" w:cs="Verdana"/>
          <w:szCs w:val="24"/>
        </w:rPr>
        <w:t>Kim,</w:t>
      </w:r>
      <w:r>
        <w:rPr>
          <w:rFonts w:ascii="Adobe Caslon Pro" w:hAnsi="Adobe Caslon Pro" w:cs="Verdana"/>
          <w:szCs w:val="24"/>
        </w:rPr>
        <w:t xml:space="preserve"> P.D.</w:t>
      </w:r>
      <w:r>
        <w:rPr>
          <w:rFonts w:ascii="Adobe Caslon Pro" w:hAnsi="Adobe Caslon Pro"/>
          <w:szCs w:val="24"/>
        </w:rPr>
        <w:t xml:space="preserve">, </w:t>
      </w:r>
      <w:proofErr w:type="spellStart"/>
      <w:r w:rsidR="0028385E" w:rsidRPr="000A6EFC">
        <w:rPr>
          <w:rFonts w:ascii="Adobe Caslon Pro" w:hAnsi="Adobe Caslon Pro"/>
          <w:szCs w:val="24"/>
        </w:rPr>
        <w:t>Ghajar</w:t>
      </w:r>
      <w:proofErr w:type="spellEnd"/>
      <w:r w:rsidR="0028385E" w:rsidRPr="000A6EFC">
        <w:rPr>
          <w:rFonts w:ascii="Adobe Caslon Pro" w:hAnsi="Adobe Caslon Pro"/>
          <w:szCs w:val="24"/>
        </w:rPr>
        <w:t>,</w:t>
      </w:r>
      <w:r>
        <w:rPr>
          <w:rFonts w:ascii="Adobe Caslon Pro" w:hAnsi="Adobe Caslon Pro"/>
          <w:szCs w:val="24"/>
        </w:rPr>
        <w:t xml:space="preserve"> C.M., </w:t>
      </w:r>
      <w:proofErr w:type="spellStart"/>
      <w:r w:rsidR="0028385E" w:rsidRPr="000A6EFC">
        <w:rPr>
          <w:rFonts w:ascii="Adobe Caslon Pro" w:hAnsi="Adobe Caslon Pro"/>
          <w:szCs w:val="24"/>
        </w:rPr>
        <w:t>Seliktar</w:t>
      </w:r>
      <w:proofErr w:type="spellEnd"/>
      <w:r>
        <w:rPr>
          <w:rFonts w:ascii="Adobe Caslon Pro" w:hAnsi="Adobe Caslon Pro"/>
          <w:szCs w:val="24"/>
        </w:rPr>
        <w:t>, D.</w:t>
      </w:r>
      <w:r w:rsidR="0028385E" w:rsidRPr="000A6EFC">
        <w:rPr>
          <w:rFonts w:ascii="Adobe Caslon Pro" w:hAnsi="Adobe Caslon Pro"/>
          <w:szCs w:val="24"/>
        </w:rPr>
        <w:t xml:space="preserve">, and </w:t>
      </w:r>
      <w:r w:rsidRPr="000A6EFC">
        <w:rPr>
          <w:rFonts w:ascii="Adobe Caslon Pro" w:hAnsi="Adobe Caslon Pro" w:cs="Verdana"/>
          <w:szCs w:val="24"/>
        </w:rPr>
        <w:t>Putnam</w:t>
      </w:r>
      <w:r>
        <w:rPr>
          <w:rFonts w:ascii="Adobe Caslon Pro" w:hAnsi="Adobe Caslon Pro" w:cs="Verdana"/>
          <w:szCs w:val="24"/>
        </w:rPr>
        <w:t>, A.J.</w:t>
      </w:r>
      <w:r w:rsidR="00767A3E">
        <w:rPr>
          <w:rFonts w:ascii="Adobe Caslon Pro" w:hAnsi="Adobe Caslon Pro" w:cs="Verdana"/>
          <w:szCs w:val="24"/>
        </w:rPr>
        <w:t>*</w:t>
      </w:r>
      <w:r w:rsidRPr="000A6EFC">
        <w:rPr>
          <w:rFonts w:ascii="Adobe Caslon Pro" w:hAnsi="Adobe Caslon Pro" w:cs="Verdana"/>
          <w:szCs w:val="24"/>
        </w:rPr>
        <w:t xml:space="preserve"> </w:t>
      </w:r>
      <w:r w:rsidR="0028385E" w:rsidRPr="000A6EFC">
        <w:rPr>
          <w:rFonts w:ascii="Adobe Caslon Pro" w:hAnsi="Adobe Caslon Pro"/>
          <w:szCs w:val="24"/>
        </w:rPr>
        <w:t>(2008) “The effects of matrix stiffness and RhoA on the phenotypic plasticity of smooth muscle cells in a 3</w:t>
      </w:r>
      <w:r w:rsidR="00261C9F">
        <w:rPr>
          <w:rFonts w:ascii="Adobe Caslon Pro" w:hAnsi="Adobe Caslon Pro"/>
          <w:szCs w:val="24"/>
        </w:rPr>
        <w:t>-D biosynthetic hydrogel system</w:t>
      </w:r>
      <w:r w:rsidR="0028385E" w:rsidRPr="000A6EFC">
        <w:rPr>
          <w:rFonts w:ascii="Adobe Caslon Pro" w:hAnsi="Adobe Caslon Pro"/>
          <w:szCs w:val="24"/>
        </w:rPr>
        <w:t xml:space="preserve">” </w:t>
      </w:r>
      <w:r w:rsidR="0028385E" w:rsidRPr="000A6EFC">
        <w:rPr>
          <w:rFonts w:ascii="Adobe Caslon Pro" w:hAnsi="Adobe Caslon Pro"/>
          <w:i/>
          <w:szCs w:val="24"/>
        </w:rPr>
        <w:t>Biomaterials</w:t>
      </w:r>
      <w:r w:rsidR="00261C9F">
        <w:rPr>
          <w:rFonts w:ascii="Adobe Caslon Pro" w:hAnsi="Adobe Caslon Pro"/>
          <w:szCs w:val="24"/>
        </w:rPr>
        <w:t>,</w:t>
      </w:r>
      <w:r w:rsidR="0028385E" w:rsidRPr="000A6EFC">
        <w:rPr>
          <w:rFonts w:ascii="Adobe Caslon Pro" w:hAnsi="Adobe Caslon Pro"/>
          <w:szCs w:val="24"/>
        </w:rPr>
        <w:t xml:space="preserve"> </w:t>
      </w:r>
      <w:r w:rsidR="00261C9F">
        <w:rPr>
          <w:rFonts w:ascii="Adobe Caslon Pro" w:hAnsi="Adobe Caslon Pro"/>
          <w:szCs w:val="24"/>
        </w:rPr>
        <w:t>Jun</w:t>
      </w:r>
      <w:r w:rsidR="00DF376E">
        <w:rPr>
          <w:rFonts w:ascii="Adobe Caslon Pro" w:hAnsi="Adobe Caslon Pro"/>
          <w:szCs w:val="24"/>
        </w:rPr>
        <w:t>;</w:t>
      </w:r>
      <w:r w:rsidR="00261C9F">
        <w:rPr>
          <w:rFonts w:ascii="Adobe Caslon Pro" w:hAnsi="Adobe Caslon Pro"/>
          <w:szCs w:val="24"/>
        </w:rPr>
        <w:t>29(17):2597-607,</w:t>
      </w:r>
      <w:r w:rsidR="00B76E09" w:rsidRPr="000A6EFC">
        <w:rPr>
          <w:rFonts w:ascii="Adobe Caslon Pro" w:hAnsi="Adobe Caslon Pro"/>
          <w:szCs w:val="24"/>
        </w:rPr>
        <w:t xml:space="preserve"> DOI: 10.1016/j.biomaterials.2008.02.005.</w:t>
      </w:r>
    </w:p>
    <w:p w14:paraId="5429BA9C" w14:textId="0864B09F" w:rsidR="0028385E" w:rsidRPr="000A6EFC" w:rsidRDefault="00C92BA1" w:rsidP="00ED73A6">
      <w:pPr>
        <w:pStyle w:val="Header"/>
        <w:numPr>
          <w:ilvl w:val="0"/>
          <w:numId w:val="2"/>
        </w:numPr>
        <w:tabs>
          <w:tab w:val="clear" w:pos="4320"/>
          <w:tab w:val="clear" w:pos="8640"/>
          <w:tab w:val="left" w:pos="540"/>
        </w:tabs>
        <w:jc w:val="both"/>
        <w:rPr>
          <w:rFonts w:ascii="Adobe Caslon Pro" w:hAnsi="Adobe Caslon Pro"/>
          <w:szCs w:val="24"/>
        </w:rPr>
      </w:pPr>
      <w:proofErr w:type="spellStart"/>
      <w:r w:rsidRPr="000A6EFC">
        <w:rPr>
          <w:rFonts w:ascii="Adobe Caslon Pro" w:hAnsi="Adobe Caslon Pro"/>
          <w:szCs w:val="24"/>
        </w:rPr>
        <w:t>Khatiwala</w:t>
      </w:r>
      <w:proofErr w:type="spellEnd"/>
      <w:r>
        <w:rPr>
          <w:rFonts w:ascii="Adobe Caslon Pro" w:hAnsi="Adobe Caslon Pro"/>
          <w:szCs w:val="24"/>
        </w:rPr>
        <w:t xml:space="preserve"> C.B.</w:t>
      </w:r>
      <w:r w:rsidR="0028385E" w:rsidRPr="000A6EFC">
        <w:rPr>
          <w:rFonts w:ascii="Adobe Caslon Pro" w:hAnsi="Adobe Caslon Pro"/>
          <w:szCs w:val="24"/>
        </w:rPr>
        <w:t xml:space="preserve">, </w:t>
      </w:r>
      <w:r w:rsidRPr="00767A3E">
        <w:rPr>
          <w:rFonts w:ascii="Adobe Caslon Pro" w:hAnsi="Adobe Caslon Pro"/>
        </w:rPr>
        <w:t>Peyton, S.R.</w:t>
      </w:r>
      <w:r w:rsidR="0028385E" w:rsidRPr="00767A3E">
        <w:rPr>
          <w:rFonts w:ascii="Adobe Caslon Pro" w:hAnsi="Adobe Caslon Pro"/>
          <w:szCs w:val="24"/>
        </w:rPr>
        <w:t>,</w:t>
      </w:r>
      <w:r w:rsidR="0028385E" w:rsidRPr="000A6EFC">
        <w:rPr>
          <w:rFonts w:ascii="Adobe Caslon Pro" w:hAnsi="Adobe Caslon Pro"/>
          <w:szCs w:val="24"/>
        </w:rPr>
        <w:t xml:space="preserve"> and </w:t>
      </w:r>
      <w:r w:rsidRPr="000A6EFC">
        <w:rPr>
          <w:rFonts w:ascii="Adobe Caslon Pro" w:hAnsi="Adobe Caslon Pro" w:cs="Verdana"/>
          <w:szCs w:val="24"/>
        </w:rPr>
        <w:t>Putnam</w:t>
      </w:r>
      <w:r>
        <w:rPr>
          <w:rFonts w:ascii="Adobe Caslon Pro" w:hAnsi="Adobe Caslon Pro" w:cs="Verdana"/>
          <w:szCs w:val="24"/>
        </w:rPr>
        <w:t>, A.J</w:t>
      </w:r>
      <w:r w:rsidR="0028385E" w:rsidRPr="000A6EFC">
        <w:rPr>
          <w:rFonts w:ascii="Adobe Caslon Pro" w:hAnsi="Adobe Caslon Pro"/>
          <w:szCs w:val="24"/>
        </w:rPr>
        <w:t>.</w:t>
      </w:r>
      <w:r w:rsidR="00767A3E">
        <w:rPr>
          <w:rFonts w:ascii="Adobe Caslon Pro" w:hAnsi="Adobe Caslon Pro"/>
          <w:szCs w:val="24"/>
        </w:rPr>
        <w:t>*</w:t>
      </w:r>
      <w:r w:rsidR="0028385E" w:rsidRPr="000A6EFC">
        <w:rPr>
          <w:rFonts w:ascii="Adobe Caslon Pro" w:hAnsi="Adobe Caslon Pro"/>
          <w:szCs w:val="24"/>
        </w:rPr>
        <w:t xml:space="preserve"> (2007) “The regulation of osteogenesis by ECM rigidity in MC3T3-E1</w:t>
      </w:r>
      <w:r w:rsidR="00261C9F">
        <w:rPr>
          <w:rFonts w:ascii="Adobe Caslon Pro" w:hAnsi="Adobe Caslon Pro"/>
          <w:szCs w:val="24"/>
        </w:rPr>
        <w:t xml:space="preserve"> cells requires MAPK activation,</w:t>
      </w:r>
      <w:r w:rsidR="0028385E" w:rsidRPr="000A6EFC">
        <w:rPr>
          <w:rFonts w:ascii="Adobe Caslon Pro" w:hAnsi="Adobe Caslon Pro"/>
          <w:szCs w:val="24"/>
        </w:rPr>
        <w:t xml:space="preserve">” </w:t>
      </w:r>
      <w:r w:rsidR="0028385E" w:rsidRPr="000A6EFC">
        <w:rPr>
          <w:rFonts w:ascii="Adobe Caslon Pro" w:hAnsi="Adobe Caslon Pro"/>
          <w:i/>
          <w:szCs w:val="24"/>
        </w:rPr>
        <w:t>Journal of Cellular Physiology</w:t>
      </w:r>
      <w:r w:rsidR="00261C9F">
        <w:rPr>
          <w:rFonts w:ascii="Adobe Caslon Pro" w:hAnsi="Adobe Caslon Pro"/>
          <w:szCs w:val="24"/>
        </w:rPr>
        <w:t>,</w:t>
      </w:r>
      <w:r w:rsidR="0028385E" w:rsidRPr="000A6EFC">
        <w:rPr>
          <w:rFonts w:ascii="Adobe Caslon Pro" w:hAnsi="Adobe Caslon Pro"/>
          <w:szCs w:val="24"/>
        </w:rPr>
        <w:t xml:space="preserve"> 211: 661-672</w:t>
      </w:r>
      <w:r w:rsidR="00DF376E">
        <w:rPr>
          <w:rFonts w:ascii="Adobe Caslon Pro" w:hAnsi="Adobe Caslon Pro"/>
          <w:szCs w:val="24"/>
        </w:rPr>
        <w:t>,</w:t>
      </w:r>
      <w:r w:rsidR="00B76E09" w:rsidRPr="000A6EFC">
        <w:rPr>
          <w:rFonts w:ascii="Adobe Caslon Pro" w:hAnsi="Adobe Caslon Pro"/>
          <w:szCs w:val="24"/>
        </w:rPr>
        <w:t xml:space="preserve"> DOI: 10.1002/jcp.20974.</w:t>
      </w:r>
    </w:p>
    <w:p w14:paraId="05084094" w14:textId="668E2AEA" w:rsidR="0028385E" w:rsidRPr="000A6EFC" w:rsidRDefault="00C92BA1" w:rsidP="00ED73A6">
      <w:pPr>
        <w:pStyle w:val="Header"/>
        <w:numPr>
          <w:ilvl w:val="0"/>
          <w:numId w:val="2"/>
        </w:numPr>
        <w:tabs>
          <w:tab w:val="clear" w:pos="4320"/>
          <w:tab w:val="clear" w:pos="8640"/>
          <w:tab w:val="left" w:pos="540"/>
        </w:tabs>
        <w:jc w:val="both"/>
        <w:rPr>
          <w:rFonts w:ascii="Adobe Caslon Pro" w:hAnsi="Adobe Caslon Pro"/>
          <w:szCs w:val="24"/>
        </w:rPr>
      </w:pPr>
      <w:r w:rsidRPr="00767A3E">
        <w:rPr>
          <w:rFonts w:ascii="Adobe Caslon Pro" w:hAnsi="Adobe Caslon Pro"/>
        </w:rPr>
        <w:t>Peyton, S.R.</w:t>
      </w:r>
      <w:r w:rsidR="0028385E" w:rsidRPr="00767A3E">
        <w:rPr>
          <w:rFonts w:ascii="Adobe Caslon Pro" w:hAnsi="Adobe Caslon Pro"/>
          <w:szCs w:val="24"/>
        </w:rPr>
        <w:t>,</w:t>
      </w:r>
      <w:r w:rsidR="0028385E" w:rsidRPr="000A6EFC">
        <w:rPr>
          <w:rFonts w:ascii="Adobe Caslon Pro" w:hAnsi="Adobe Caslon Pro"/>
          <w:szCs w:val="24"/>
        </w:rPr>
        <w:t xml:space="preserve"> </w:t>
      </w:r>
      <w:proofErr w:type="spellStart"/>
      <w:r w:rsidRPr="000A6EFC">
        <w:rPr>
          <w:rFonts w:ascii="Adobe Caslon Pro" w:hAnsi="Adobe Caslon Pro"/>
          <w:szCs w:val="24"/>
        </w:rPr>
        <w:t>Ghajar</w:t>
      </w:r>
      <w:proofErr w:type="spellEnd"/>
      <w:r w:rsidRPr="000A6EFC">
        <w:rPr>
          <w:rFonts w:ascii="Adobe Caslon Pro" w:hAnsi="Adobe Caslon Pro"/>
          <w:szCs w:val="24"/>
        </w:rPr>
        <w:t>,</w:t>
      </w:r>
      <w:r>
        <w:rPr>
          <w:rFonts w:ascii="Adobe Caslon Pro" w:hAnsi="Adobe Caslon Pro"/>
          <w:szCs w:val="24"/>
        </w:rPr>
        <w:t xml:space="preserve"> C.M.</w:t>
      </w:r>
      <w:r w:rsidR="0028385E" w:rsidRPr="000A6EFC">
        <w:rPr>
          <w:rFonts w:ascii="Adobe Caslon Pro" w:hAnsi="Adobe Caslon Pro"/>
          <w:szCs w:val="24"/>
        </w:rPr>
        <w:t xml:space="preserve">, </w:t>
      </w:r>
      <w:proofErr w:type="spellStart"/>
      <w:r w:rsidRPr="000A6EFC">
        <w:rPr>
          <w:rFonts w:ascii="Adobe Caslon Pro" w:hAnsi="Adobe Caslon Pro"/>
          <w:szCs w:val="24"/>
        </w:rPr>
        <w:t>Khatiwala</w:t>
      </w:r>
      <w:proofErr w:type="spellEnd"/>
      <w:r>
        <w:rPr>
          <w:rFonts w:ascii="Adobe Caslon Pro" w:hAnsi="Adobe Caslon Pro"/>
          <w:szCs w:val="24"/>
        </w:rPr>
        <w:t xml:space="preserve"> C.B.</w:t>
      </w:r>
      <w:r w:rsidR="0028385E" w:rsidRPr="000A6EFC">
        <w:rPr>
          <w:rFonts w:ascii="Adobe Caslon Pro" w:hAnsi="Adobe Caslon Pro"/>
          <w:szCs w:val="24"/>
        </w:rPr>
        <w:t xml:space="preserve">, and </w:t>
      </w:r>
      <w:r w:rsidRPr="000A6EFC">
        <w:rPr>
          <w:rFonts w:ascii="Adobe Caslon Pro" w:hAnsi="Adobe Caslon Pro" w:cs="Verdana"/>
          <w:szCs w:val="24"/>
        </w:rPr>
        <w:t>Putnam</w:t>
      </w:r>
      <w:r>
        <w:rPr>
          <w:rFonts w:ascii="Adobe Caslon Pro" w:hAnsi="Adobe Caslon Pro" w:cs="Verdana"/>
          <w:szCs w:val="24"/>
        </w:rPr>
        <w:t>, A.J</w:t>
      </w:r>
      <w:r w:rsidR="0028385E" w:rsidRPr="000A6EFC">
        <w:rPr>
          <w:rFonts w:ascii="Adobe Caslon Pro" w:hAnsi="Adobe Caslon Pro"/>
          <w:szCs w:val="24"/>
        </w:rPr>
        <w:t>.</w:t>
      </w:r>
      <w:r w:rsidR="00767A3E">
        <w:rPr>
          <w:rFonts w:ascii="Adobe Caslon Pro" w:hAnsi="Adobe Caslon Pro"/>
          <w:szCs w:val="24"/>
        </w:rPr>
        <w:t>*</w:t>
      </w:r>
      <w:r w:rsidR="0028385E" w:rsidRPr="000A6EFC">
        <w:rPr>
          <w:rFonts w:ascii="Adobe Caslon Pro" w:hAnsi="Adobe Caslon Pro"/>
          <w:szCs w:val="24"/>
        </w:rPr>
        <w:t xml:space="preserve"> (2007) “The emergence of ECM mechanics and cytoskeletal tension as import</w:t>
      </w:r>
      <w:r w:rsidR="00261C9F">
        <w:rPr>
          <w:rFonts w:ascii="Adobe Caslon Pro" w:hAnsi="Adobe Caslon Pro"/>
          <w:szCs w:val="24"/>
        </w:rPr>
        <w:t>ant regulators of cell function</w:t>
      </w:r>
      <w:r w:rsidR="0028385E" w:rsidRPr="000A6EFC">
        <w:rPr>
          <w:rFonts w:ascii="Adobe Caslon Pro" w:hAnsi="Adobe Caslon Pro"/>
          <w:szCs w:val="24"/>
        </w:rPr>
        <w:t xml:space="preserve">” </w:t>
      </w:r>
      <w:r w:rsidR="0028385E" w:rsidRPr="000A6EFC">
        <w:rPr>
          <w:rFonts w:ascii="Adobe Caslon Pro" w:hAnsi="Adobe Caslon Pro"/>
          <w:i/>
          <w:szCs w:val="24"/>
        </w:rPr>
        <w:t>Cell Biochemistry and Biophysics</w:t>
      </w:r>
      <w:r w:rsidR="00261C9F">
        <w:rPr>
          <w:rFonts w:ascii="Adobe Caslon Pro" w:hAnsi="Adobe Caslon Pro"/>
          <w:szCs w:val="24"/>
        </w:rPr>
        <w:t>, Apr;47(2):300–320,</w:t>
      </w:r>
      <w:r w:rsidR="00B76E09" w:rsidRPr="000A6EFC">
        <w:rPr>
          <w:rFonts w:ascii="Adobe Caslon Pro" w:hAnsi="Adobe Caslon Pro"/>
          <w:szCs w:val="24"/>
        </w:rPr>
        <w:t xml:space="preserve"> DOI: 10.1007/s12013-007-0004-y.</w:t>
      </w:r>
    </w:p>
    <w:p w14:paraId="7015AB5B" w14:textId="333E4883" w:rsidR="0028385E" w:rsidRPr="000A6EFC" w:rsidRDefault="00C92BA1" w:rsidP="00ED73A6">
      <w:pPr>
        <w:pStyle w:val="Header"/>
        <w:numPr>
          <w:ilvl w:val="0"/>
          <w:numId w:val="2"/>
        </w:numPr>
        <w:tabs>
          <w:tab w:val="clear" w:pos="4320"/>
          <w:tab w:val="clear" w:pos="8640"/>
          <w:tab w:val="left" w:pos="540"/>
        </w:tabs>
        <w:jc w:val="both"/>
        <w:rPr>
          <w:rFonts w:ascii="Adobe Caslon Pro" w:hAnsi="Adobe Caslon Pro"/>
          <w:szCs w:val="24"/>
        </w:rPr>
      </w:pPr>
      <w:proofErr w:type="spellStart"/>
      <w:r w:rsidRPr="000A6EFC">
        <w:rPr>
          <w:rFonts w:ascii="Adobe Caslon Pro" w:hAnsi="Adobe Caslon Pro"/>
          <w:szCs w:val="24"/>
        </w:rPr>
        <w:t>Ghajar</w:t>
      </w:r>
      <w:proofErr w:type="spellEnd"/>
      <w:r w:rsidRPr="000A6EFC">
        <w:rPr>
          <w:rFonts w:ascii="Adobe Caslon Pro" w:hAnsi="Adobe Caslon Pro"/>
          <w:szCs w:val="24"/>
        </w:rPr>
        <w:t>,</w:t>
      </w:r>
      <w:r>
        <w:rPr>
          <w:rFonts w:ascii="Adobe Caslon Pro" w:hAnsi="Adobe Caslon Pro"/>
          <w:szCs w:val="24"/>
        </w:rPr>
        <w:t xml:space="preserve"> C.M., </w:t>
      </w:r>
      <w:r w:rsidR="0028385E" w:rsidRPr="000A6EFC">
        <w:rPr>
          <w:rFonts w:ascii="Adobe Caslon Pro" w:hAnsi="Adobe Caslon Pro"/>
          <w:szCs w:val="24"/>
        </w:rPr>
        <w:t>Suresh,</w:t>
      </w:r>
      <w:r>
        <w:rPr>
          <w:rFonts w:ascii="Adobe Caslon Pro" w:hAnsi="Adobe Caslon Pro"/>
          <w:szCs w:val="24"/>
        </w:rPr>
        <w:t xml:space="preserve"> V.,</w:t>
      </w:r>
      <w:r w:rsidR="0028385E" w:rsidRPr="000A6EFC">
        <w:rPr>
          <w:rFonts w:ascii="Adobe Caslon Pro" w:hAnsi="Adobe Caslon Pro"/>
          <w:szCs w:val="24"/>
        </w:rPr>
        <w:t xml:space="preserve"> </w:t>
      </w:r>
      <w:r w:rsidRPr="00767A3E">
        <w:rPr>
          <w:rFonts w:ascii="Adobe Caslon Pro" w:hAnsi="Adobe Caslon Pro"/>
        </w:rPr>
        <w:t>Peyton, S.R.</w:t>
      </w:r>
      <w:r>
        <w:rPr>
          <w:rFonts w:ascii="Adobe Caslon Pro" w:hAnsi="Adobe Caslon Pro"/>
          <w:szCs w:val="24"/>
        </w:rPr>
        <w:t xml:space="preserve">, </w:t>
      </w:r>
      <w:proofErr w:type="spellStart"/>
      <w:r w:rsidR="0028385E" w:rsidRPr="000A6EFC">
        <w:rPr>
          <w:rFonts w:ascii="Adobe Caslon Pro" w:hAnsi="Adobe Caslon Pro"/>
          <w:szCs w:val="24"/>
        </w:rPr>
        <w:t>Raub</w:t>
      </w:r>
      <w:proofErr w:type="spellEnd"/>
      <w:r>
        <w:rPr>
          <w:rFonts w:ascii="Adobe Caslon Pro" w:hAnsi="Adobe Caslon Pro"/>
          <w:szCs w:val="24"/>
        </w:rPr>
        <w:t xml:space="preserve">, C.B., </w:t>
      </w:r>
      <w:proofErr w:type="spellStart"/>
      <w:r w:rsidR="0028385E" w:rsidRPr="000A6EFC">
        <w:rPr>
          <w:rFonts w:ascii="Adobe Caslon Pro" w:hAnsi="Adobe Caslon Pro"/>
          <w:szCs w:val="24"/>
        </w:rPr>
        <w:t>Meyskens</w:t>
      </w:r>
      <w:proofErr w:type="spellEnd"/>
      <w:r w:rsidR="0028385E" w:rsidRPr="000A6EFC">
        <w:rPr>
          <w:rFonts w:ascii="Adobe Caslon Pro" w:hAnsi="Adobe Caslon Pro"/>
          <w:szCs w:val="24"/>
        </w:rPr>
        <w:t xml:space="preserve"> Jr.,</w:t>
      </w:r>
      <w:r>
        <w:rPr>
          <w:rFonts w:ascii="Adobe Caslon Pro" w:hAnsi="Adobe Caslon Pro"/>
          <w:szCs w:val="24"/>
        </w:rPr>
        <w:t xml:space="preserve"> F.L., </w:t>
      </w:r>
      <w:r w:rsidR="0028385E" w:rsidRPr="000A6EFC">
        <w:rPr>
          <w:rFonts w:ascii="Adobe Caslon Pro" w:hAnsi="Adobe Caslon Pro"/>
          <w:szCs w:val="24"/>
        </w:rPr>
        <w:t>George,</w:t>
      </w:r>
      <w:r>
        <w:rPr>
          <w:rFonts w:ascii="Adobe Caslon Pro" w:hAnsi="Adobe Caslon Pro"/>
          <w:szCs w:val="24"/>
        </w:rPr>
        <w:t xml:space="preserve"> S.C.,</w:t>
      </w:r>
      <w:r w:rsidR="0028385E" w:rsidRPr="000A6EFC">
        <w:rPr>
          <w:rFonts w:ascii="Adobe Caslon Pro" w:hAnsi="Adobe Caslon Pro"/>
          <w:szCs w:val="24"/>
        </w:rPr>
        <w:t xml:space="preserve"> and </w:t>
      </w:r>
      <w:r w:rsidRPr="000A6EFC">
        <w:rPr>
          <w:rFonts w:ascii="Adobe Caslon Pro" w:hAnsi="Adobe Caslon Pro" w:cs="Verdana"/>
          <w:szCs w:val="24"/>
        </w:rPr>
        <w:t>Putnam</w:t>
      </w:r>
      <w:r>
        <w:rPr>
          <w:rFonts w:ascii="Adobe Caslon Pro" w:hAnsi="Adobe Caslon Pro" w:cs="Verdana"/>
          <w:szCs w:val="24"/>
        </w:rPr>
        <w:t>, A.J</w:t>
      </w:r>
      <w:r w:rsidR="0028385E" w:rsidRPr="000A6EFC">
        <w:rPr>
          <w:rFonts w:ascii="Adobe Caslon Pro" w:hAnsi="Adobe Caslon Pro"/>
          <w:szCs w:val="24"/>
        </w:rPr>
        <w:t>.</w:t>
      </w:r>
      <w:r w:rsidR="00767A3E">
        <w:rPr>
          <w:rFonts w:ascii="Adobe Caslon Pro" w:hAnsi="Adobe Caslon Pro"/>
          <w:szCs w:val="24"/>
        </w:rPr>
        <w:t>*</w:t>
      </w:r>
      <w:r w:rsidR="0028385E" w:rsidRPr="000A6EFC">
        <w:rPr>
          <w:rFonts w:ascii="Adobe Caslon Pro" w:hAnsi="Adobe Caslon Pro"/>
          <w:szCs w:val="24"/>
        </w:rPr>
        <w:t xml:space="preserve"> (2007) “A novel 3-D model to quanti</w:t>
      </w:r>
      <w:r w:rsidR="00261C9F">
        <w:rPr>
          <w:rFonts w:ascii="Adobe Caslon Pro" w:hAnsi="Adobe Caslon Pro"/>
          <w:szCs w:val="24"/>
        </w:rPr>
        <w:t>fy metastatic melanoma invasion</w:t>
      </w:r>
      <w:r w:rsidR="0028385E" w:rsidRPr="000A6EFC">
        <w:rPr>
          <w:rFonts w:ascii="Adobe Caslon Pro" w:hAnsi="Adobe Caslon Pro"/>
          <w:szCs w:val="24"/>
        </w:rPr>
        <w:t xml:space="preserve">” </w:t>
      </w:r>
      <w:r w:rsidR="0028385E" w:rsidRPr="000A6EFC">
        <w:rPr>
          <w:rFonts w:ascii="Adobe Caslon Pro" w:hAnsi="Adobe Caslon Pro"/>
          <w:i/>
          <w:szCs w:val="24"/>
        </w:rPr>
        <w:t>Molecular Cancer Therapeutics</w:t>
      </w:r>
      <w:r w:rsidR="00261C9F">
        <w:rPr>
          <w:rFonts w:ascii="Adobe Caslon Pro" w:hAnsi="Adobe Caslon Pro"/>
          <w:szCs w:val="24"/>
        </w:rPr>
        <w:t>,</w:t>
      </w:r>
      <w:r w:rsidR="0028385E" w:rsidRPr="000A6EFC">
        <w:rPr>
          <w:rFonts w:ascii="Adobe Caslon Pro" w:hAnsi="Adobe Caslon Pro"/>
          <w:szCs w:val="24"/>
        </w:rPr>
        <w:t xml:space="preserve"> </w:t>
      </w:r>
      <w:r w:rsidR="00261C9F">
        <w:rPr>
          <w:rFonts w:ascii="Adobe Caslon Pro" w:hAnsi="Adobe Caslon Pro"/>
          <w:color w:val="000000"/>
          <w:szCs w:val="24"/>
        </w:rPr>
        <w:t>Feb;6(2):552-561,</w:t>
      </w:r>
      <w:r w:rsidR="00B76E09" w:rsidRPr="000A6EFC">
        <w:rPr>
          <w:rFonts w:ascii="Adobe Caslon Pro" w:hAnsi="Adobe Caslon Pro"/>
          <w:color w:val="000000"/>
          <w:szCs w:val="24"/>
        </w:rPr>
        <w:t xml:space="preserve"> DOI: 10.1158/1535-7163.MCT-06-0593.</w:t>
      </w:r>
    </w:p>
    <w:p w14:paraId="373F5101" w14:textId="1A181359" w:rsidR="00F633B8" w:rsidRPr="000A6EFC" w:rsidRDefault="00C92BA1" w:rsidP="00ED73A6">
      <w:pPr>
        <w:pStyle w:val="Header"/>
        <w:numPr>
          <w:ilvl w:val="0"/>
          <w:numId w:val="2"/>
        </w:numPr>
        <w:tabs>
          <w:tab w:val="clear" w:pos="4320"/>
          <w:tab w:val="clear" w:pos="8640"/>
          <w:tab w:val="left" w:pos="540"/>
        </w:tabs>
        <w:jc w:val="both"/>
        <w:rPr>
          <w:rFonts w:ascii="Adobe Caslon Pro" w:hAnsi="Adobe Caslon Pro"/>
          <w:szCs w:val="24"/>
        </w:rPr>
      </w:pPr>
      <w:r w:rsidRPr="00767A3E">
        <w:rPr>
          <w:rFonts w:ascii="Adobe Caslon Pro" w:hAnsi="Adobe Caslon Pro"/>
        </w:rPr>
        <w:t>Peyton, S.R.</w:t>
      </w:r>
      <w:r w:rsidRPr="00767A3E">
        <w:rPr>
          <w:rFonts w:ascii="Adobe Caslon Pro" w:hAnsi="Adobe Caslon Pro"/>
          <w:szCs w:val="24"/>
        </w:rPr>
        <w:t>,</w:t>
      </w:r>
      <w:r>
        <w:rPr>
          <w:rFonts w:ascii="Adobe Caslon Pro" w:hAnsi="Adobe Caslon Pro"/>
          <w:szCs w:val="24"/>
        </w:rPr>
        <w:t xml:space="preserve"> </w:t>
      </w:r>
      <w:proofErr w:type="spellStart"/>
      <w:r w:rsidR="0028385E" w:rsidRPr="000A6EFC">
        <w:rPr>
          <w:rFonts w:ascii="Adobe Caslon Pro" w:hAnsi="Adobe Caslon Pro"/>
          <w:szCs w:val="24"/>
        </w:rPr>
        <w:t>Raub</w:t>
      </w:r>
      <w:proofErr w:type="spellEnd"/>
      <w:r w:rsidR="0028385E" w:rsidRPr="000A6EFC">
        <w:rPr>
          <w:rFonts w:ascii="Adobe Caslon Pro" w:hAnsi="Adobe Caslon Pro"/>
          <w:szCs w:val="24"/>
        </w:rPr>
        <w:t>,</w:t>
      </w:r>
      <w:r>
        <w:rPr>
          <w:rFonts w:ascii="Adobe Caslon Pro" w:hAnsi="Adobe Caslon Pro"/>
          <w:szCs w:val="24"/>
        </w:rPr>
        <w:t xml:space="preserve"> C.B., </w:t>
      </w:r>
      <w:proofErr w:type="spellStart"/>
      <w:r w:rsidR="0028385E" w:rsidRPr="000A6EFC">
        <w:rPr>
          <w:rFonts w:ascii="Adobe Caslon Pro" w:hAnsi="Adobe Caslon Pro"/>
          <w:szCs w:val="24"/>
        </w:rPr>
        <w:t>Keschrumrus</w:t>
      </w:r>
      <w:proofErr w:type="spellEnd"/>
      <w:r w:rsidR="0028385E" w:rsidRPr="000A6EFC">
        <w:rPr>
          <w:rFonts w:ascii="Adobe Caslon Pro" w:hAnsi="Adobe Caslon Pro"/>
          <w:szCs w:val="24"/>
        </w:rPr>
        <w:t>,</w:t>
      </w:r>
      <w:r>
        <w:rPr>
          <w:rFonts w:ascii="Adobe Caslon Pro" w:hAnsi="Adobe Caslon Pro"/>
          <w:szCs w:val="24"/>
        </w:rPr>
        <w:t xml:space="preserve"> V.P.,</w:t>
      </w:r>
      <w:r w:rsidR="0028385E" w:rsidRPr="000A6EFC">
        <w:rPr>
          <w:rFonts w:ascii="Adobe Caslon Pro" w:hAnsi="Adobe Caslon Pro"/>
          <w:szCs w:val="24"/>
        </w:rPr>
        <w:t xml:space="preserve"> and </w:t>
      </w:r>
      <w:r w:rsidRPr="000A6EFC">
        <w:rPr>
          <w:rFonts w:ascii="Adobe Caslon Pro" w:hAnsi="Adobe Caslon Pro" w:cs="Verdana"/>
          <w:szCs w:val="24"/>
        </w:rPr>
        <w:t>Putnam</w:t>
      </w:r>
      <w:r>
        <w:rPr>
          <w:rFonts w:ascii="Adobe Caslon Pro" w:hAnsi="Adobe Caslon Pro" w:cs="Verdana"/>
          <w:szCs w:val="24"/>
        </w:rPr>
        <w:t>, A.J</w:t>
      </w:r>
      <w:r w:rsidR="0028385E" w:rsidRPr="000A6EFC">
        <w:rPr>
          <w:rFonts w:ascii="Adobe Caslon Pro" w:hAnsi="Adobe Caslon Pro"/>
          <w:szCs w:val="24"/>
        </w:rPr>
        <w:t>.</w:t>
      </w:r>
      <w:r w:rsidR="00767A3E">
        <w:rPr>
          <w:rFonts w:ascii="Adobe Caslon Pro" w:hAnsi="Adobe Caslon Pro"/>
          <w:szCs w:val="24"/>
        </w:rPr>
        <w:t>*</w:t>
      </w:r>
      <w:r w:rsidR="0028385E" w:rsidRPr="000A6EFC">
        <w:rPr>
          <w:rFonts w:ascii="Adobe Caslon Pro" w:hAnsi="Adobe Caslon Pro"/>
          <w:szCs w:val="24"/>
        </w:rPr>
        <w:t xml:space="preserve"> (2006) “The use of poly(ethylene glycol) hydrogels to investigate the impact of ECM chemistry and m</w:t>
      </w:r>
      <w:r w:rsidR="00261C9F">
        <w:rPr>
          <w:rFonts w:ascii="Adobe Caslon Pro" w:hAnsi="Adobe Caslon Pro"/>
          <w:szCs w:val="24"/>
        </w:rPr>
        <w:t>echanics on smooth muscle cells</w:t>
      </w:r>
      <w:r w:rsidR="0028385E" w:rsidRPr="000A6EFC">
        <w:rPr>
          <w:rFonts w:ascii="Adobe Caslon Pro" w:hAnsi="Adobe Caslon Pro"/>
          <w:szCs w:val="24"/>
        </w:rPr>
        <w:t xml:space="preserve">”  </w:t>
      </w:r>
      <w:r w:rsidR="0028385E" w:rsidRPr="000A6EFC">
        <w:rPr>
          <w:rFonts w:ascii="Adobe Caslon Pro" w:hAnsi="Adobe Caslon Pro"/>
          <w:i/>
          <w:szCs w:val="24"/>
        </w:rPr>
        <w:t>Biomaterials</w:t>
      </w:r>
      <w:r w:rsidR="00261C9F">
        <w:rPr>
          <w:rFonts w:ascii="Adobe Caslon Pro" w:hAnsi="Adobe Caslon Pro"/>
          <w:i/>
          <w:szCs w:val="24"/>
        </w:rPr>
        <w:t>,</w:t>
      </w:r>
      <w:r w:rsidR="0028385E" w:rsidRPr="000A6EFC">
        <w:rPr>
          <w:rFonts w:ascii="Adobe Caslon Pro" w:hAnsi="Adobe Caslon Pro"/>
          <w:szCs w:val="24"/>
        </w:rPr>
        <w:t xml:space="preserve"> Oct;27(2</w:t>
      </w:r>
      <w:r w:rsidR="00261C9F">
        <w:rPr>
          <w:rFonts w:ascii="Adobe Caslon Pro" w:hAnsi="Adobe Caslon Pro"/>
          <w:szCs w:val="24"/>
        </w:rPr>
        <w:t>8):4881-93,</w:t>
      </w:r>
      <w:r w:rsidR="00B76E09" w:rsidRPr="000A6EFC">
        <w:rPr>
          <w:rFonts w:ascii="Adobe Caslon Pro" w:hAnsi="Adobe Caslon Pro"/>
          <w:szCs w:val="24"/>
        </w:rPr>
        <w:t xml:space="preserve"> DOI: 10.1016/j.biomaterials.2006.05.012.</w:t>
      </w:r>
    </w:p>
    <w:p w14:paraId="595F4E24" w14:textId="09B4DCDC" w:rsidR="00F633B8" w:rsidRPr="000A6EFC" w:rsidRDefault="00C92BA1" w:rsidP="00ED73A6">
      <w:pPr>
        <w:pStyle w:val="Header"/>
        <w:numPr>
          <w:ilvl w:val="0"/>
          <w:numId w:val="2"/>
        </w:numPr>
        <w:tabs>
          <w:tab w:val="clear" w:pos="4320"/>
          <w:tab w:val="clear" w:pos="8640"/>
          <w:tab w:val="left" w:pos="540"/>
        </w:tabs>
        <w:jc w:val="both"/>
        <w:rPr>
          <w:rFonts w:ascii="Adobe Caslon Pro" w:hAnsi="Adobe Caslon Pro"/>
          <w:szCs w:val="24"/>
        </w:rPr>
      </w:pPr>
      <w:proofErr w:type="spellStart"/>
      <w:r w:rsidRPr="000A6EFC">
        <w:rPr>
          <w:rFonts w:ascii="Adobe Caslon Pro" w:hAnsi="Adobe Caslon Pro"/>
          <w:szCs w:val="24"/>
        </w:rPr>
        <w:t>Khatiwala</w:t>
      </w:r>
      <w:proofErr w:type="spellEnd"/>
      <w:r>
        <w:rPr>
          <w:rFonts w:ascii="Adobe Caslon Pro" w:hAnsi="Adobe Caslon Pro"/>
          <w:szCs w:val="24"/>
        </w:rPr>
        <w:t xml:space="preserve"> C.B.</w:t>
      </w:r>
      <w:r w:rsidR="0028385E" w:rsidRPr="000A6EFC">
        <w:rPr>
          <w:rFonts w:ascii="Adobe Caslon Pro" w:hAnsi="Adobe Caslon Pro"/>
          <w:szCs w:val="24"/>
        </w:rPr>
        <w:t xml:space="preserve">, </w:t>
      </w:r>
      <w:r w:rsidRPr="00767A3E">
        <w:rPr>
          <w:rFonts w:ascii="Adobe Caslon Pro" w:hAnsi="Adobe Caslon Pro"/>
        </w:rPr>
        <w:t>Peyton, S.R.</w:t>
      </w:r>
      <w:r w:rsidR="0028385E" w:rsidRPr="00767A3E">
        <w:rPr>
          <w:rFonts w:ascii="Adobe Caslon Pro" w:hAnsi="Adobe Caslon Pro"/>
          <w:szCs w:val="24"/>
        </w:rPr>
        <w:t>,</w:t>
      </w:r>
      <w:r w:rsidR="0028385E" w:rsidRPr="000A6EFC">
        <w:rPr>
          <w:rFonts w:ascii="Adobe Caslon Pro" w:hAnsi="Adobe Caslon Pro"/>
          <w:szCs w:val="24"/>
        </w:rPr>
        <w:t xml:space="preserve"> and </w:t>
      </w:r>
      <w:r w:rsidRPr="000A6EFC">
        <w:rPr>
          <w:rFonts w:ascii="Adobe Caslon Pro" w:hAnsi="Adobe Caslon Pro" w:cs="Verdana"/>
          <w:szCs w:val="24"/>
        </w:rPr>
        <w:t>Putnam</w:t>
      </w:r>
      <w:r>
        <w:rPr>
          <w:rFonts w:ascii="Adobe Caslon Pro" w:hAnsi="Adobe Caslon Pro" w:cs="Verdana"/>
          <w:szCs w:val="24"/>
        </w:rPr>
        <w:t>, A.J</w:t>
      </w:r>
      <w:r w:rsidR="0028385E" w:rsidRPr="000A6EFC">
        <w:rPr>
          <w:rFonts w:ascii="Adobe Caslon Pro" w:hAnsi="Adobe Caslon Pro"/>
          <w:szCs w:val="24"/>
        </w:rPr>
        <w:t>.</w:t>
      </w:r>
      <w:r w:rsidR="00767A3E">
        <w:rPr>
          <w:rFonts w:ascii="Adobe Caslon Pro" w:hAnsi="Adobe Caslon Pro"/>
          <w:szCs w:val="24"/>
        </w:rPr>
        <w:t>*</w:t>
      </w:r>
      <w:r w:rsidR="0028385E" w:rsidRPr="000A6EFC">
        <w:rPr>
          <w:rFonts w:ascii="Adobe Caslon Pro" w:hAnsi="Adobe Caslon Pro"/>
          <w:szCs w:val="24"/>
        </w:rPr>
        <w:t xml:space="preserve"> (2006) “The effects of the intrinsic mechanical properties of the extracellular matrix on the behavior of </w:t>
      </w:r>
      <w:r w:rsidR="00261C9F">
        <w:rPr>
          <w:rFonts w:ascii="Adobe Caslon Pro" w:hAnsi="Adobe Caslon Pro"/>
          <w:szCs w:val="24"/>
        </w:rPr>
        <w:t xml:space="preserve">pre-osteoblastic MC3T3-E1 </w:t>
      </w:r>
      <w:proofErr w:type="gramStart"/>
      <w:r w:rsidR="00261C9F">
        <w:rPr>
          <w:rFonts w:ascii="Adobe Caslon Pro" w:hAnsi="Adobe Caslon Pro"/>
          <w:szCs w:val="24"/>
        </w:rPr>
        <w:t>cells</w:t>
      </w:r>
      <w:r w:rsidR="0028385E" w:rsidRPr="000A6EFC">
        <w:rPr>
          <w:rFonts w:ascii="Adobe Caslon Pro" w:hAnsi="Adobe Caslon Pro"/>
          <w:szCs w:val="24"/>
        </w:rPr>
        <w:t xml:space="preserve">”  </w:t>
      </w:r>
      <w:r w:rsidR="0028385E" w:rsidRPr="000A6EFC">
        <w:rPr>
          <w:rFonts w:ascii="Adobe Caslon Pro" w:hAnsi="Adobe Caslon Pro"/>
          <w:i/>
          <w:szCs w:val="24"/>
        </w:rPr>
        <w:t>AJP</w:t>
      </w:r>
      <w:proofErr w:type="gramEnd"/>
      <w:r w:rsidR="0028385E" w:rsidRPr="000A6EFC">
        <w:rPr>
          <w:rFonts w:ascii="Adobe Caslon Pro" w:hAnsi="Adobe Caslon Pro"/>
          <w:i/>
          <w:szCs w:val="24"/>
        </w:rPr>
        <w:t>-Cell Physiology</w:t>
      </w:r>
      <w:r w:rsidR="00261C9F">
        <w:rPr>
          <w:rFonts w:ascii="Adobe Caslon Pro" w:hAnsi="Adobe Caslon Pro"/>
          <w:i/>
          <w:szCs w:val="24"/>
        </w:rPr>
        <w:t>,</w:t>
      </w:r>
      <w:r w:rsidR="00261C9F">
        <w:rPr>
          <w:rFonts w:ascii="Adobe Caslon Pro" w:hAnsi="Adobe Caslon Pro"/>
          <w:szCs w:val="24"/>
        </w:rPr>
        <w:t xml:space="preserve"> 290(6):C1640-50,</w:t>
      </w:r>
      <w:r w:rsidR="00B76E09" w:rsidRPr="000A6EFC">
        <w:rPr>
          <w:rFonts w:ascii="Adobe Caslon Pro" w:hAnsi="Adobe Caslon Pro"/>
          <w:szCs w:val="24"/>
        </w:rPr>
        <w:t xml:space="preserve"> DOI: </w:t>
      </w:r>
      <w:r w:rsidR="00B76B72" w:rsidRPr="000A6EFC">
        <w:rPr>
          <w:rFonts w:ascii="Adobe Caslon Pro" w:hAnsi="Adobe Caslon Pro"/>
          <w:szCs w:val="24"/>
        </w:rPr>
        <w:t xml:space="preserve">10.1152/ajpcell.00455.2005. </w:t>
      </w:r>
    </w:p>
    <w:p w14:paraId="640B68CC" w14:textId="1F84E98E" w:rsidR="0028385E" w:rsidRPr="000A6EFC" w:rsidRDefault="00C92BA1" w:rsidP="00ED73A6">
      <w:pPr>
        <w:pStyle w:val="Header"/>
        <w:numPr>
          <w:ilvl w:val="0"/>
          <w:numId w:val="2"/>
        </w:numPr>
        <w:tabs>
          <w:tab w:val="clear" w:pos="4320"/>
          <w:tab w:val="clear" w:pos="8640"/>
          <w:tab w:val="left" w:pos="540"/>
        </w:tabs>
        <w:jc w:val="both"/>
        <w:rPr>
          <w:rFonts w:ascii="Adobe Caslon Pro" w:hAnsi="Adobe Caslon Pro"/>
          <w:szCs w:val="24"/>
        </w:rPr>
      </w:pPr>
      <w:r w:rsidRPr="00767A3E">
        <w:rPr>
          <w:rFonts w:ascii="Adobe Caslon Pro" w:hAnsi="Adobe Caslon Pro"/>
        </w:rPr>
        <w:t>Peyton, S.R.</w:t>
      </w:r>
      <w:r w:rsidRPr="000A6EFC">
        <w:rPr>
          <w:rFonts w:ascii="Adobe Caslon Pro" w:hAnsi="Adobe Caslon Pro"/>
        </w:rPr>
        <w:t xml:space="preserve"> </w:t>
      </w:r>
      <w:r w:rsidR="0028385E" w:rsidRPr="000A6EFC">
        <w:rPr>
          <w:rFonts w:ascii="Adobe Caslon Pro" w:hAnsi="Adobe Caslon Pro"/>
          <w:szCs w:val="24"/>
        </w:rPr>
        <w:t xml:space="preserve">and </w:t>
      </w:r>
      <w:r w:rsidRPr="000A6EFC">
        <w:rPr>
          <w:rFonts w:ascii="Adobe Caslon Pro" w:hAnsi="Adobe Caslon Pro" w:cs="Verdana"/>
          <w:szCs w:val="24"/>
        </w:rPr>
        <w:t>Putnam</w:t>
      </w:r>
      <w:r>
        <w:rPr>
          <w:rFonts w:ascii="Adobe Caslon Pro" w:hAnsi="Adobe Caslon Pro" w:cs="Verdana"/>
          <w:szCs w:val="24"/>
        </w:rPr>
        <w:t>, A.J.</w:t>
      </w:r>
      <w:r w:rsidR="00767A3E">
        <w:rPr>
          <w:rFonts w:ascii="Adobe Caslon Pro" w:hAnsi="Adobe Caslon Pro" w:cs="Verdana"/>
          <w:szCs w:val="24"/>
        </w:rPr>
        <w:t>*</w:t>
      </w:r>
      <w:r w:rsidR="0028385E" w:rsidRPr="000A6EFC">
        <w:rPr>
          <w:rFonts w:ascii="Adobe Caslon Pro" w:hAnsi="Adobe Caslon Pro"/>
          <w:szCs w:val="24"/>
        </w:rPr>
        <w:t xml:space="preserve"> (2005) “Extracellular matrix rigidity governs smooth muscle cell</w:t>
      </w:r>
      <w:r w:rsidR="00261C9F">
        <w:rPr>
          <w:rFonts w:ascii="Adobe Caslon Pro" w:hAnsi="Adobe Caslon Pro"/>
          <w:szCs w:val="24"/>
        </w:rPr>
        <w:t xml:space="preserve"> motility in a biphasic fashion</w:t>
      </w:r>
      <w:r w:rsidR="0028385E" w:rsidRPr="000A6EFC">
        <w:rPr>
          <w:rFonts w:ascii="Adobe Caslon Pro" w:hAnsi="Adobe Caslon Pro"/>
          <w:szCs w:val="24"/>
        </w:rPr>
        <w:t xml:space="preserve">” </w:t>
      </w:r>
      <w:r w:rsidR="0028385E" w:rsidRPr="000A6EFC">
        <w:rPr>
          <w:rFonts w:ascii="Adobe Caslon Pro" w:hAnsi="Adobe Caslon Pro"/>
          <w:i/>
          <w:szCs w:val="24"/>
        </w:rPr>
        <w:t>Journal of Cellular Physiology</w:t>
      </w:r>
      <w:r w:rsidR="00261C9F">
        <w:rPr>
          <w:rFonts w:ascii="Adobe Caslon Pro" w:hAnsi="Adobe Caslon Pro"/>
          <w:szCs w:val="24"/>
        </w:rPr>
        <w:t>, 204(1):198-209,</w:t>
      </w:r>
      <w:r w:rsidR="00B76B72" w:rsidRPr="000A6EFC">
        <w:rPr>
          <w:rFonts w:ascii="Adobe Caslon Pro" w:hAnsi="Adobe Caslon Pro"/>
          <w:szCs w:val="24"/>
        </w:rPr>
        <w:t xml:space="preserve"> DOI: 10.1002/jcp.20274.</w:t>
      </w:r>
    </w:p>
    <w:p w14:paraId="3F72B8DC" w14:textId="4454EDC8" w:rsidR="00583C94" w:rsidRDefault="00583C94" w:rsidP="000037BE">
      <w:pPr>
        <w:jc w:val="both"/>
        <w:rPr>
          <w:szCs w:val="20"/>
        </w:rPr>
      </w:pPr>
    </w:p>
    <w:p w14:paraId="57532D86" w14:textId="77777777" w:rsidR="00321084" w:rsidRDefault="00321084" w:rsidP="00321084">
      <w:pPr>
        <w:jc w:val="both"/>
        <w:rPr>
          <w:rFonts w:ascii="Adobe Caslon Pro" w:hAnsi="Adobe Caslon Pro"/>
          <w:b/>
        </w:rPr>
      </w:pPr>
    </w:p>
    <w:p w14:paraId="7FC0CCFB" w14:textId="3E5639D3" w:rsidR="00321084" w:rsidRDefault="00321084" w:rsidP="00321084">
      <w:pPr>
        <w:jc w:val="both"/>
        <w:rPr>
          <w:rFonts w:ascii="Adobe Caslon Pro" w:hAnsi="Adobe Caslon Pro"/>
          <w:b/>
        </w:rPr>
      </w:pPr>
      <w:r>
        <w:rPr>
          <w:rFonts w:ascii="Adobe Caslon Pro" w:hAnsi="Adobe Caslon Pro"/>
          <w:b/>
        </w:rPr>
        <w:t>BOOK</w:t>
      </w:r>
      <w:r w:rsidR="000D5B91">
        <w:rPr>
          <w:rFonts w:ascii="Adobe Caslon Pro" w:hAnsi="Adobe Caslon Pro"/>
          <w:b/>
        </w:rPr>
        <w:t>S</w:t>
      </w:r>
      <w:r>
        <w:rPr>
          <w:rFonts w:ascii="Adobe Caslon Pro" w:hAnsi="Adobe Caslon Pro"/>
          <w:b/>
        </w:rPr>
        <w:t xml:space="preserve"> </w:t>
      </w:r>
      <w:r w:rsidR="000D5B91">
        <w:rPr>
          <w:rFonts w:ascii="Adobe Caslon Pro" w:hAnsi="Adobe Caslon Pro"/>
          <w:b/>
        </w:rPr>
        <w:t xml:space="preserve">AND </w:t>
      </w:r>
      <w:r>
        <w:rPr>
          <w:rFonts w:ascii="Adobe Caslon Pro" w:hAnsi="Adobe Caslon Pro"/>
          <w:b/>
        </w:rPr>
        <w:t>CHAPTERS</w:t>
      </w:r>
    </w:p>
    <w:p w14:paraId="7B85C643" w14:textId="09E2828A" w:rsidR="00321084" w:rsidRDefault="00321084" w:rsidP="00ED73A6">
      <w:pPr>
        <w:pStyle w:val="ListParagraph"/>
        <w:numPr>
          <w:ilvl w:val="0"/>
          <w:numId w:val="7"/>
        </w:numPr>
        <w:ind w:left="360"/>
        <w:jc w:val="both"/>
        <w:rPr>
          <w:rFonts w:ascii="Adobe Caslon Pro" w:hAnsi="Adobe Caslon Pro"/>
          <w:bCs/>
        </w:rPr>
      </w:pPr>
      <w:r>
        <w:rPr>
          <w:rFonts w:ascii="Adobe Caslon Pro" w:hAnsi="Adobe Caslon Pro"/>
          <w:bCs/>
        </w:rPr>
        <w:lastRenderedPageBreak/>
        <w:t>Kim, H., Huber, R., Das Mahapatra, R., Tseng, N-H., and Peyton, S.R.,</w:t>
      </w:r>
      <w:r w:rsidR="00BC4D44">
        <w:rPr>
          <w:rFonts w:ascii="Adobe Caslon Pro" w:hAnsi="Adobe Caslon Pro"/>
          <w:bCs/>
        </w:rPr>
        <w:t xml:space="preserve"> (2021)</w:t>
      </w:r>
      <w:r>
        <w:rPr>
          <w:rFonts w:ascii="Adobe Caslon Pro" w:hAnsi="Adobe Caslon Pro"/>
          <w:bCs/>
        </w:rPr>
        <w:t xml:space="preserve"> Tumor dormancy and relapse regulated by the extracellular matrix</w:t>
      </w:r>
      <w:r w:rsidR="00BC4D44">
        <w:rPr>
          <w:rFonts w:ascii="Adobe Caslon Pro" w:hAnsi="Adobe Caslon Pro"/>
          <w:bCs/>
        </w:rPr>
        <w:t>.</w:t>
      </w:r>
      <w:r>
        <w:rPr>
          <w:rFonts w:ascii="Adobe Caslon Pro" w:hAnsi="Adobe Caslon Pro"/>
          <w:bCs/>
        </w:rPr>
        <w:t xml:space="preserve"> </w:t>
      </w:r>
      <w:r w:rsidR="00BC4D44">
        <w:rPr>
          <w:rFonts w:ascii="Adobe Caslon Pro" w:hAnsi="Adobe Caslon Pro"/>
          <w:bCs/>
        </w:rPr>
        <w:t>Included in Book</w:t>
      </w:r>
      <w:r>
        <w:rPr>
          <w:rFonts w:ascii="Adobe Caslon Pro" w:hAnsi="Adobe Caslon Pro"/>
          <w:bCs/>
        </w:rPr>
        <w:t xml:space="preserve">: Cancer metastasis through the </w:t>
      </w:r>
      <w:proofErr w:type="spellStart"/>
      <w:r>
        <w:rPr>
          <w:rFonts w:ascii="Adobe Caslon Pro" w:hAnsi="Adobe Caslon Pro"/>
          <w:bCs/>
        </w:rPr>
        <w:t>lymphovascular</w:t>
      </w:r>
      <w:proofErr w:type="spellEnd"/>
      <w:r>
        <w:rPr>
          <w:rFonts w:ascii="Adobe Caslon Pro" w:hAnsi="Adobe Caslon Pro"/>
          <w:bCs/>
        </w:rPr>
        <w:t xml:space="preserve"> system. Springer.</w:t>
      </w:r>
    </w:p>
    <w:p w14:paraId="7D1A204C" w14:textId="2609FFA4" w:rsidR="000D5B91" w:rsidRDefault="000D5B91" w:rsidP="00ED73A6">
      <w:pPr>
        <w:pStyle w:val="ListParagraph"/>
        <w:numPr>
          <w:ilvl w:val="0"/>
          <w:numId w:val="7"/>
        </w:numPr>
        <w:ind w:left="360"/>
        <w:jc w:val="both"/>
        <w:rPr>
          <w:rFonts w:ascii="Adobe Caslon Pro" w:hAnsi="Adobe Caslon Pro"/>
          <w:bCs/>
        </w:rPr>
      </w:pPr>
      <w:r>
        <w:rPr>
          <w:rFonts w:ascii="Adobe Caslon Pro" w:hAnsi="Adobe Caslon Pro"/>
          <w:bCs/>
        </w:rPr>
        <w:t xml:space="preserve">Peyton, S.R., </w:t>
      </w:r>
      <w:proofErr w:type="spellStart"/>
      <w:r>
        <w:rPr>
          <w:rFonts w:ascii="Adobe Caslon Pro" w:hAnsi="Adobe Caslon Pro"/>
          <w:bCs/>
        </w:rPr>
        <w:t>Gencoglu</w:t>
      </w:r>
      <w:proofErr w:type="spellEnd"/>
      <w:r>
        <w:rPr>
          <w:rFonts w:ascii="Adobe Caslon Pro" w:hAnsi="Adobe Caslon Pro"/>
          <w:bCs/>
        </w:rPr>
        <w:t>, M.F., Galarza, S., and Schwartz, A.D. (2018) Biomaterials in Mechano-oncology: Means to tune materials to study cancer. Included in Book: Biomechanics in Oncology, 253-287. Springer.</w:t>
      </w:r>
    </w:p>
    <w:p w14:paraId="51B6AB7E" w14:textId="4C3DE229" w:rsidR="000D5B91" w:rsidRPr="00321084" w:rsidRDefault="000D5B91" w:rsidP="00ED73A6">
      <w:pPr>
        <w:pStyle w:val="ListParagraph"/>
        <w:numPr>
          <w:ilvl w:val="0"/>
          <w:numId w:val="7"/>
        </w:numPr>
        <w:ind w:left="360"/>
        <w:jc w:val="both"/>
        <w:rPr>
          <w:rFonts w:ascii="Adobe Caslon Pro" w:hAnsi="Adobe Caslon Pro"/>
          <w:bCs/>
        </w:rPr>
      </w:pPr>
      <w:r>
        <w:rPr>
          <w:rFonts w:ascii="Adobe Caslon Pro" w:hAnsi="Adobe Caslon Pro"/>
          <w:bCs/>
        </w:rPr>
        <w:t>Oyen, M.L., Peyton, S.R., and Stein, G.E. (2012). Book editors. Biomimetic, Bio-inspired and Self-Assembled Materials for Engineered Surfaces and Applications. MRS Symposium Proceedings, Volume 1498, MRS Fall Meeting. Cambridge Press.</w:t>
      </w:r>
    </w:p>
    <w:p w14:paraId="0932DFCF" w14:textId="77777777" w:rsidR="00321084" w:rsidRDefault="00321084" w:rsidP="000037BE">
      <w:pPr>
        <w:jc w:val="both"/>
        <w:rPr>
          <w:szCs w:val="20"/>
        </w:rPr>
      </w:pPr>
    </w:p>
    <w:p w14:paraId="496BB9E8" w14:textId="77777777" w:rsidR="00D24C9E" w:rsidRDefault="00D24C9E" w:rsidP="000037BE">
      <w:pPr>
        <w:jc w:val="both"/>
        <w:rPr>
          <w:rFonts w:ascii="Adobe Caslon Pro" w:hAnsi="Adobe Caslon Pro"/>
          <w:b/>
        </w:rPr>
      </w:pPr>
    </w:p>
    <w:p w14:paraId="1F48DFC8" w14:textId="6E0ED0C3" w:rsidR="00736EDB" w:rsidRDefault="00736EDB" w:rsidP="000037BE">
      <w:pPr>
        <w:jc w:val="both"/>
        <w:rPr>
          <w:rFonts w:ascii="Adobe Caslon Pro" w:hAnsi="Adobe Caslon Pro"/>
          <w:b/>
        </w:rPr>
      </w:pPr>
      <w:r>
        <w:rPr>
          <w:rFonts w:ascii="Adobe Caslon Pro" w:hAnsi="Adobe Caslon Pro"/>
          <w:b/>
        </w:rPr>
        <w:t>PATENTS</w:t>
      </w:r>
    </w:p>
    <w:p w14:paraId="22FCFC19" w14:textId="77777777" w:rsidR="000D5B91" w:rsidRDefault="000D5B91" w:rsidP="000D5B91">
      <w:pPr>
        <w:pStyle w:val="ListParagraph"/>
        <w:numPr>
          <w:ilvl w:val="0"/>
          <w:numId w:val="6"/>
        </w:numPr>
        <w:ind w:left="360"/>
        <w:jc w:val="both"/>
        <w:rPr>
          <w:rFonts w:ascii="Adobe Caslon Pro" w:hAnsi="Adobe Caslon Pro"/>
        </w:rPr>
      </w:pPr>
      <w:proofErr w:type="spellStart"/>
      <w:r>
        <w:rPr>
          <w:rFonts w:ascii="Adobe Caslon Pro" w:hAnsi="Adobe Caslon Pro"/>
        </w:rPr>
        <w:t>Crosslinkable</w:t>
      </w:r>
      <w:proofErr w:type="spellEnd"/>
      <w:r>
        <w:rPr>
          <w:rFonts w:ascii="Adobe Caslon Pro" w:hAnsi="Adobe Caslon Pro"/>
        </w:rPr>
        <w:t xml:space="preserve"> polymer composition; Peyton, Klier, Tran, and Emrick. Patent number 10968369. Filed July 26</w:t>
      </w:r>
      <w:r w:rsidRPr="000D5B91">
        <w:rPr>
          <w:rFonts w:ascii="Adobe Caslon Pro" w:hAnsi="Adobe Caslon Pro"/>
          <w:vertAlign w:val="superscript"/>
        </w:rPr>
        <w:t>th</w:t>
      </w:r>
      <w:r>
        <w:rPr>
          <w:rFonts w:ascii="Adobe Caslon Pro" w:hAnsi="Adobe Caslon Pro"/>
        </w:rPr>
        <w:t>, 2018, awarded April 6</w:t>
      </w:r>
      <w:r w:rsidRPr="000D5B91">
        <w:rPr>
          <w:rFonts w:ascii="Adobe Caslon Pro" w:hAnsi="Adobe Caslon Pro"/>
          <w:vertAlign w:val="superscript"/>
        </w:rPr>
        <w:t>th</w:t>
      </w:r>
      <w:r>
        <w:rPr>
          <w:rFonts w:ascii="Adobe Caslon Pro" w:hAnsi="Adobe Caslon Pro"/>
        </w:rPr>
        <w:t>, 2021.</w:t>
      </w:r>
    </w:p>
    <w:p w14:paraId="7628507C" w14:textId="3A9614E4" w:rsidR="00116D17" w:rsidRDefault="00AC57D5" w:rsidP="00ED73A6">
      <w:pPr>
        <w:pStyle w:val="ListParagraph"/>
        <w:numPr>
          <w:ilvl w:val="0"/>
          <w:numId w:val="6"/>
        </w:numPr>
        <w:ind w:left="360"/>
        <w:jc w:val="both"/>
        <w:rPr>
          <w:rFonts w:ascii="Adobe Caslon Pro" w:hAnsi="Adobe Caslon Pro"/>
        </w:rPr>
      </w:pPr>
      <w:r w:rsidRPr="00736EDB">
        <w:rPr>
          <w:rFonts w:ascii="Adobe Caslon Pro" w:hAnsi="Adobe Caslon Pro"/>
        </w:rPr>
        <w:t>3</w:t>
      </w:r>
      <w:r>
        <w:rPr>
          <w:rFonts w:ascii="Adobe Caslon Pro" w:hAnsi="Adobe Caslon Pro"/>
        </w:rPr>
        <w:t>D</w:t>
      </w:r>
      <w:r w:rsidRPr="00736EDB">
        <w:rPr>
          <w:rFonts w:ascii="Adobe Caslon Pro" w:hAnsi="Adobe Caslon Pro"/>
        </w:rPr>
        <w:t xml:space="preserve"> synthetic tissue hydrogels</w:t>
      </w:r>
      <w:r w:rsidR="00736EDB" w:rsidRPr="00736EDB">
        <w:rPr>
          <w:rFonts w:ascii="Adobe Caslon Pro" w:hAnsi="Adobe Caslon Pro"/>
        </w:rPr>
        <w:t>; UMA 17-008/Lauren Jansen/UMass Amherst - SLW: 3724.031US1 U.S. Patent Application Serial No.: 15/895,710, filed February 13, 2018</w:t>
      </w:r>
    </w:p>
    <w:p w14:paraId="78F55AD5" w14:textId="047702A4" w:rsidR="00736EDB" w:rsidRPr="00116D17" w:rsidRDefault="00736EDB" w:rsidP="00ED73A6">
      <w:pPr>
        <w:pStyle w:val="ListParagraph"/>
        <w:numPr>
          <w:ilvl w:val="0"/>
          <w:numId w:val="6"/>
        </w:numPr>
        <w:ind w:left="360"/>
        <w:jc w:val="both"/>
        <w:rPr>
          <w:rFonts w:ascii="Adobe Caslon Pro" w:hAnsi="Adobe Caslon Pro"/>
        </w:rPr>
      </w:pPr>
      <w:r w:rsidRPr="00736EDB">
        <w:rPr>
          <w:rFonts w:ascii="Adobe Caslon Pro" w:hAnsi="Adobe Caslon Pro"/>
        </w:rPr>
        <w:t>Polymer composition and pressure sensitive adhesive</w:t>
      </w:r>
      <w:r>
        <w:rPr>
          <w:rFonts w:ascii="Adobe Caslon Pro" w:hAnsi="Adobe Caslon Pro"/>
        </w:rPr>
        <w:t xml:space="preserve">; </w:t>
      </w:r>
      <w:r w:rsidR="00C50078" w:rsidRPr="00116D17">
        <w:rPr>
          <w:rFonts w:ascii="Adobe Caslon Pro" w:hAnsi="Adobe Caslon Pro"/>
        </w:rPr>
        <w:t>US62537130</w:t>
      </w:r>
      <w:r w:rsidR="00C50078">
        <w:rPr>
          <w:rFonts w:ascii="Adobe Caslon Pro" w:hAnsi="Adobe Caslon Pro"/>
        </w:rPr>
        <w:t xml:space="preserve">/Yen Tran/UMass Amherst filed </w:t>
      </w:r>
      <w:r w:rsidRPr="00116D17">
        <w:rPr>
          <w:rFonts w:ascii="Adobe Caslon Pro" w:hAnsi="Adobe Caslon Pro"/>
        </w:rPr>
        <w:t>Jul</w:t>
      </w:r>
      <w:r w:rsidR="00C50078">
        <w:rPr>
          <w:rFonts w:ascii="Adobe Caslon Pro" w:hAnsi="Adobe Caslon Pro"/>
        </w:rPr>
        <w:t>y</w:t>
      </w:r>
      <w:r w:rsidRPr="00116D17">
        <w:rPr>
          <w:rFonts w:ascii="Adobe Caslon Pro" w:hAnsi="Adobe Caslon Pro"/>
        </w:rPr>
        <w:t xml:space="preserve"> 2017</w:t>
      </w:r>
    </w:p>
    <w:p w14:paraId="44816FB8" w14:textId="34A7BD49" w:rsidR="00736EDB" w:rsidRDefault="00736EDB" w:rsidP="000037BE">
      <w:pPr>
        <w:jc w:val="both"/>
        <w:rPr>
          <w:szCs w:val="20"/>
        </w:rPr>
      </w:pPr>
    </w:p>
    <w:p w14:paraId="22157263" w14:textId="77777777" w:rsidR="00736EDB" w:rsidRPr="00261C9F" w:rsidRDefault="00736EDB" w:rsidP="000037BE">
      <w:pPr>
        <w:jc w:val="both"/>
        <w:rPr>
          <w:szCs w:val="20"/>
        </w:rPr>
      </w:pPr>
    </w:p>
    <w:p w14:paraId="68E7E8E3" w14:textId="08545C4C" w:rsidR="008C121C" w:rsidRPr="000A6EFC" w:rsidRDefault="008E1A30" w:rsidP="008E1A30">
      <w:pPr>
        <w:rPr>
          <w:rFonts w:ascii="Adobe Caslon Pro" w:hAnsi="Adobe Caslon Pro"/>
          <w:b/>
        </w:rPr>
      </w:pPr>
      <w:r w:rsidRPr="000A6EFC">
        <w:rPr>
          <w:rFonts w:ascii="Adobe Caslon Pro" w:hAnsi="Adobe Caslon Pro"/>
          <w:b/>
        </w:rPr>
        <w:t xml:space="preserve">SEMINARS AND </w:t>
      </w:r>
      <w:r w:rsidR="00287164">
        <w:rPr>
          <w:rFonts w:ascii="Adobe Caslon Pro" w:hAnsi="Adobe Caslon Pro"/>
          <w:b/>
        </w:rPr>
        <w:t xml:space="preserve">INVITED OR KEYNOTE </w:t>
      </w:r>
      <w:r w:rsidRPr="000A6EFC">
        <w:rPr>
          <w:rFonts w:ascii="Adobe Caslon Pro" w:hAnsi="Adobe Caslon Pro"/>
          <w:b/>
        </w:rPr>
        <w:t>CONFERENCE PRESENTATIONS</w:t>
      </w:r>
    </w:p>
    <w:p w14:paraId="3F5602C3" w14:textId="50DCEC42" w:rsidR="00B422B7" w:rsidRPr="00B422B7" w:rsidRDefault="008E1A30" w:rsidP="00B422B7">
      <w:pPr>
        <w:tabs>
          <w:tab w:val="left" w:pos="540"/>
        </w:tabs>
        <w:rPr>
          <w:rFonts w:ascii="Adobe Caslon Pro" w:hAnsi="Adobe Caslon Pro"/>
          <w:b/>
          <w:i/>
        </w:rPr>
      </w:pPr>
      <w:r w:rsidRPr="000A6EFC">
        <w:rPr>
          <w:rFonts w:ascii="Adobe Caslon Pro" w:hAnsi="Adobe Caslon Pro"/>
          <w:b/>
          <w:i/>
        </w:rPr>
        <w:t>Seminars and Invited Talks</w:t>
      </w:r>
    </w:p>
    <w:p w14:paraId="0A8407C3" w14:textId="4AD82DB6" w:rsidR="004D6F2A" w:rsidRDefault="004D6F2A" w:rsidP="004D6F2A">
      <w:pPr>
        <w:pStyle w:val="ListParagraph"/>
        <w:numPr>
          <w:ilvl w:val="0"/>
          <w:numId w:val="3"/>
        </w:numPr>
        <w:jc w:val="both"/>
        <w:rPr>
          <w:rFonts w:ascii="Adobe Caslon Pro" w:hAnsi="Adobe Caslon Pro" w:cs="Arial"/>
        </w:rPr>
      </w:pPr>
      <w:r>
        <w:rPr>
          <w:rFonts w:ascii="Adobe Caslon Pro" w:hAnsi="Adobe Caslon Pro" w:cs="Arial"/>
        </w:rPr>
        <w:t xml:space="preserve">Title TBA. </w:t>
      </w:r>
      <w:r>
        <w:rPr>
          <w:rFonts w:ascii="Adobe Caslon Pro" w:hAnsi="Adobe Caslon Pro" w:cs="Arial"/>
          <w:b/>
          <w:bCs/>
        </w:rPr>
        <w:t>December 2021</w:t>
      </w:r>
      <w:r>
        <w:rPr>
          <w:rFonts w:ascii="Adobe Caslon Pro" w:hAnsi="Adobe Caslon Pro" w:cs="Arial"/>
        </w:rPr>
        <w:t>. Cornell Department of Biomedical Engineering Seminar Series.</w:t>
      </w:r>
    </w:p>
    <w:p w14:paraId="7DC06CFA" w14:textId="77777777" w:rsidR="009E3149" w:rsidRPr="000D5B91" w:rsidRDefault="009E3149" w:rsidP="009E3149">
      <w:pPr>
        <w:pStyle w:val="ListParagraph"/>
        <w:numPr>
          <w:ilvl w:val="0"/>
          <w:numId w:val="3"/>
        </w:numPr>
        <w:jc w:val="both"/>
        <w:rPr>
          <w:rFonts w:ascii="Adobe Caslon Pro" w:hAnsi="Adobe Caslon Pro" w:cs="Arial"/>
        </w:rPr>
      </w:pPr>
      <w:r>
        <w:rPr>
          <w:rFonts w:ascii="Adobe Caslon Pro" w:hAnsi="Adobe Caslon Pro" w:cs="Arial"/>
        </w:rPr>
        <w:t xml:space="preserve">Title TBA. </w:t>
      </w:r>
      <w:r>
        <w:rPr>
          <w:rFonts w:ascii="Adobe Caslon Pro" w:hAnsi="Adobe Caslon Pro" w:cs="Arial"/>
          <w:b/>
          <w:bCs/>
        </w:rPr>
        <w:t>December 2021</w:t>
      </w:r>
      <w:r>
        <w:rPr>
          <w:rFonts w:ascii="Adobe Caslon Pro" w:hAnsi="Adobe Caslon Pro" w:cs="Arial"/>
        </w:rPr>
        <w:t>. University of Pennsylvania Department of Bioengineering Seminar Series.</w:t>
      </w:r>
    </w:p>
    <w:p w14:paraId="5BFB7BA6" w14:textId="40F5FC69" w:rsidR="000D5B91" w:rsidRDefault="000D5B91" w:rsidP="000D5B91">
      <w:pPr>
        <w:pStyle w:val="ListParagraph"/>
        <w:numPr>
          <w:ilvl w:val="0"/>
          <w:numId w:val="3"/>
        </w:numPr>
        <w:jc w:val="both"/>
        <w:rPr>
          <w:rFonts w:ascii="Adobe Caslon Pro" w:hAnsi="Adobe Caslon Pro" w:cs="Arial"/>
        </w:rPr>
      </w:pPr>
      <w:r>
        <w:rPr>
          <w:rFonts w:ascii="Adobe Caslon Pro" w:hAnsi="Adobe Caslon Pro" w:cs="Arial"/>
        </w:rPr>
        <w:t xml:space="preserve">Title TBA. </w:t>
      </w:r>
      <w:r>
        <w:rPr>
          <w:rFonts w:ascii="Adobe Caslon Pro" w:hAnsi="Adobe Caslon Pro" w:cs="Arial"/>
          <w:b/>
          <w:bCs/>
        </w:rPr>
        <w:t>November 2021</w:t>
      </w:r>
      <w:r>
        <w:rPr>
          <w:rFonts w:ascii="Adobe Caslon Pro" w:hAnsi="Adobe Caslon Pro" w:cs="Arial"/>
        </w:rPr>
        <w:t>. LSU Department of Chemical Engineering Seminar Series.</w:t>
      </w:r>
    </w:p>
    <w:p w14:paraId="6D220260" w14:textId="7747F45A" w:rsidR="004D6F2A" w:rsidRDefault="004D6F2A" w:rsidP="004D6F2A">
      <w:pPr>
        <w:pStyle w:val="ListParagraph"/>
        <w:numPr>
          <w:ilvl w:val="0"/>
          <w:numId w:val="3"/>
        </w:numPr>
        <w:jc w:val="both"/>
        <w:rPr>
          <w:rFonts w:ascii="Adobe Caslon Pro" w:hAnsi="Adobe Caslon Pro" w:cs="Arial"/>
        </w:rPr>
      </w:pPr>
      <w:r>
        <w:rPr>
          <w:rFonts w:ascii="Adobe Caslon Pro" w:hAnsi="Adobe Caslon Pro" w:cs="Arial"/>
        </w:rPr>
        <w:t xml:space="preserve">Tissue-inspired synthetic biomaterials. </w:t>
      </w:r>
      <w:r>
        <w:rPr>
          <w:rFonts w:ascii="Adobe Caslon Pro" w:hAnsi="Adobe Caslon Pro" w:cs="Arial"/>
          <w:b/>
          <w:bCs/>
        </w:rPr>
        <w:t>June 2021</w:t>
      </w:r>
      <w:r>
        <w:rPr>
          <w:rFonts w:ascii="Adobe Caslon Pro" w:hAnsi="Adobe Caslon Pro" w:cs="Arial"/>
        </w:rPr>
        <w:t>. EPFL Seminar Series.</w:t>
      </w:r>
    </w:p>
    <w:p w14:paraId="33325C3D" w14:textId="4C8B2B35" w:rsidR="004D6F2A" w:rsidRDefault="004D6F2A" w:rsidP="004D6F2A">
      <w:pPr>
        <w:pStyle w:val="ListParagraph"/>
        <w:numPr>
          <w:ilvl w:val="0"/>
          <w:numId w:val="3"/>
        </w:numPr>
        <w:jc w:val="both"/>
        <w:rPr>
          <w:rFonts w:ascii="Adobe Caslon Pro" w:hAnsi="Adobe Caslon Pro" w:cs="Arial"/>
        </w:rPr>
      </w:pPr>
      <w:r>
        <w:rPr>
          <w:rFonts w:ascii="Adobe Caslon Pro" w:hAnsi="Adobe Caslon Pro" w:cs="Arial"/>
        </w:rPr>
        <w:t xml:space="preserve">Tissue-inspired synthetic biomaterials. </w:t>
      </w:r>
      <w:r>
        <w:rPr>
          <w:rFonts w:ascii="Adobe Caslon Pro" w:hAnsi="Adobe Caslon Pro" w:cs="Arial"/>
          <w:b/>
          <w:bCs/>
        </w:rPr>
        <w:t>February 2021</w:t>
      </w:r>
      <w:r>
        <w:rPr>
          <w:rFonts w:ascii="Adobe Caslon Pro" w:hAnsi="Adobe Caslon Pro" w:cs="Arial"/>
        </w:rPr>
        <w:t>. Vanderbilt Department of Chemical and Biomolecular Engineering Seminar Series.</w:t>
      </w:r>
    </w:p>
    <w:p w14:paraId="1E7756A3" w14:textId="508BF156" w:rsidR="001B451B" w:rsidRDefault="001B451B" w:rsidP="00ED73A6">
      <w:pPr>
        <w:pStyle w:val="ListParagraph"/>
        <w:numPr>
          <w:ilvl w:val="0"/>
          <w:numId w:val="3"/>
        </w:numPr>
        <w:jc w:val="both"/>
        <w:rPr>
          <w:rFonts w:ascii="Adobe Caslon Pro" w:hAnsi="Adobe Caslon Pro" w:cs="Arial"/>
        </w:rPr>
      </w:pPr>
      <w:r>
        <w:rPr>
          <w:rFonts w:ascii="Adobe Caslon Pro" w:hAnsi="Adobe Caslon Pro" w:cs="Arial"/>
        </w:rPr>
        <w:t xml:space="preserve">Novel hydrogels and their applications in cancer. </w:t>
      </w:r>
      <w:r>
        <w:rPr>
          <w:rFonts w:ascii="Adobe Caslon Pro" w:hAnsi="Adobe Caslon Pro" w:cs="Arial"/>
          <w:b/>
          <w:bCs/>
        </w:rPr>
        <w:t>December 2019</w:t>
      </w:r>
      <w:r>
        <w:rPr>
          <w:rFonts w:ascii="Adobe Caslon Pro" w:hAnsi="Adobe Caslon Pro" w:cs="Arial"/>
        </w:rPr>
        <w:t>. Smith College Seminar Series.</w:t>
      </w:r>
    </w:p>
    <w:p w14:paraId="76E65CE7" w14:textId="0FFAAACE" w:rsidR="00774C1B" w:rsidRDefault="00774C1B" w:rsidP="00ED73A6">
      <w:pPr>
        <w:pStyle w:val="ListParagraph"/>
        <w:numPr>
          <w:ilvl w:val="0"/>
          <w:numId w:val="3"/>
        </w:numPr>
        <w:jc w:val="both"/>
        <w:rPr>
          <w:rFonts w:ascii="Adobe Caslon Pro" w:hAnsi="Adobe Caslon Pro" w:cs="Arial"/>
        </w:rPr>
      </w:pPr>
      <w:r>
        <w:rPr>
          <w:rFonts w:ascii="Adobe Caslon Pro" w:hAnsi="Adobe Caslon Pro" w:cs="Arial"/>
        </w:rPr>
        <w:t xml:space="preserve">Novel hydrogels. </w:t>
      </w:r>
      <w:r>
        <w:rPr>
          <w:rFonts w:ascii="Adobe Caslon Pro" w:hAnsi="Adobe Caslon Pro" w:cs="Arial"/>
          <w:b/>
        </w:rPr>
        <w:t>November 2019</w:t>
      </w:r>
      <w:r>
        <w:rPr>
          <w:rFonts w:ascii="Adobe Caslon Pro" w:hAnsi="Adobe Caslon Pro" w:cs="Arial"/>
        </w:rPr>
        <w:t>. University of Cincinnati Chemistry Seminar Series.</w:t>
      </w:r>
    </w:p>
    <w:p w14:paraId="281A4F8A" w14:textId="04747DF0" w:rsidR="00774C1B" w:rsidRDefault="00774C1B" w:rsidP="00ED73A6">
      <w:pPr>
        <w:pStyle w:val="ListParagraph"/>
        <w:numPr>
          <w:ilvl w:val="0"/>
          <w:numId w:val="3"/>
        </w:numPr>
        <w:jc w:val="both"/>
        <w:rPr>
          <w:rFonts w:ascii="Adobe Caslon Pro" w:hAnsi="Adobe Caslon Pro" w:cs="Arial"/>
        </w:rPr>
      </w:pPr>
      <w:r>
        <w:rPr>
          <w:rFonts w:ascii="Adobe Caslon Pro" w:hAnsi="Adobe Caslon Pro" w:cs="Arial"/>
        </w:rPr>
        <w:t xml:space="preserve">Identifying solutions efficiently using high-throughput technologies. </w:t>
      </w:r>
      <w:r>
        <w:rPr>
          <w:rFonts w:ascii="Adobe Caslon Pro" w:hAnsi="Adobe Caslon Pro" w:cs="Arial"/>
          <w:b/>
        </w:rPr>
        <w:t>October 2019</w:t>
      </w:r>
      <w:r>
        <w:rPr>
          <w:rFonts w:ascii="Adobe Caslon Pro" w:hAnsi="Adobe Caslon Pro" w:cs="Arial"/>
        </w:rPr>
        <w:t xml:space="preserve">. </w:t>
      </w:r>
      <w:proofErr w:type="spellStart"/>
      <w:r>
        <w:rPr>
          <w:rFonts w:ascii="Adobe Caslon Pro" w:hAnsi="Adobe Caslon Pro" w:cs="Arial"/>
        </w:rPr>
        <w:t>SelectBio</w:t>
      </w:r>
      <w:proofErr w:type="spellEnd"/>
      <w:r>
        <w:rPr>
          <w:rFonts w:ascii="Adobe Caslon Pro" w:hAnsi="Adobe Caslon Pro" w:cs="Arial"/>
        </w:rPr>
        <w:t xml:space="preserve"> </w:t>
      </w:r>
      <w:r w:rsidRPr="00DE7711">
        <w:rPr>
          <w:rFonts w:ascii="Adobe Caslon Pro" w:hAnsi="Adobe Caslon Pro" w:cs="Arial"/>
          <w:i/>
        </w:rPr>
        <w:t>Invited Talk.</w:t>
      </w:r>
      <w:r>
        <w:rPr>
          <w:rFonts w:ascii="Adobe Caslon Pro" w:hAnsi="Adobe Caslon Pro" w:cs="Arial"/>
        </w:rPr>
        <w:t xml:space="preserve"> Washington, DC.</w:t>
      </w:r>
    </w:p>
    <w:p w14:paraId="57AAEAD8" w14:textId="1849D884" w:rsidR="00774C1B" w:rsidRDefault="00774C1B" w:rsidP="00ED73A6">
      <w:pPr>
        <w:pStyle w:val="ListParagraph"/>
        <w:numPr>
          <w:ilvl w:val="0"/>
          <w:numId w:val="3"/>
        </w:numPr>
        <w:jc w:val="both"/>
        <w:rPr>
          <w:rFonts w:ascii="Adobe Caslon Pro" w:hAnsi="Adobe Caslon Pro" w:cs="Arial"/>
        </w:rPr>
      </w:pPr>
      <w:r w:rsidRPr="00774C1B">
        <w:rPr>
          <w:rFonts w:ascii="Adobe Caslon Pro" w:hAnsi="Adobe Caslon Pro" w:cs="Arial"/>
        </w:rPr>
        <w:t>Tissue-inspired environments to study</w:t>
      </w:r>
      <w:r>
        <w:rPr>
          <w:rFonts w:ascii="Adobe Caslon Pro" w:hAnsi="Adobe Caslon Pro" w:cs="Arial"/>
        </w:rPr>
        <w:t xml:space="preserve"> </w:t>
      </w:r>
      <w:r w:rsidRPr="00774C1B">
        <w:rPr>
          <w:rFonts w:ascii="Adobe Caslon Pro" w:hAnsi="Adobe Caslon Pro" w:cs="Arial"/>
        </w:rPr>
        <w:t>breast cancer drug responses and dormancy</w:t>
      </w:r>
      <w:r>
        <w:rPr>
          <w:rFonts w:ascii="Adobe Caslon Pro" w:hAnsi="Adobe Caslon Pro" w:cs="Arial"/>
        </w:rPr>
        <w:t xml:space="preserve">. </w:t>
      </w:r>
      <w:r>
        <w:rPr>
          <w:rFonts w:ascii="Adobe Caslon Pro" w:hAnsi="Adobe Caslon Pro" w:cs="Arial"/>
          <w:b/>
        </w:rPr>
        <w:t>October 2019</w:t>
      </w:r>
      <w:r>
        <w:rPr>
          <w:rFonts w:ascii="Adobe Caslon Pro" w:hAnsi="Adobe Caslon Pro" w:cs="Arial"/>
        </w:rPr>
        <w:t>. Penn</w:t>
      </w:r>
      <w:r w:rsidR="004D6F2A">
        <w:rPr>
          <w:rFonts w:ascii="Adobe Caslon Pro" w:hAnsi="Adobe Caslon Pro" w:cs="Arial"/>
        </w:rPr>
        <w:t xml:space="preserve">sylvania </w:t>
      </w:r>
      <w:r>
        <w:rPr>
          <w:rFonts w:ascii="Adobe Caslon Pro" w:hAnsi="Adobe Caslon Pro" w:cs="Arial"/>
        </w:rPr>
        <w:t>State</w:t>
      </w:r>
      <w:r w:rsidR="004D6F2A">
        <w:rPr>
          <w:rFonts w:ascii="Adobe Caslon Pro" w:hAnsi="Adobe Caslon Pro" w:cs="Arial"/>
        </w:rPr>
        <w:t xml:space="preserve"> University Department of</w:t>
      </w:r>
      <w:r>
        <w:rPr>
          <w:rFonts w:ascii="Adobe Caslon Pro" w:hAnsi="Adobe Caslon Pro" w:cs="Arial"/>
        </w:rPr>
        <w:t xml:space="preserve"> Bioengineering Seminar Series.</w:t>
      </w:r>
    </w:p>
    <w:p w14:paraId="126A936E" w14:textId="4758D2A9" w:rsidR="00774C1B" w:rsidRDefault="00774C1B" w:rsidP="00ED73A6">
      <w:pPr>
        <w:pStyle w:val="ListParagraph"/>
        <w:numPr>
          <w:ilvl w:val="0"/>
          <w:numId w:val="3"/>
        </w:numPr>
        <w:jc w:val="both"/>
        <w:rPr>
          <w:rFonts w:ascii="Adobe Caslon Pro" w:hAnsi="Adobe Caslon Pro" w:cs="Arial"/>
        </w:rPr>
      </w:pPr>
      <w:r w:rsidRPr="00774C1B">
        <w:rPr>
          <w:rFonts w:ascii="Adobe Caslon Pro" w:hAnsi="Adobe Caslon Pro" w:cs="Arial"/>
        </w:rPr>
        <w:t>Tissue-inspired environments to study</w:t>
      </w:r>
      <w:r>
        <w:rPr>
          <w:rFonts w:ascii="Adobe Caslon Pro" w:hAnsi="Adobe Caslon Pro" w:cs="Arial"/>
        </w:rPr>
        <w:t xml:space="preserve"> </w:t>
      </w:r>
      <w:r w:rsidRPr="00774C1B">
        <w:rPr>
          <w:rFonts w:ascii="Adobe Caslon Pro" w:hAnsi="Adobe Caslon Pro" w:cs="Arial"/>
        </w:rPr>
        <w:t>breast cancer drug responses and dormancy</w:t>
      </w:r>
      <w:r>
        <w:rPr>
          <w:rFonts w:ascii="Adobe Caslon Pro" w:hAnsi="Adobe Caslon Pro" w:cs="Arial"/>
        </w:rPr>
        <w:t xml:space="preserve">. </w:t>
      </w:r>
      <w:r>
        <w:rPr>
          <w:rFonts w:ascii="Adobe Caslon Pro" w:hAnsi="Adobe Caslon Pro" w:cs="Arial"/>
          <w:b/>
        </w:rPr>
        <w:t>September 2019</w:t>
      </w:r>
      <w:r>
        <w:rPr>
          <w:rFonts w:ascii="Adobe Caslon Pro" w:hAnsi="Adobe Caslon Pro" w:cs="Arial"/>
        </w:rPr>
        <w:t>. Duke Bioengineering Seminar Series.</w:t>
      </w:r>
    </w:p>
    <w:p w14:paraId="5A659733" w14:textId="61F469B0" w:rsidR="00774C1B" w:rsidRDefault="00774C1B" w:rsidP="00ED73A6">
      <w:pPr>
        <w:pStyle w:val="ListParagraph"/>
        <w:numPr>
          <w:ilvl w:val="0"/>
          <w:numId w:val="3"/>
        </w:numPr>
        <w:jc w:val="both"/>
        <w:rPr>
          <w:rFonts w:ascii="Adobe Caslon Pro" w:hAnsi="Adobe Caslon Pro" w:cs="Arial"/>
        </w:rPr>
      </w:pPr>
      <w:r w:rsidRPr="00774C1B">
        <w:rPr>
          <w:rFonts w:ascii="Adobe Caslon Pro" w:hAnsi="Adobe Caslon Pro" w:cs="Arial"/>
        </w:rPr>
        <w:t>Tissue-inspired environments to study</w:t>
      </w:r>
      <w:r>
        <w:rPr>
          <w:rFonts w:ascii="Adobe Caslon Pro" w:hAnsi="Adobe Caslon Pro" w:cs="Arial"/>
        </w:rPr>
        <w:t xml:space="preserve"> </w:t>
      </w:r>
      <w:r w:rsidRPr="00774C1B">
        <w:rPr>
          <w:rFonts w:ascii="Adobe Caslon Pro" w:hAnsi="Adobe Caslon Pro" w:cs="Arial"/>
        </w:rPr>
        <w:t>breast cancer drug responses and dormancy</w:t>
      </w:r>
      <w:r>
        <w:rPr>
          <w:rFonts w:ascii="Adobe Caslon Pro" w:hAnsi="Adobe Caslon Pro" w:cs="Arial"/>
        </w:rPr>
        <w:t xml:space="preserve">. </w:t>
      </w:r>
      <w:r>
        <w:rPr>
          <w:rFonts w:ascii="Adobe Caslon Pro" w:hAnsi="Adobe Caslon Pro" w:cs="Arial"/>
          <w:b/>
        </w:rPr>
        <w:t>September 2019</w:t>
      </w:r>
      <w:r>
        <w:rPr>
          <w:rFonts w:ascii="Adobe Caslon Pro" w:hAnsi="Adobe Caslon Pro" w:cs="Arial"/>
        </w:rPr>
        <w:t>. UCLA Bioengineering Seminar Series.</w:t>
      </w:r>
    </w:p>
    <w:p w14:paraId="2CC09905" w14:textId="7A96A23F" w:rsidR="00774C1B" w:rsidRDefault="00774C1B" w:rsidP="00ED73A6">
      <w:pPr>
        <w:pStyle w:val="ListParagraph"/>
        <w:numPr>
          <w:ilvl w:val="0"/>
          <w:numId w:val="3"/>
        </w:numPr>
        <w:jc w:val="both"/>
        <w:rPr>
          <w:rFonts w:ascii="Adobe Caslon Pro" w:hAnsi="Adobe Caslon Pro" w:cs="Arial"/>
        </w:rPr>
      </w:pPr>
      <w:r w:rsidRPr="00774C1B">
        <w:rPr>
          <w:rFonts w:ascii="Adobe Caslon Pro" w:hAnsi="Adobe Caslon Pro" w:cs="Arial"/>
        </w:rPr>
        <w:t>Hydrogel environments for drug screening applications, and tissue-specific designs</w:t>
      </w:r>
      <w:r>
        <w:rPr>
          <w:rFonts w:ascii="Adobe Caslon Pro" w:hAnsi="Adobe Caslon Pro" w:cs="Arial"/>
        </w:rPr>
        <w:t xml:space="preserve">. </w:t>
      </w:r>
      <w:r>
        <w:rPr>
          <w:rFonts w:ascii="Adobe Caslon Pro" w:hAnsi="Adobe Caslon Pro" w:cs="Arial"/>
          <w:b/>
        </w:rPr>
        <w:t>June 2019</w:t>
      </w:r>
      <w:r>
        <w:rPr>
          <w:rFonts w:ascii="Adobe Caslon Pro" w:hAnsi="Adobe Caslon Pro" w:cs="Arial"/>
        </w:rPr>
        <w:t xml:space="preserve">. </w:t>
      </w:r>
      <w:proofErr w:type="spellStart"/>
      <w:r>
        <w:rPr>
          <w:rFonts w:ascii="Adobe Caslon Pro" w:hAnsi="Adobe Caslon Pro" w:cs="Arial"/>
        </w:rPr>
        <w:t>SelectBio</w:t>
      </w:r>
      <w:proofErr w:type="spellEnd"/>
      <w:r>
        <w:rPr>
          <w:rFonts w:ascii="Adobe Caslon Pro" w:hAnsi="Adobe Caslon Pro" w:cs="Arial"/>
        </w:rPr>
        <w:t xml:space="preserve"> </w:t>
      </w:r>
      <w:r w:rsidRPr="00DE7711">
        <w:rPr>
          <w:rFonts w:ascii="Adobe Caslon Pro" w:hAnsi="Adobe Caslon Pro" w:cs="Arial"/>
          <w:i/>
        </w:rPr>
        <w:t>Invited Talk.</w:t>
      </w:r>
      <w:r>
        <w:rPr>
          <w:rFonts w:ascii="Adobe Caslon Pro" w:hAnsi="Adobe Caslon Pro" w:cs="Arial"/>
        </w:rPr>
        <w:t xml:space="preserve"> Rotterdam, NL.</w:t>
      </w:r>
    </w:p>
    <w:p w14:paraId="303476E4" w14:textId="61F469B0" w:rsidR="00DE7711" w:rsidRDefault="00DE7711" w:rsidP="00ED73A6">
      <w:pPr>
        <w:pStyle w:val="ListParagraph"/>
        <w:numPr>
          <w:ilvl w:val="0"/>
          <w:numId w:val="3"/>
        </w:numPr>
        <w:jc w:val="both"/>
        <w:rPr>
          <w:rFonts w:ascii="Adobe Caslon Pro" w:hAnsi="Adobe Caslon Pro" w:cs="Arial"/>
        </w:rPr>
      </w:pPr>
      <w:r>
        <w:rPr>
          <w:rFonts w:ascii="Adobe Caslon Pro" w:hAnsi="Adobe Caslon Pro" w:cs="Arial"/>
        </w:rPr>
        <w:t xml:space="preserve">In vitro gels to study breast cancer dormancy and drug resistance. </w:t>
      </w:r>
      <w:r>
        <w:rPr>
          <w:rFonts w:ascii="Adobe Caslon Pro" w:hAnsi="Adobe Caslon Pro" w:cs="Arial"/>
          <w:b/>
        </w:rPr>
        <w:t>March 2019</w:t>
      </w:r>
      <w:r>
        <w:rPr>
          <w:rFonts w:ascii="Adobe Caslon Pro" w:hAnsi="Adobe Caslon Pro" w:cs="Arial"/>
        </w:rPr>
        <w:t xml:space="preserve">. AACR </w:t>
      </w:r>
      <w:r w:rsidRPr="00DE7711">
        <w:rPr>
          <w:rFonts w:ascii="Adobe Caslon Pro" w:hAnsi="Adobe Caslon Pro" w:cs="Arial"/>
          <w:i/>
        </w:rPr>
        <w:t>Invited Talk.</w:t>
      </w:r>
      <w:r>
        <w:rPr>
          <w:rFonts w:ascii="Adobe Caslon Pro" w:hAnsi="Adobe Caslon Pro" w:cs="Arial"/>
        </w:rPr>
        <w:t xml:space="preserve"> Models of Tumor Dormancy session, Atlanta, GA.</w:t>
      </w:r>
    </w:p>
    <w:p w14:paraId="1CDEBC02" w14:textId="7FBDD229" w:rsidR="00466DFF" w:rsidRDefault="00466DFF" w:rsidP="00ED73A6">
      <w:pPr>
        <w:pStyle w:val="ListParagraph"/>
        <w:numPr>
          <w:ilvl w:val="0"/>
          <w:numId w:val="3"/>
        </w:numPr>
        <w:jc w:val="both"/>
        <w:rPr>
          <w:rFonts w:ascii="Adobe Caslon Pro" w:hAnsi="Adobe Caslon Pro" w:cs="Arial"/>
        </w:rPr>
      </w:pPr>
      <w:r>
        <w:rPr>
          <w:rFonts w:ascii="Adobe Caslon Pro" w:hAnsi="Adobe Caslon Pro" w:cs="Arial"/>
        </w:rPr>
        <w:t xml:space="preserve">Tissue specific hydrogel design. </w:t>
      </w:r>
      <w:r>
        <w:rPr>
          <w:rFonts w:ascii="Adobe Caslon Pro" w:hAnsi="Adobe Caslon Pro" w:cs="Arial"/>
          <w:b/>
        </w:rPr>
        <w:t>November 2018</w:t>
      </w:r>
      <w:r>
        <w:rPr>
          <w:rFonts w:ascii="Adobe Caslon Pro" w:hAnsi="Adobe Caslon Pro" w:cs="Arial"/>
        </w:rPr>
        <w:t>. UC Berkeley Bioengineering Seminar Series.</w:t>
      </w:r>
    </w:p>
    <w:p w14:paraId="4DA271C4" w14:textId="5716B305" w:rsidR="000B5104" w:rsidRDefault="000B5104" w:rsidP="00ED73A6">
      <w:pPr>
        <w:pStyle w:val="ListParagraph"/>
        <w:numPr>
          <w:ilvl w:val="0"/>
          <w:numId w:val="3"/>
        </w:numPr>
        <w:jc w:val="both"/>
        <w:rPr>
          <w:rFonts w:ascii="Adobe Caslon Pro" w:hAnsi="Adobe Caslon Pro" w:cs="Arial"/>
        </w:rPr>
      </w:pPr>
      <w:r w:rsidRPr="000B5104">
        <w:rPr>
          <w:rFonts w:ascii="Adobe Caslon Pro" w:hAnsi="Adobe Caslon Pro" w:cs="Arial"/>
        </w:rPr>
        <w:t>Biomaterials design to understand breast cancer metastasis and drug resistance</w:t>
      </w:r>
      <w:r>
        <w:rPr>
          <w:rFonts w:ascii="Adobe Caslon Pro" w:hAnsi="Adobe Caslon Pro" w:cs="Arial"/>
        </w:rPr>
        <w:t xml:space="preserve">. </w:t>
      </w:r>
      <w:r>
        <w:rPr>
          <w:rFonts w:ascii="Adobe Caslon Pro" w:hAnsi="Adobe Caslon Pro" w:cs="Arial"/>
          <w:b/>
        </w:rPr>
        <w:t>October 2018</w:t>
      </w:r>
      <w:r>
        <w:rPr>
          <w:rFonts w:ascii="Adobe Caslon Pro" w:hAnsi="Adobe Caslon Pro" w:cs="Arial"/>
        </w:rPr>
        <w:t>. Virginia Tech University BEAM Seminar Series.</w:t>
      </w:r>
    </w:p>
    <w:p w14:paraId="21B7E306" w14:textId="4C4E0957" w:rsidR="000B5104" w:rsidRDefault="000B5104" w:rsidP="00ED73A6">
      <w:pPr>
        <w:pStyle w:val="ListParagraph"/>
        <w:numPr>
          <w:ilvl w:val="0"/>
          <w:numId w:val="3"/>
        </w:numPr>
        <w:jc w:val="both"/>
        <w:rPr>
          <w:rFonts w:ascii="Adobe Caslon Pro" w:hAnsi="Adobe Caslon Pro" w:cs="Arial"/>
        </w:rPr>
      </w:pPr>
      <w:r>
        <w:rPr>
          <w:rFonts w:ascii="Adobe Caslon Pro" w:hAnsi="Adobe Caslon Pro" w:cs="Arial"/>
        </w:rPr>
        <w:lastRenderedPageBreak/>
        <w:t xml:space="preserve">Tissue guided hydrogel design. </w:t>
      </w:r>
      <w:r>
        <w:rPr>
          <w:rFonts w:ascii="Adobe Caslon Pro" w:hAnsi="Adobe Caslon Pro" w:cs="Arial"/>
          <w:b/>
        </w:rPr>
        <w:t>October 2018</w:t>
      </w:r>
      <w:r>
        <w:rPr>
          <w:rFonts w:ascii="Adobe Caslon Pro" w:hAnsi="Adobe Caslon Pro" w:cs="Arial"/>
        </w:rPr>
        <w:t xml:space="preserve">. Purdue University School of Chemical Engineering </w:t>
      </w:r>
      <w:proofErr w:type="spellStart"/>
      <w:r w:rsidRPr="000B5104">
        <w:rPr>
          <w:rFonts w:ascii="Adobe Caslon Pro" w:hAnsi="Adobe Caslon Pro" w:cs="Arial"/>
          <w:i/>
        </w:rPr>
        <w:t>Mellichamp</w:t>
      </w:r>
      <w:proofErr w:type="spellEnd"/>
      <w:r w:rsidRPr="000B5104">
        <w:rPr>
          <w:rFonts w:ascii="Adobe Caslon Pro" w:hAnsi="Adobe Caslon Pro" w:cs="Arial"/>
          <w:i/>
        </w:rPr>
        <w:t xml:space="preserve"> Lecture</w:t>
      </w:r>
      <w:r>
        <w:rPr>
          <w:rFonts w:ascii="Adobe Caslon Pro" w:hAnsi="Adobe Caslon Pro" w:cs="Arial"/>
        </w:rPr>
        <w:t xml:space="preserve">. </w:t>
      </w:r>
    </w:p>
    <w:p w14:paraId="23511F04" w14:textId="347A29CD" w:rsidR="00113844" w:rsidRDefault="00113844" w:rsidP="00ED73A6">
      <w:pPr>
        <w:pStyle w:val="ListParagraph"/>
        <w:numPr>
          <w:ilvl w:val="0"/>
          <w:numId w:val="3"/>
        </w:numPr>
        <w:jc w:val="both"/>
        <w:rPr>
          <w:rFonts w:ascii="Adobe Caslon Pro" w:hAnsi="Adobe Caslon Pro" w:cs="Arial"/>
        </w:rPr>
      </w:pPr>
      <w:r>
        <w:rPr>
          <w:rFonts w:ascii="Adobe Caslon Pro" w:hAnsi="Adobe Caslon Pro" w:cs="Arial"/>
        </w:rPr>
        <w:t xml:space="preserve">Biomaterials design to understand breast cancer metastasis and drug resistance. </w:t>
      </w:r>
      <w:r>
        <w:rPr>
          <w:rFonts w:ascii="Adobe Caslon Pro" w:hAnsi="Adobe Caslon Pro" w:cs="Arial"/>
          <w:b/>
        </w:rPr>
        <w:t>September 2018</w:t>
      </w:r>
      <w:r>
        <w:rPr>
          <w:rFonts w:ascii="Adobe Caslon Pro" w:hAnsi="Adobe Caslon Pro" w:cs="Arial"/>
        </w:rPr>
        <w:t>. University of</w:t>
      </w:r>
      <w:r w:rsidR="00256A46">
        <w:rPr>
          <w:rFonts w:ascii="Adobe Caslon Pro" w:hAnsi="Adobe Caslon Pro" w:cs="Arial"/>
        </w:rPr>
        <w:t xml:space="preserve"> Pittsburgh School of Pharmacy Seminar Series.</w:t>
      </w:r>
    </w:p>
    <w:p w14:paraId="62191070" w14:textId="70894D71" w:rsidR="00256A46" w:rsidRPr="00256A46" w:rsidRDefault="00256A46" w:rsidP="00ED73A6">
      <w:pPr>
        <w:pStyle w:val="ListParagraph"/>
        <w:numPr>
          <w:ilvl w:val="0"/>
          <w:numId w:val="3"/>
        </w:numPr>
        <w:jc w:val="both"/>
        <w:rPr>
          <w:rFonts w:ascii="Adobe Caslon Pro" w:hAnsi="Adobe Caslon Pro" w:cs="Arial"/>
        </w:rPr>
      </w:pPr>
      <w:r w:rsidRPr="00256A46">
        <w:rPr>
          <w:rFonts w:ascii="Adobe Caslon Pro" w:hAnsi="Adobe Caslon Pro" w:cs="Arial"/>
          <w:bCs/>
        </w:rPr>
        <w:t>Hydrogel environments and applications in breast cancer drug response and metastasis</w:t>
      </w:r>
      <w:r>
        <w:rPr>
          <w:rFonts w:ascii="Adobe Caslon Pro" w:hAnsi="Adobe Caslon Pro" w:cs="Arial"/>
          <w:bCs/>
        </w:rPr>
        <w:t xml:space="preserve">. </w:t>
      </w:r>
      <w:r>
        <w:rPr>
          <w:rFonts w:ascii="Adobe Caslon Pro" w:hAnsi="Adobe Caslon Pro" w:cs="Arial"/>
          <w:b/>
          <w:bCs/>
        </w:rPr>
        <w:t>June 2018</w:t>
      </w:r>
      <w:r>
        <w:rPr>
          <w:rFonts w:ascii="Adobe Caslon Pro" w:hAnsi="Adobe Caslon Pro" w:cs="Arial"/>
          <w:bCs/>
        </w:rPr>
        <w:t xml:space="preserve">. </w:t>
      </w:r>
      <w:r>
        <w:rPr>
          <w:rFonts w:ascii="Adobe Caslon Pro" w:hAnsi="Adobe Caslon Pro" w:cs="Arial"/>
          <w:bCs/>
          <w:i/>
        </w:rPr>
        <w:t>Invited Speaker</w:t>
      </w:r>
      <w:r>
        <w:rPr>
          <w:rFonts w:ascii="Adobe Caslon Pro" w:hAnsi="Adobe Caslon Pro" w:cs="Arial"/>
          <w:bCs/>
        </w:rPr>
        <w:t>. Forces in cancer: interdisciplinary approaches in tumor mechanobiology. The Royal Society, London, UK.</w:t>
      </w:r>
    </w:p>
    <w:p w14:paraId="5E6CD5D2" w14:textId="0D148652" w:rsidR="00256A46" w:rsidRPr="00287164" w:rsidRDefault="00256A46" w:rsidP="00ED73A6">
      <w:pPr>
        <w:pStyle w:val="ListParagraph"/>
        <w:numPr>
          <w:ilvl w:val="0"/>
          <w:numId w:val="3"/>
        </w:numPr>
        <w:jc w:val="both"/>
        <w:rPr>
          <w:rFonts w:ascii="Adobe Caslon Pro" w:hAnsi="Adobe Caslon Pro" w:cs="Arial"/>
        </w:rPr>
      </w:pPr>
      <w:r w:rsidRPr="00256A46">
        <w:rPr>
          <w:rFonts w:ascii="Adobe Caslon Pro" w:hAnsi="Adobe Caslon Pro" w:cs="Arial"/>
          <w:bCs/>
          <w:lang w:val="en-GB"/>
        </w:rPr>
        <w:t>A biomaterial screening approach to reveal microenvironmental mechanisms of drug resistance</w:t>
      </w:r>
      <w:r>
        <w:rPr>
          <w:rFonts w:ascii="Adobe Caslon Pro" w:hAnsi="Adobe Caslon Pro" w:cs="Arial"/>
          <w:bCs/>
          <w:lang w:val="en-GB"/>
        </w:rPr>
        <w:t xml:space="preserve">. </w:t>
      </w:r>
      <w:r>
        <w:rPr>
          <w:rFonts w:ascii="Adobe Caslon Pro" w:hAnsi="Adobe Caslon Pro" w:cs="Arial"/>
          <w:b/>
          <w:bCs/>
          <w:lang w:val="en-GB"/>
        </w:rPr>
        <w:t>June 201</w:t>
      </w:r>
      <w:r w:rsidR="00410473" w:rsidRPr="00410473">
        <w:rPr>
          <w:rFonts w:ascii="Adobe Caslon Pro" w:hAnsi="Adobe Caslon Pro" w:cs="Arial"/>
          <w:b/>
          <w:bCs/>
          <w:lang w:val="en-GB"/>
        </w:rPr>
        <w:t>8</w:t>
      </w:r>
      <w:r w:rsidR="00410473">
        <w:rPr>
          <w:rFonts w:ascii="Adobe Caslon Pro" w:hAnsi="Adobe Caslon Pro" w:cs="Arial"/>
          <w:bCs/>
          <w:lang w:val="en-GB"/>
        </w:rPr>
        <w:t xml:space="preserve">. </w:t>
      </w:r>
      <w:r w:rsidR="00410473">
        <w:rPr>
          <w:rFonts w:ascii="Adobe Caslon Pro" w:hAnsi="Adobe Caslon Pro" w:cs="Arial"/>
          <w:bCs/>
          <w:i/>
          <w:lang w:val="en-GB"/>
        </w:rPr>
        <w:t xml:space="preserve">Invited Speaker. </w:t>
      </w:r>
      <w:r w:rsidR="00410473">
        <w:rPr>
          <w:rFonts w:ascii="Adobe Caslon Pro" w:hAnsi="Adobe Caslon Pro" w:cs="Arial"/>
          <w:bCs/>
          <w:lang w:val="en-GB"/>
        </w:rPr>
        <w:t>Nanotechnology in Medicine II, Albufeira Portugal.</w:t>
      </w:r>
    </w:p>
    <w:p w14:paraId="6771ABCA" w14:textId="07DAAD86" w:rsidR="00287164" w:rsidRPr="00287164" w:rsidRDefault="00287164" w:rsidP="00ED73A6">
      <w:pPr>
        <w:pStyle w:val="ListParagraph"/>
        <w:numPr>
          <w:ilvl w:val="0"/>
          <w:numId w:val="3"/>
        </w:numPr>
        <w:jc w:val="both"/>
        <w:rPr>
          <w:rFonts w:ascii="Adobe Caslon Pro" w:hAnsi="Adobe Caslon Pro"/>
        </w:rPr>
      </w:pPr>
      <w:r>
        <w:rPr>
          <w:rFonts w:ascii="Adobe Caslon Pro" w:hAnsi="Adobe Caslon Pro"/>
        </w:rPr>
        <w:t xml:space="preserve">A.D. Schwartz*, L.E. Barney, L.E. Jansen, T.V. Nguyen, C.L. Hall, A.S. Meyer, and S.R. Peyton, Multi-dimensional biomaterial screening reveals microenvironmental </w:t>
      </w:r>
      <w:proofErr w:type="spellStart"/>
      <w:r>
        <w:rPr>
          <w:rFonts w:ascii="Adobe Caslon Pro" w:hAnsi="Adobe Caslon Pro"/>
        </w:rPr>
        <w:t>mechanissms</w:t>
      </w:r>
      <w:proofErr w:type="spellEnd"/>
      <w:r>
        <w:rPr>
          <w:rFonts w:ascii="Adobe Caslon Pro" w:hAnsi="Adobe Caslon Pro"/>
        </w:rPr>
        <w:t xml:space="preserve"> of drug resistance. </w:t>
      </w:r>
      <w:r>
        <w:rPr>
          <w:rFonts w:ascii="Adobe Caslon Pro" w:hAnsi="Adobe Caslon Pro"/>
          <w:b/>
        </w:rPr>
        <w:t>June 2018</w:t>
      </w:r>
      <w:r>
        <w:rPr>
          <w:rFonts w:ascii="Adobe Caslon Pro" w:hAnsi="Adobe Caslon Pro"/>
        </w:rPr>
        <w:t xml:space="preserve">. </w:t>
      </w:r>
      <w:r>
        <w:rPr>
          <w:rFonts w:ascii="Adobe Caslon Pro" w:hAnsi="Adobe Caslon Pro"/>
          <w:i/>
          <w:iCs/>
        </w:rPr>
        <w:t xml:space="preserve">Invited Speaker. </w:t>
      </w:r>
      <w:r>
        <w:rPr>
          <w:rFonts w:ascii="Adobe Caslon Pro" w:hAnsi="Adobe Caslon Pro"/>
        </w:rPr>
        <w:t>World preclinical congress: tumoroids in oncology, Boston, MA.</w:t>
      </w:r>
    </w:p>
    <w:p w14:paraId="6A67CC8F" w14:textId="6AE55705" w:rsidR="00410473" w:rsidRPr="00256A46" w:rsidRDefault="00410473" w:rsidP="00ED73A6">
      <w:pPr>
        <w:pStyle w:val="ListParagraph"/>
        <w:numPr>
          <w:ilvl w:val="0"/>
          <w:numId w:val="3"/>
        </w:numPr>
        <w:jc w:val="both"/>
        <w:rPr>
          <w:rFonts w:ascii="Adobe Caslon Pro" w:hAnsi="Adobe Caslon Pro" w:cs="Arial"/>
        </w:rPr>
      </w:pPr>
      <w:r w:rsidRPr="00410473">
        <w:rPr>
          <w:rFonts w:ascii="Adobe Caslon Pro" w:hAnsi="Adobe Caslon Pro" w:cs="Arial"/>
        </w:rPr>
        <w:t>Biomaterial</w:t>
      </w:r>
      <w:r>
        <w:rPr>
          <w:rFonts w:ascii="Adobe Caslon Pro" w:hAnsi="Adobe Caslon Pro" w:cs="Arial"/>
        </w:rPr>
        <w:t xml:space="preserve"> </w:t>
      </w:r>
      <w:r w:rsidRPr="00410473">
        <w:rPr>
          <w:rFonts w:ascii="Adobe Caslon Pro" w:hAnsi="Adobe Caslon Pro" w:cs="Arial"/>
          <w:i/>
          <w:iCs/>
        </w:rPr>
        <w:t>models</w:t>
      </w:r>
      <w:r w:rsidRPr="00410473">
        <w:rPr>
          <w:rFonts w:ascii="Adobe Caslon Pro" w:hAnsi="Adobe Caslon Pro" w:cs="Arial"/>
        </w:rPr>
        <w:t>:</w:t>
      </w:r>
      <w:r>
        <w:rPr>
          <w:rFonts w:ascii="Adobe Caslon Pro" w:hAnsi="Adobe Caslon Pro" w:cs="Arial"/>
          <w:i/>
          <w:iCs/>
        </w:rPr>
        <w:t xml:space="preserve"> </w:t>
      </w:r>
      <w:r w:rsidRPr="00410473">
        <w:rPr>
          <w:rFonts w:ascii="Adobe Caslon Pro" w:hAnsi="Adobe Caslon Pro" w:cs="Arial"/>
        </w:rPr>
        <w:t>utility in understanding breast cancer dormancy and drug response</w:t>
      </w:r>
      <w:r w:rsidR="007622FC">
        <w:rPr>
          <w:rFonts w:ascii="Adobe Caslon Pro" w:hAnsi="Adobe Caslon Pro" w:cs="Arial"/>
        </w:rPr>
        <w:t xml:space="preserve">. </w:t>
      </w:r>
      <w:r w:rsidR="007622FC">
        <w:rPr>
          <w:rFonts w:ascii="Adobe Caslon Pro" w:hAnsi="Adobe Caslon Pro" w:cs="Arial"/>
          <w:i/>
        </w:rPr>
        <w:t>Invited Speaker</w:t>
      </w:r>
      <w:r w:rsidR="007622FC">
        <w:rPr>
          <w:rFonts w:ascii="Adobe Caslon Pro" w:hAnsi="Adobe Caslon Pro" w:cs="Arial"/>
        </w:rPr>
        <w:t xml:space="preserve">. </w:t>
      </w:r>
      <w:r w:rsidR="007622FC" w:rsidRPr="007622FC">
        <w:rPr>
          <w:rFonts w:ascii="Adobe Caslon Pro" w:hAnsi="Adobe Caslon Pro" w:cs="Arial"/>
          <w:b/>
        </w:rPr>
        <w:t>May 2018.</w:t>
      </w:r>
      <w:r w:rsidR="007622FC">
        <w:rPr>
          <w:rFonts w:ascii="Adobe Caslon Pro" w:hAnsi="Adobe Caslon Pro" w:cs="Arial"/>
        </w:rPr>
        <w:t xml:space="preserve"> Cancer Evolution and Ecology: Theory and Clinical Practice, St. Petersburg, FL</w:t>
      </w:r>
    </w:p>
    <w:p w14:paraId="3F1BC414" w14:textId="15C06D0E" w:rsidR="00A351CA" w:rsidRDefault="00A351CA" w:rsidP="00ED73A6">
      <w:pPr>
        <w:pStyle w:val="ListParagraph"/>
        <w:numPr>
          <w:ilvl w:val="0"/>
          <w:numId w:val="3"/>
        </w:numPr>
        <w:jc w:val="both"/>
        <w:rPr>
          <w:rFonts w:ascii="Adobe Caslon Pro" w:hAnsi="Adobe Caslon Pro" w:cs="Arial"/>
        </w:rPr>
      </w:pPr>
      <w:r w:rsidRPr="00A351CA">
        <w:rPr>
          <w:rFonts w:ascii="Adobe Caslon Pro" w:hAnsi="Adobe Caslon Pro" w:cs="Arial"/>
        </w:rPr>
        <w:t>Tissue-guided hydrogel environments to understand drug resistance</w:t>
      </w:r>
      <w:r w:rsidRPr="00A351CA">
        <w:rPr>
          <w:rFonts w:ascii="Adobe Caslon Pro" w:hAnsi="Adobe Caslon Pro" w:cs="Arial"/>
        </w:rPr>
        <w:br/>
        <w:t>in metastatic breast cancer</w:t>
      </w:r>
      <w:r>
        <w:rPr>
          <w:rFonts w:ascii="Adobe Caslon Pro" w:hAnsi="Adobe Caslon Pro" w:cs="Arial"/>
        </w:rPr>
        <w:t xml:space="preserve">. </w:t>
      </w:r>
      <w:r>
        <w:rPr>
          <w:rFonts w:ascii="Adobe Caslon Pro" w:hAnsi="Adobe Caslon Pro" w:cs="Arial"/>
          <w:b/>
        </w:rPr>
        <w:t>April 2018</w:t>
      </w:r>
      <w:r>
        <w:rPr>
          <w:rFonts w:ascii="Adobe Caslon Pro" w:hAnsi="Adobe Caslon Pro" w:cs="Arial"/>
        </w:rPr>
        <w:t>. Huntsman Cancer Institute at the University of Utah, Salt Lake City, UT.</w:t>
      </w:r>
    </w:p>
    <w:p w14:paraId="7B48522D" w14:textId="24194C7D" w:rsidR="007622FC" w:rsidRDefault="007622FC" w:rsidP="00ED73A6">
      <w:pPr>
        <w:pStyle w:val="ListParagraph"/>
        <w:numPr>
          <w:ilvl w:val="0"/>
          <w:numId w:val="3"/>
        </w:numPr>
        <w:jc w:val="both"/>
        <w:rPr>
          <w:rFonts w:ascii="Adobe Caslon Pro" w:hAnsi="Adobe Caslon Pro" w:cs="Arial"/>
        </w:rPr>
      </w:pPr>
      <w:r>
        <w:rPr>
          <w:rFonts w:ascii="Adobe Caslon Pro" w:hAnsi="Adobe Caslon Pro" w:cs="Arial"/>
        </w:rPr>
        <w:t xml:space="preserve">Tissue-guided hydrogel design. </w:t>
      </w:r>
      <w:r>
        <w:rPr>
          <w:rFonts w:ascii="Adobe Caslon Pro" w:hAnsi="Adobe Caslon Pro" w:cs="Arial"/>
          <w:b/>
        </w:rPr>
        <w:t>March 2018</w:t>
      </w:r>
      <w:r>
        <w:rPr>
          <w:rFonts w:ascii="Adobe Caslon Pro" w:hAnsi="Adobe Caslon Pro" w:cs="Arial"/>
        </w:rPr>
        <w:t xml:space="preserve">. </w:t>
      </w:r>
      <w:r>
        <w:rPr>
          <w:rFonts w:ascii="Adobe Caslon Pro" w:hAnsi="Adobe Caslon Pro" w:cs="Arial"/>
          <w:i/>
        </w:rPr>
        <w:t>Invited Speaker</w:t>
      </w:r>
      <w:r>
        <w:rPr>
          <w:rFonts w:ascii="Adobe Caslon Pro" w:hAnsi="Adobe Caslon Pro" w:cs="Arial"/>
        </w:rPr>
        <w:t>. The 5</w:t>
      </w:r>
      <w:r w:rsidRPr="007622FC">
        <w:rPr>
          <w:rFonts w:ascii="Adobe Caslon Pro" w:hAnsi="Adobe Caslon Pro" w:cs="Arial"/>
          <w:vertAlign w:val="superscript"/>
        </w:rPr>
        <w:t>th</w:t>
      </w:r>
      <w:r>
        <w:rPr>
          <w:rFonts w:ascii="Adobe Caslon Pro" w:hAnsi="Adobe Caslon Pro" w:cs="Arial"/>
        </w:rPr>
        <w:t xml:space="preserve"> international conference on cellular and molecular bioengineering, Singapore.</w:t>
      </w:r>
    </w:p>
    <w:p w14:paraId="6C668AA7" w14:textId="6FDAECE3" w:rsidR="00790124" w:rsidRDefault="00790124" w:rsidP="00ED73A6">
      <w:pPr>
        <w:pStyle w:val="ListParagraph"/>
        <w:numPr>
          <w:ilvl w:val="0"/>
          <w:numId w:val="3"/>
        </w:numPr>
        <w:jc w:val="both"/>
        <w:rPr>
          <w:rFonts w:ascii="Adobe Caslon Pro" w:hAnsi="Adobe Caslon Pro" w:cs="Arial"/>
        </w:rPr>
      </w:pPr>
      <w:r>
        <w:rPr>
          <w:rFonts w:ascii="Adobe Caslon Pro" w:hAnsi="Adobe Caslon Pro" w:cs="Arial"/>
        </w:rPr>
        <w:t xml:space="preserve">Inclusion of LGBTQ+ in STEM. </w:t>
      </w:r>
      <w:r>
        <w:rPr>
          <w:rFonts w:ascii="Adobe Caslon Pro" w:hAnsi="Adobe Caslon Pro" w:cs="Arial"/>
          <w:b/>
        </w:rPr>
        <w:t>March 2018</w:t>
      </w:r>
      <w:r>
        <w:rPr>
          <w:rFonts w:ascii="Adobe Caslon Pro" w:hAnsi="Adobe Caslon Pro" w:cs="Arial"/>
        </w:rPr>
        <w:t>. Panelist on NSF-funded workshop, Georgia Tech University. Atlanta, GA.</w:t>
      </w:r>
    </w:p>
    <w:p w14:paraId="357D9F80" w14:textId="1B969461" w:rsidR="00790124" w:rsidRDefault="00790124" w:rsidP="00ED73A6">
      <w:pPr>
        <w:pStyle w:val="ListParagraph"/>
        <w:numPr>
          <w:ilvl w:val="0"/>
          <w:numId w:val="3"/>
        </w:numPr>
        <w:jc w:val="both"/>
        <w:rPr>
          <w:rFonts w:ascii="Adobe Caslon Pro" w:hAnsi="Adobe Caslon Pro" w:cs="Arial"/>
        </w:rPr>
      </w:pPr>
      <w:r>
        <w:rPr>
          <w:rFonts w:ascii="Adobe Caslon Pro" w:hAnsi="Adobe Caslon Pro" w:cs="Arial"/>
        </w:rPr>
        <w:t xml:space="preserve">Biomaterials Day </w:t>
      </w:r>
      <w:r w:rsidRPr="00256A46">
        <w:rPr>
          <w:rFonts w:ascii="Adobe Caslon Pro" w:hAnsi="Adobe Caslon Pro" w:cs="Arial"/>
          <w:i/>
        </w:rPr>
        <w:t>Invited Speaker</w:t>
      </w:r>
      <w:r>
        <w:rPr>
          <w:rFonts w:ascii="Adobe Caslon Pro" w:hAnsi="Adobe Caslon Pro" w:cs="Arial"/>
        </w:rPr>
        <w:t xml:space="preserve">. </w:t>
      </w:r>
      <w:r>
        <w:rPr>
          <w:rFonts w:ascii="Adobe Caslon Pro" w:hAnsi="Adobe Caslon Pro" w:cs="Arial"/>
          <w:b/>
        </w:rPr>
        <w:t>February 2018</w:t>
      </w:r>
      <w:r>
        <w:rPr>
          <w:rFonts w:ascii="Adobe Caslon Pro" w:hAnsi="Adobe Caslon Pro" w:cs="Arial"/>
        </w:rPr>
        <w:t>. Society for Biomaterials, University of Florida, Gainesville, FL.</w:t>
      </w:r>
    </w:p>
    <w:p w14:paraId="3AC08927" w14:textId="71CD8550" w:rsidR="00390CC1" w:rsidRPr="00390CC1" w:rsidRDefault="00390CC1" w:rsidP="00ED73A6">
      <w:pPr>
        <w:pStyle w:val="ListParagraph"/>
        <w:numPr>
          <w:ilvl w:val="0"/>
          <w:numId w:val="3"/>
        </w:numPr>
        <w:jc w:val="both"/>
        <w:rPr>
          <w:rFonts w:ascii="Adobe Caslon Pro" w:hAnsi="Adobe Caslon Pro" w:cs="Arial"/>
        </w:rPr>
      </w:pPr>
      <w:r>
        <w:rPr>
          <w:rFonts w:ascii="Adobe Caslon Pro" w:hAnsi="Adobe Caslon Pro" w:cs="Arial"/>
        </w:rPr>
        <w:t xml:space="preserve">Tissue guided hydrogel design. </w:t>
      </w:r>
      <w:r>
        <w:rPr>
          <w:rFonts w:ascii="Adobe Caslon Pro" w:hAnsi="Adobe Caslon Pro" w:cs="Arial"/>
          <w:b/>
        </w:rPr>
        <w:t>January 2018</w:t>
      </w:r>
      <w:r>
        <w:rPr>
          <w:rFonts w:ascii="Adobe Caslon Pro" w:hAnsi="Adobe Caslon Pro" w:cs="Arial"/>
        </w:rPr>
        <w:t xml:space="preserve">. </w:t>
      </w:r>
      <w:r w:rsidR="00410473">
        <w:rPr>
          <w:rFonts w:ascii="Adobe Caslon Pro" w:hAnsi="Adobe Caslon Pro" w:cs="Arial"/>
          <w:i/>
        </w:rPr>
        <w:t xml:space="preserve">Invited </w:t>
      </w:r>
      <w:r w:rsidR="00410473" w:rsidRPr="00410473">
        <w:rPr>
          <w:rFonts w:ascii="Adobe Caslon Pro" w:hAnsi="Adobe Caslon Pro" w:cs="Arial"/>
          <w:i/>
        </w:rPr>
        <w:t>Speaker</w:t>
      </w:r>
      <w:r w:rsidR="00410473">
        <w:rPr>
          <w:rFonts w:ascii="Adobe Caslon Pro" w:hAnsi="Adobe Caslon Pro" w:cs="Arial"/>
        </w:rPr>
        <w:t xml:space="preserve">. </w:t>
      </w:r>
      <w:r w:rsidRPr="00410473">
        <w:rPr>
          <w:rFonts w:ascii="Adobe Caslon Pro" w:hAnsi="Adobe Caslon Pro" w:cs="Arial"/>
        </w:rPr>
        <w:t>Cellular</w:t>
      </w:r>
      <w:r>
        <w:rPr>
          <w:rFonts w:ascii="Adobe Caslon Pro" w:hAnsi="Adobe Caslon Pro" w:cs="Arial"/>
        </w:rPr>
        <w:t xml:space="preserve"> and Molecular Bioengineering Conference. Key Largo, FL.</w:t>
      </w:r>
    </w:p>
    <w:p w14:paraId="3044249D" w14:textId="58FE9C57" w:rsidR="005B31B2" w:rsidRDefault="005B31B2" w:rsidP="00ED73A6">
      <w:pPr>
        <w:pStyle w:val="ListParagraph"/>
        <w:numPr>
          <w:ilvl w:val="0"/>
          <w:numId w:val="3"/>
        </w:numPr>
        <w:jc w:val="both"/>
        <w:rPr>
          <w:rFonts w:ascii="Adobe Caslon Pro" w:hAnsi="Adobe Caslon Pro" w:cs="Arial"/>
        </w:rPr>
      </w:pPr>
      <w:r>
        <w:rPr>
          <w:rFonts w:ascii="Adobe Caslon Pro" w:hAnsi="Adobe Caslon Pro" w:cs="Arial"/>
        </w:rPr>
        <w:t xml:space="preserve">Tissue guided hydrogel design. </w:t>
      </w:r>
      <w:r w:rsidRPr="005B31B2">
        <w:rPr>
          <w:rFonts w:ascii="Adobe Caslon Pro" w:hAnsi="Adobe Caslon Pro" w:cs="Arial"/>
          <w:b/>
        </w:rPr>
        <w:t>October 2017</w:t>
      </w:r>
      <w:r>
        <w:rPr>
          <w:rFonts w:ascii="Adobe Caslon Pro" w:hAnsi="Adobe Caslon Pro" w:cs="Arial"/>
        </w:rPr>
        <w:t xml:space="preserve">. </w:t>
      </w:r>
      <w:r w:rsidRPr="005B31B2">
        <w:rPr>
          <w:rFonts w:ascii="Adobe Caslon Pro" w:hAnsi="Adobe Caslon Pro" w:cs="Arial"/>
        </w:rPr>
        <w:t>West Michigan Regional Undergraduate Science Research Conference</w:t>
      </w:r>
      <w:r>
        <w:rPr>
          <w:rFonts w:ascii="Adobe Caslon Pro" w:hAnsi="Adobe Caslon Pro" w:cs="Arial"/>
        </w:rPr>
        <w:t xml:space="preserve"> </w:t>
      </w:r>
      <w:r w:rsidRPr="005B31B2">
        <w:rPr>
          <w:rFonts w:ascii="Adobe Caslon Pro" w:hAnsi="Adobe Caslon Pro" w:cs="Arial"/>
          <w:i/>
        </w:rPr>
        <w:t>Keynote Speaker</w:t>
      </w:r>
      <w:r>
        <w:rPr>
          <w:rFonts w:ascii="Adobe Caslon Pro" w:hAnsi="Adobe Caslon Pro" w:cs="Arial"/>
        </w:rPr>
        <w:t xml:space="preserve">. Van </w:t>
      </w:r>
      <w:proofErr w:type="spellStart"/>
      <w:r>
        <w:rPr>
          <w:rFonts w:ascii="Adobe Caslon Pro" w:hAnsi="Adobe Caslon Pro" w:cs="Arial"/>
        </w:rPr>
        <w:t>Andel</w:t>
      </w:r>
      <w:proofErr w:type="spellEnd"/>
      <w:r>
        <w:rPr>
          <w:rFonts w:ascii="Adobe Caslon Pro" w:hAnsi="Adobe Caslon Pro" w:cs="Arial"/>
        </w:rPr>
        <w:t xml:space="preserve"> Research Institute, Grand Rapids, MI.</w:t>
      </w:r>
    </w:p>
    <w:p w14:paraId="3AA8A4E0" w14:textId="5CFFAB0D" w:rsidR="008F1C5B" w:rsidRDefault="008F1C5B" w:rsidP="00ED73A6">
      <w:pPr>
        <w:pStyle w:val="ListParagraph"/>
        <w:numPr>
          <w:ilvl w:val="0"/>
          <w:numId w:val="3"/>
        </w:numPr>
        <w:jc w:val="both"/>
        <w:rPr>
          <w:rFonts w:ascii="Adobe Caslon Pro" w:hAnsi="Adobe Caslon Pro" w:cs="Arial"/>
        </w:rPr>
      </w:pPr>
      <w:r>
        <w:rPr>
          <w:rFonts w:ascii="Adobe Caslon Pro" w:hAnsi="Adobe Caslon Pro" w:cs="Arial"/>
        </w:rPr>
        <w:t xml:space="preserve">Tissue guided hydrogel design. </w:t>
      </w:r>
      <w:r w:rsidRPr="008F1C5B">
        <w:rPr>
          <w:rFonts w:ascii="Adobe Caslon Pro" w:hAnsi="Adobe Caslon Pro" w:cs="Arial"/>
          <w:b/>
        </w:rPr>
        <w:t>July 2017</w:t>
      </w:r>
      <w:r>
        <w:rPr>
          <w:rFonts w:ascii="Adobe Caslon Pro" w:hAnsi="Adobe Caslon Pro" w:cs="Arial"/>
        </w:rPr>
        <w:t xml:space="preserve">. </w:t>
      </w:r>
      <w:r w:rsidR="00256A46">
        <w:rPr>
          <w:rFonts w:ascii="Adobe Caslon Pro" w:hAnsi="Adobe Caslon Pro" w:cs="Arial"/>
          <w:i/>
        </w:rPr>
        <w:t xml:space="preserve">Invited Speaker. </w:t>
      </w:r>
      <w:r>
        <w:rPr>
          <w:rFonts w:ascii="Adobe Caslon Pro" w:hAnsi="Adobe Caslon Pro" w:cs="Arial"/>
        </w:rPr>
        <w:t>Gordon Research Conference on Biomaterials and Tissue Engineering.</w:t>
      </w:r>
      <w:r w:rsidR="007E75CA">
        <w:rPr>
          <w:rFonts w:ascii="Adobe Caslon Pro" w:hAnsi="Adobe Caslon Pro" w:cs="Arial"/>
        </w:rPr>
        <w:t xml:space="preserve"> Holderness, NH</w:t>
      </w:r>
    </w:p>
    <w:p w14:paraId="1F0D836A" w14:textId="2F24764F" w:rsidR="007E75CA" w:rsidRDefault="007E75CA" w:rsidP="00ED73A6">
      <w:pPr>
        <w:pStyle w:val="ListParagraph"/>
        <w:numPr>
          <w:ilvl w:val="0"/>
          <w:numId w:val="3"/>
        </w:numPr>
        <w:jc w:val="both"/>
        <w:rPr>
          <w:rFonts w:ascii="Adobe Caslon Pro" w:hAnsi="Adobe Caslon Pro" w:cs="Arial"/>
        </w:rPr>
      </w:pPr>
      <w:r>
        <w:rPr>
          <w:rFonts w:ascii="Adobe Caslon Pro" w:hAnsi="Adobe Caslon Pro" w:cs="Arial"/>
        </w:rPr>
        <w:t xml:space="preserve">Synthetic tissue design and applications to pre-clinical drug screening. </w:t>
      </w:r>
      <w:r w:rsidRPr="007E75CA">
        <w:rPr>
          <w:rFonts w:ascii="Adobe Caslon Pro" w:hAnsi="Adobe Caslon Pro" w:cs="Arial"/>
          <w:b/>
        </w:rPr>
        <w:t>June 2017.</w:t>
      </w:r>
      <w:r>
        <w:rPr>
          <w:rFonts w:ascii="Adobe Caslon Pro" w:hAnsi="Adobe Caslon Pro" w:cs="Arial"/>
        </w:rPr>
        <w:t xml:space="preserve"> US-Australia NCI-sponsored workshop. Arlington, VA.</w:t>
      </w:r>
    </w:p>
    <w:p w14:paraId="6E0A1B1B" w14:textId="4D40DAFC" w:rsidR="00A4166F" w:rsidRPr="00A4166F" w:rsidRDefault="00A4166F" w:rsidP="00ED73A6">
      <w:pPr>
        <w:pStyle w:val="ListParagraph"/>
        <w:numPr>
          <w:ilvl w:val="0"/>
          <w:numId w:val="3"/>
        </w:numPr>
        <w:jc w:val="both"/>
        <w:rPr>
          <w:rFonts w:ascii="Adobe Caslon Pro" w:hAnsi="Adobe Caslon Pro" w:cs="Arial"/>
        </w:rPr>
      </w:pPr>
      <w:r w:rsidRPr="00A4166F">
        <w:rPr>
          <w:rFonts w:ascii="Adobe Caslon Pro" w:hAnsi="Adobe Caslon Pro" w:cs="Arial"/>
        </w:rPr>
        <w:t>Engineered tumor microenvironments and applications in metastasis and</w:t>
      </w:r>
      <w:r>
        <w:rPr>
          <w:rFonts w:ascii="Adobe Caslon Pro" w:hAnsi="Adobe Caslon Pro" w:cs="Arial"/>
        </w:rPr>
        <w:t xml:space="preserve"> </w:t>
      </w:r>
      <w:r w:rsidRPr="00A4166F">
        <w:rPr>
          <w:rFonts w:ascii="Adobe Caslon Pro" w:hAnsi="Adobe Caslon Pro" w:cs="Arial"/>
        </w:rPr>
        <w:t>dormancy</w:t>
      </w:r>
      <w:r>
        <w:rPr>
          <w:rFonts w:ascii="Adobe Caslon Pro" w:hAnsi="Adobe Caslon Pro" w:cs="Arial"/>
        </w:rPr>
        <w:t xml:space="preserve">. </w:t>
      </w:r>
      <w:r>
        <w:rPr>
          <w:rFonts w:ascii="Adobe Caslon Pro" w:hAnsi="Adobe Caslon Pro" w:cs="Arial"/>
          <w:b/>
        </w:rPr>
        <w:t>March 2017</w:t>
      </w:r>
      <w:r>
        <w:rPr>
          <w:rFonts w:ascii="Adobe Caslon Pro" w:hAnsi="Adobe Caslon Pro" w:cs="Arial"/>
        </w:rPr>
        <w:t xml:space="preserve">. Van </w:t>
      </w:r>
      <w:proofErr w:type="spellStart"/>
      <w:r>
        <w:rPr>
          <w:rFonts w:ascii="Adobe Caslon Pro" w:hAnsi="Adobe Caslon Pro" w:cs="Arial"/>
        </w:rPr>
        <w:t>Andel</w:t>
      </w:r>
      <w:proofErr w:type="spellEnd"/>
      <w:r>
        <w:rPr>
          <w:rFonts w:ascii="Adobe Caslon Pro" w:hAnsi="Adobe Caslon Pro" w:cs="Arial"/>
        </w:rPr>
        <w:t xml:space="preserve"> Research Institute Seminar Series.</w:t>
      </w:r>
    </w:p>
    <w:p w14:paraId="013B68EA" w14:textId="182449EE" w:rsidR="007961ED" w:rsidRDefault="004C5770" w:rsidP="00ED73A6">
      <w:pPr>
        <w:pStyle w:val="ListParagraph"/>
        <w:numPr>
          <w:ilvl w:val="0"/>
          <w:numId w:val="3"/>
        </w:numPr>
        <w:jc w:val="both"/>
        <w:rPr>
          <w:rFonts w:ascii="Adobe Caslon Pro" w:hAnsi="Adobe Caslon Pro" w:cs="Arial"/>
        </w:rPr>
      </w:pPr>
      <w:r w:rsidRPr="004C5770">
        <w:rPr>
          <w:rFonts w:ascii="Adobe Caslon Pro" w:hAnsi="Adobe Caslon Pro" w:cs="Arial"/>
        </w:rPr>
        <w:t>Putting cancer cells to sleep with synthetic materials</w:t>
      </w:r>
      <w:r>
        <w:rPr>
          <w:rFonts w:ascii="Adobe Caslon Pro" w:hAnsi="Adobe Caslon Pro" w:cs="Arial"/>
        </w:rPr>
        <w:t>.</w:t>
      </w:r>
      <w:r w:rsidR="007961ED" w:rsidRPr="004C5770">
        <w:rPr>
          <w:rFonts w:ascii="Adobe Caslon Pro" w:hAnsi="Adobe Caslon Pro" w:cs="Arial"/>
        </w:rPr>
        <w:t xml:space="preserve"> </w:t>
      </w:r>
      <w:r>
        <w:rPr>
          <w:rFonts w:ascii="Adobe Caslon Pro" w:hAnsi="Adobe Caslon Pro" w:cs="Arial"/>
          <w:b/>
        </w:rPr>
        <w:t>January 2017</w:t>
      </w:r>
      <w:r w:rsidR="007961ED" w:rsidRPr="004C5770">
        <w:rPr>
          <w:rFonts w:ascii="Adobe Caslon Pro" w:hAnsi="Adobe Caslon Pro" w:cs="Arial"/>
        </w:rPr>
        <w:t xml:space="preserve">. Department of Chemical Engineering Seminar, </w:t>
      </w:r>
      <w:r>
        <w:rPr>
          <w:rFonts w:ascii="Adobe Caslon Pro" w:hAnsi="Adobe Caslon Pro" w:cs="Arial"/>
        </w:rPr>
        <w:t>Arizona State University</w:t>
      </w:r>
      <w:r w:rsidR="007961ED" w:rsidRPr="004C5770">
        <w:rPr>
          <w:rFonts w:ascii="Adobe Caslon Pro" w:hAnsi="Adobe Caslon Pro" w:cs="Arial"/>
        </w:rPr>
        <w:t>.</w:t>
      </w:r>
    </w:p>
    <w:p w14:paraId="4334DC45" w14:textId="1F787561" w:rsidR="004C5770" w:rsidRPr="009C3C25" w:rsidRDefault="00ED6AEC" w:rsidP="00ED73A6">
      <w:pPr>
        <w:pStyle w:val="ListParagraph"/>
        <w:numPr>
          <w:ilvl w:val="0"/>
          <w:numId w:val="3"/>
        </w:numPr>
        <w:jc w:val="both"/>
        <w:rPr>
          <w:rFonts w:ascii="Adobe Caslon Pro" w:hAnsi="Adobe Caslon Pro" w:cs="Arial"/>
          <w:b/>
          <w:i/>
        </w:rPr>
      </w:pPr>
      <w:r>
        <w:rPr>
          <w:rFonts w:ascii="Adobe Caslon Pro" w:hAnsi="Adobe Caslon Pro" w:cs="Arial"/>
        </w:rPr>
        <w:t xml:space="preserve">Dynamics of Fibronectin Assembly and Tumor Cell Latency. </w:t>
      </w:r>
      <w:r>
        <w:rPr>
          <w:rFonts w:ascii="Adobe Caslon Pro" w:hAnsi="Adobe Caslon Pro" w:cs="Arial"/>
          <w:b/>
        </w:rPr>
        <w:t xml:space="preserve">January 2017. </w:t>
      </w:r>
      <w:r>
        <w:rPr>
          <w:rFonts w:ascii="Adobe Caslon Pro" w:hAnsi="Adobe Caslon Pro" w:cs="Arial"/>
        </w:rPr>
        <w:t>Keystone Conference on Cell Plasticity in the Tumor Microenvironment, Big Sky, MT.</w:t>
      </w:r>
    </w:p>
    <w:p w14:paraId="3E87AAB9" w14:textId="28B0A5D7" w:rsidR="00087C41" w:rsidRPr="00087C41" w:rsidRDefault="006233C7" w:rsidP="00ED73A6">
      <w:pPr>
        <w:pStyle w:val="ListParagraph"/>
        <w:numPr>
          <w:ilvl w:val="0"/>
          <w:numId w:val="3"/>
        </w:numPr>
        <w:jc w:val="both"/>
        <w:rPr>
          <w:rFonts w:ascii="Adobe Caslon Pro" w:hAnsi="Adobe Caslon Pro" w:cs="Arial"/>
          <w:b/>
          <w:i/>
        </w:rPr>
      </w:pPr>
      <w:r>
        <w:rPr>
          <w:rFonts w:ascii="Adobe Caslon Pro" w:hAnsi="Adobe Caslon Pro" w:cs="Arial"/>
        </w:rPr>
        <w:t xml:space="preserve">Synthetic environments to understand cancer metastasis and drug resistance. </w:t>
      </w:r>
      <w:r>
        <w:rPr>
          <w:rFonts w:ascii="Adobe Caslon Pro" w:hAnsi="Adobe Caslon Pro" w:cs="Arial"/>
          <w:b/>
        </w:rPr>
        <w:t xml:space="preserve">October </w:t>
      </w:r>
      <w:r w:rsidRPr="006233C7">
        <w:rPr>
          <w:rFonts w:ascii="Adobe Caslon Pro" w:hAnsi="Adobe Caslon Pro" w:cs="Arial"/>
        </w:rPr>
        <w:t>2016</w:t>
      </w:r>
      <w:r>
        <w:rPr>
          <w:rFonts w:ascii="Adobe Caslon Pro" w:hAnsi="Adobe Caslon Pro" w:cs="Arial"/>
        </w:rPr>
        <w:t xml:space="preserve">. </w:t>
      </w:r>
      <w:proofErr w:type="spellStart"/>
      <w:r>
        <w:rPr>
          <w:rFonts w:ascii="Adobe Caslon Pro" w:hAnsi="Adobe Caslon Pro" w:cs="Arial"/>
        </w:rPr>
        <w:t>NanoGE</w:t>
      </w:r>
      <w:proofErr w:type="spellEnd"/>
      <w:r>
        <w:rPr>
          <w:rFonts w:ascii="Adobe Caslon Pro" w:hAnsi="Adobe Caslon Pro" w:cs="Arial"/>
        </w:rPr>
        <w:t xml:space="preserve"> </w:t>
      </w:r>
      <w:proofErr w:type="spellStart"/>
      <w:r>
        <w:rPr>
          <w:rFonts w:ascii="Adobe Caslon Pro" w:hAnsi="Adobe Caslon Pro" w:cs="Arial"/>
        </w:rPr>
        <w:t>CellMatrix</w:t>
      </w:r>
      <w:proofErr w:type="spellEnd"/>
      <w:r>
        <w:rPr>
          <w:rFonts w:ascii="Adobe Caslon Pro" w:hAnsi="Adobe Caslon Pro" w:cs="Arial"/>
        </w:rPr>
        <w:t xml:space="preserve"> Symposia, Berlin, DE. </w:t>
      </w:r>
    </w:p>
    <w:p w14:paraId="2E3DAEE0" w14:textId="7BB955AF" w:rsidR="004A04A8" w:rsidRDefault="004A04A8" w:rsidP="00ED73A6">
      <w:pPr>
        <w:pStyle w:val="ListParagraph"/>
        <w:numPr>
          <w:ilvl w:val="0"/>
          <w:numId w:val="3"/>
        </w:numPr>
        <w:jc w:val="both"/>
        <w:rPr>
          <w:rFonts w:ascii="Adobe Caslon Pro" w:hAnsi="Adobe Caslon Pro" w:cs="Arial"/>
        </w:rPr>
      </w:pPr>
      <w:r>
        <w:rPr>
          <w:rFonts w:ascii="Adobe Caslon Pro" w:hAnsi="Adobe Caslon Pro" w:cs="Arial"/>
        </w:rPr>
        <w:t xml:space="preserve">A Soft Materials Approach to Tackle Breast to Bone Metastasis. </w:t>
      </w:r>
      <w:r>
        <w:rPr>
          <w:rFonts w:ascii="Adobe Caslon Pro" w:hAnsi="Adobe Caslon Pro" w:cs="Arial"/>
          <w:b/>
        </w:rPr>
        <w:t>April 2016</w:t>
      </w:r>
      <w:r w:rsidR="007961ED">
        <w:rPr>
          <w:rFonts w:ascii="Adobe Caslon Pro" w:hAnsi="Adobe Caslon Pro" w:cs="Arial"/>
        </w:rPr>
        <w:t>. Department of Che</w:t>
      </w:r>
      <w:r>
        <w:rPr>
          <w:rFonts w:ascii="Adobe Caslon Pro" w:hAnsi="Adobe Caslon Pro" w:cs="Arial"/>
        </w:rPr>
        <w:t>mical Engineering Seminar, University of Minnesota.</w:t>
      </w:r>
    </w:p>
    <w:p w14:paraId="4F477B53" w14:textId="77777777" w:rsidR="004A04A8" w:rsidRDefault="004A04A8" w:rsidP="00ED73A6">
      <w:pPr>
        <w:pStyle w:val="ListParagraph"/>
        <w:numPr>
          <w:ilvl w:val="0"/>
          <w:numId w:val="3"/>
        </w:numPr>
        <w:jc w:val="both"/>
        <w:rPr>
          <w:rFonts w:ascii="Adobe Caslon Pro" w:hAnsi="Adobe Caslon Pro" w:cs="Arial"/>
        </w:rPr>
      </w:pPr>
      <w:r>
        <w:rPr>
          <w:rFonts w:ascii="Adobe Caslon Pro" w:hAnsi="Adobe Caslon Pro" w:cs="Arial"/>
        </w:rPr>
        <w:t xml:space="preserve">Bioengineering Models of Metastasis, Dormancy, and Drug Resistance. </w:t>
      </w:r>
      <w:r>
        <w:rPr>
          <w:rFonts w:ascii="Adobe Caslon Pro" w:hAnsi="Adobe Caslon Pro" w:cs="Arial"/>
          <w:b/>
        </w:rPr>
        <w:t>April 2016</w:t>
      </w:r>
      <w:r>
        <w:rPr>
          <w:rFonts w:ascii="Adobe Caslon Pro" w:hAnsi="Adobe Caslon Pro" w:cs="Arial"/>
        </w:rPr>
        <w:t xml:space="preserve">. </w:t>
      </w:r>
      <w:r w:rsidRPr="005B31B2">
        <w:rPr>
          <w:rFonts w:ascii="Adobe Caslon Pro" w:hAnsi="Adobe Caslon Pro" w:cs="Arial"/>
          <w:i/>
        </w:rPr>
        <w:t>Invited Talk</w:t>
      </w:r>
      <w:r>
        <w:rPr>
          <w:rFonts w:ascii="Adobe Caslon Pro" w:hAnsi="Adobe Caslon Pro" w:cs="Arial"/>
        </w:rPr>
        <w:t>, Systems Approaches to Cancer Biology, Woods Hole, MA.</w:t>
      </w:r>
    </w:p>
    <w:p w14:paraId="00894C38" w14:textId="77777777" w:rsidR="004A04A8" w:rsidRDefault="004A04A8" w:rsidP="00ED73A6">
      <w:pPr>
        <w:pStyle w:val="ListParagraph"/>
        <w:numPr>
          <w:ilvl w:val="0"/>
          <w:numId w:val="3"/>
        </w:numPr>
        <w:jc w:val="both"/>
        <w:rPr>
          <w:rFonts w:ascii="Adobe Caslon Pro" w:hAnsi="Adobe Caslon Pro" w:cs="Arial"/>
        </w:rPr>
      </w:pPr>
      <w:r>
        <w:rPr>
          <w:rFonts w:ascii="Adobe Caslon Pro" w:hAnsi="Adobe Caslon Pro" w:cs="Arial"/>
        </w:rPr>
        <w:t xml:space="preserve">Bioengineering Approaches toward Metastasis, Dormancy, and Drug Response. </w:t>
      </w:r>
      <w:r>
        <w:rPr>
          <w:rFonts w:ascii="Adobe Caslon Pro" w:hAnsi="Adobe Caslon Pro" w:cs="Arial"/>
          <w:b/>
        </w:rPr>
        <w:t>March 2016</w:t>
      </w:r>
      <w:r>
        <w:rPr>
          <w:rFonts w:ascii="Adobe Caslon Pro" w:hAnsi="Adobe Caslon Pro" w:cs="Arial"/>
        </w:rPr>
        <w:t>. Department of Biomedical Engineering Seminar, Charlottesville, VA.</w:t>
      </w:r>
    </w:p>
    <w:p w14:paraId="01C14983" w14:textId="77777777" w:rsidR="004A04A8" w:rsidRDefault="004A04A8" w:rsidP="00ED73A6">
      <w:pPr>
        <w:pStyle w:val="ListParagraph"/>
        <w:numPr>
          <w:ilvl w:val="0"/>
          <w:numId w:val="3"/>
        </w:numPr>
        <w:jc w:val="both"/>
        <w:rPr>
          <w:rFonts w:ascii="Adobe Caslon Pro" w:hAnsi="Adobe Caslon Pro" w:cs="Arial"/>
        </w:rPr>
      </w:pPr>
      <w:r>
        <w:rPr>
          <w:rFonts w:ascii="Adobe Caslon Pro" w:hAnsi="Adobe Caslon Pro" w:cs="Arial"/>
        </w:rPr>
        <w:lastRenderedPageBreak/>
        <w:t xml:space="preserve">Bioengineering Approaches toward Metastasis, Dormancy, and Drug Resistance. </w:t>
      </w:r>
      <w:r>
        <w:rPr>
          <w:rFonts w:ascii="Adobe Caslon Pro" w:hAnsi="Adobe Caslon Pro" w:cs="Arial"/>
          <w:b/>
        </w:rPr>
        <w:t>February 2016</w:t>
      </w:r>
      <w:r>
        <w:rPr>
          <w:rFonts w:ascii="Adobe Caslon Pro" w:hAnsi="Adobe Caslon Pro" w:cs="Arial"/>
        </w:rPr>
        <w:t xml:space="preserve">. </w:t>
      </w:r>
      <w:r w:rsidRPr="005B31B2">
        <w:rPr>
          <w:rFonts w:ascii="Adobe Caslon Pro" w:hAnsi="Adobe Caslon Pro" w:cs="Arial"/>
          <w:i/>
        </w:rPr>
        <w:t>Invited Talk</w:t>
      </w:r>
      <w:r>
        <w:rPr>
          <w:rFonts w:ascii="Adobe Caslon Pro" w:hAnsi="Adobe Caslon Pro" w:cs="Arial"/>
        </w:rPr>
        <w:t>, Physical Sciences in Oncology Network, NIH.</w:t>
      </w:r>
    </w:p>
    <w:p w14:paraId="51009BB5" w14:textId="7F52C343" w:rsidR="004A04A8" w:rsidRDefault="004A04A8" w:rsidP="00ED73A6">
      <w:pPr>
        <w:pStyle w:val="ListParagraph"/>
        <w:numPr>
          <w:ilvl w:val="0"/>
          <w:numId w:val="3"/>
        </w:numPr>
        <w:jc w:val="both"/>
        <w:rPr>
          <w:rFonts w:ascii="Adobe Caslon Pro" w:hAnsi="Adobe Caslon Pro" w:cs="Arial"/>
        </w:rPr>
      </w:pPr>
      <w:r>
        <w:rPr>
          <w:rFonts w:ascii="Adobe Caslon Pro" w:hAnsi="Adobe Caslon Pro" w:cs="Arial"/>
        </w:rPr>
        <w:t xml:space="preserve">Soft Biomaterials to Study Cell Mechanotransduction. </w:t>
      </w:r>
      <w:r>
        <w:rPr>
          <w:rFonts w:ascii="Adobe Caslon Pro" w:hAnsi="Adobe Caslon Pro" w:cs="Arial"/>
          <w:b/>
        </w:rPr>
        <w:t>January 2016</w:t>
      </w:r>
      <w:r>
        <w:rPr>
          <w:rFonts w:ascii="Adobe Caslon Pro" w:hAnsi="Adobe Caslon Pro" w:cs="Arial"/>
        </w:rPr>
        <w:t xml:space="preserve">. IMCE conference, Kyushu University. </w:t>
      </w:r>
      <w:r w:rsidRPr="005B31B2">
        <w:rPr>
          <w:rFonts w:ascii="Adobe Caslon Pro" w:hAnsi="Adobe Caslon Pro" w:cs="Arial"/>
          <w:i/>
        </w:rPr>
        <w:t>Invited Talk</w:t>
      </w:r>
      <w:r>
        <w:rPr>
          <w:rFonts w:ascii="Adobe Caslon Pro" w:hAnsi="Adobe Caslon Pro" w:cs="Arial"/>
        </w:rPr>
        <w:t>.</w:t>
      </w:r>
    </w:p>
    <w:p w14:paraId="7DEE9385" w14:textId="77777777" w:rsidR="008E1A30" w:rsidRPr="00AF634B" w:rsidRDefault="008E1A30" w:rsidP="00ED73A6">
      <w:pPr>
        <w:pStyle w:val="ListParagraph"/>
        <w:numPr>
          <w:ilvl w:val="0"/>
          <w:numId w:val="3"/>
        </w:numPr>
        <w:jc w:val="both"/>
        <w:rPr>
          <w:rFonts w:ascii="Adobe Caslon Pro" w:hAnsi="Adobe Caslon Pro" w:cs="Arial"/>
        </w:rPr>
      </w:pPr>
      <w:r w:rsidRPr="00D123D0">
        <w:rPr>
          <w:rFonts w:ascii="Adobe Caslon Pro" w:hAnsi="Adobe Caslon Pro" w:cs="Arial"/>
        </w:rPr>
        <w:t xml:space="preserve">Biomaterials to Understand Cancer Metastasis and Drug Resistance. </w:t>
      </w:r>
      <w:r>
        <w:rPr>
          <w:rFonts w:ascii="Adobe Caslon Pro" w:hAnsi="Adobe Caslon Pro" w:cs="Arial"/>
          <w:b/>
        </w:rPr>
        <w:t>November</w:t>
      </w:r>
      <w:r w:rsidRPr="00D123D0">
        <w:rPr>
          <w:rFonts w:ascii="Adobe Caslon Pro" w:hAnsi="Adobe Caslon Pro" w:cs="Arial"/>
          <w:b/>
        </w:rPr>
        <w:t xml:space="preserve"> 2015.</w:t>
      </w:r>
      <w:r w:rsidRPr="00D123D0">
        <w:rPr>
          <w:rFonts w:ascii="Adobe Caslon Pro" w:hAnsi="Adobe Caslon Pro" w:cs="Arial"/>
        </w:rPr>
        <w:t xml:space="preserve"> </w:t>
      </w:r>
      <w:r>
        <w:rPr>
          <w:rFonts w:ascii="Adobe Caslon Pro" w:hAnsi="Adobe Caslon Pro" w:cs="Arial"/>
        </w:rPr>
        <w:t xml:space="preserve">Notre Dame University </w:t>
      </w:r>
      <w:r w:rsidRPr="00D123D0">
        <w:rPr>
          <w:rFonts w:ascii="Adobe Caslon Pro" w:hAnsi="Adobe Caslon Pro" w:cs="Arial"/>
        </w:rPr>
        <w:t xml:space="preserve">Department of </w:t>
      </w:r>
      <w:r>
        <w:rPr>
          <w:rFonts w:ascii="Adobe Caslon Pro" w:hAnsi="Adobe Caslon Pro" w:cs="Arial"/>
        </w:rPr>
        <w:t>Chemical and Biomolecular</w:t>
      </w:r>
      <w:r w:rsidRPr="00D123D0">
        <w:rPr>
          <w:rFonts w:ascii="Adobe Caslon Pro" w:hAnsi="Adobe Caslon Pro" w:cs="Arial"/>
        </w:rPr>
        <w:t xml:space="preserve"> Engineering Seminar, </w:t>
      </w:r>
      <w:r>
        <w:rPr>
          <w:rFonts w:ascii="Adobe Caslon Pro" w:hAnsi="Adobe Caslon Pro" w:cs="Arial"/>
        </w:rPr>
        <w:t>South Bend, IN</w:t>
      </w:r>
      <w:r w:rsidRPr="00D123D0">
        <w:rPr>
          <w:rFonts w:ascii="Adobe Caslon Pro" w:hAnsi="Adobe Caslon Pro" w:cs="Arial"/>
        </w:rPr>
        <w:t>.</w:t>
      </w:r>
    </w:p>
    <w:p w14:paraId="449E55AB" w14:textId="77777777" w:rsidR="008E1A30" w:rsidRPr="00AF634B" w:rsidRDefault="008E1A30" w:rsidP="00ED73A6">
      <w:pPr>
        <w:pStyle w:val="ListParagraph"/>
        <w:numPr>
          <w:ilvl w:val="0"/>
          <w:numId w:val="3"/>
        </w:numPr>
        <w:jc w:val="both"/>
        <w:rPr>
          <w:rFonts w:ascii="Adobe Caslon Pro" w:hAnsi="Adobe Caslon Pro" w:cs="Arial"/>
        </w:rPr>
      </w:pPr>
      <w:r w:rsidRPr="00D123D0">
        <w:rPr>
          <w:rFonts w:ascii="Adobe Caslon Pro" w:hAnsi="Adobe Caslon Pro" w:cs="Arial"/>
        </w:rPr>
        <w:t xml:space="preserve">Biomaterials to Understand Cancer Metastasis and Drug Resistance. </w:t>
      </w:r>
      <w:r>
        <w:rPr>
          <w:rFonts w:ascii="Adobe Caslon Pro" w:hAnsi="Adobe Caslon Pro" w:cs="Arial"/>
          <w:b/>
        </w:rPr>
        <w:t>October</w:t>
      </w:r>
      <w:r w:rsidRPr="00D123D0">
        <w:rPr>
          <w:rFonts w:ascii="Adobe Caslon Pro" w:hAnsi="Adobe Caslon Pro" w:cs="Arial"/>
          <w:b/>
        </w:rPr>
        <w:t xml:space="preserve"> 2015.</w:t>
      </w:r>
      <w:r w:rsidRPr="00D123D0">
        <w:rPr>
          <w:rFonts w:ascii="Adobe Caslon Pro" w:hAnsi="Adobe Caslon Pro" w:cs="Arial"/>
        </w:rPr>
        <w:t xml:space="preserve"> </w:t>
      </w:r>
      <w:r>
        <w:rPr>
          <w:rFonts w:ascii="Adobe Caslon Pro" w:hAnsi="Adobe Caslon Pro" w:cs="Arial"/>
        </w:rPr>
        <w:t xml:space="preserve">University of Illinois </w:t>
      </w:r>
      <w:r w:rsidRPr="00D123D0">
        <w:rPr>
          <w:rFonts w:ascii="Adobe Caslon Pro" w:hAnsi="Adobe Caslon Pro" w:cs="Arial"/>
        </w:rPr>
        <w:t xml:space="preserve">Department of </w:t>
      </w:r>
      <w:r>
        <w:rPr>
          <w:rFonts w:ascii="Adobe Caslon Pro" w:hAnsi="Adobe Caslon Pro" w:cs="Arial"/>
        </w:rPr>
        <w:t>Bioe</w:t>
      </w:r>
      <w:r w:rsidRPr="00D123D0">
        <w:rPr>
          <w:rFonts w:ascii="Adobe Caslon Pro" w:hAnsi="Adobe Caslon Pro" w:cs="Arial"/>
        </w:rPr>
        <w:t xml:space="preserve">ngineering Seminar, </w:t>
      </w:r>
      <w:r>
        <w:rPr>
          <w:rFonts w:ascii="Adobe Caslon Pro" w:hAnsi="Adobe Caslon Pro" w:cs="Arial"/>
        </w:rPr>
        <w:t>Urbana, IL</w:t>
      </w:r>
      <w:r w:rsidRPr="00D123D0">
        <w:rPr>
          <w:rFonts w:ascii="Adobe Caslon Pro" w:hAnsi="Adobe Caslon Pro" w:cs="Arial"/>
        </w:rPr>
        <w:t>.</w:t>
      </w:r>
    </w:p>
    <w:p w14:paraId="094960CF" w14:textId="77777777" w:rsidR="008E1A30" w:rsidRPr="00AF634B" w:rsidRDefault="008E1A30" w:rsidP="00ED73A6">
      <w:pPr>
        <w:pStyle w:val="ListParagraph"/>
        <w:numPr>
          <w:ilvl w:val="0"/>
          <w:numId w:val="3"/>
        </w:numPr>
        <w:jc w:val="both"/>
        <w:rPr>
          <w:rFonts w:ascii="Adobe Caslon Pro" w:hAnsi="Adobe Caslon Pro" w:cs="Arial"/>
        </w:rPr>
      </w:pPr>
      <w:r w:rsidRPr="00D123D0">
        <w:rPr>
          <w:rFonts w:ascii="Adobe Caslon Pro" w:hAnsi="Adobe Caslon Pro" w:cs="Arial"/>
        </w:rPr>
        <w:t xml:space="preserve">Biomaterials to Understand Cancer Metastasis and Drug Resistance. </w:t>
      </w:r>
      <w:r>
        <w:rPr>
          <w:rFonts w:ascii="Adobe Caslon Pro" w:hAnsi="Adobe Caslon Pro" w:cs="Arial"/>
          <w:b/>
        </w:rPr>
        <w:t>September</w:t>
      </w:r>
      <w:r w:rsidRPr="00D123D0">
        <w:rPr>
          <w:rFonts w:ascii="Adobe Caslon Pro" w:hAnsi="Adobe Caslon Pro" w:cs="Arial"/>
          <w:b/>
        </w:rPr>
        <w:t xml:space="preserve"> 2015.</w:t>
      </w:r>
      <w:r w:rsidRPr="00D123D0">
        <w:rPr>
          <w:rFonts w:ascii="Adobe Caslon Pro" w:hAnsi="Adobe Caslon Pro" w:cs="Arial"/>
        </w:rPr>
        <w:t xml:space="preserve"> </w:t>
      </w:r>
      <w:r>
        <w:rPr>
          <w:rFonts w:ascii="Adobe Caslon Pro" w:hAnsi="Adobe Caslon Pro" w:cs="Arial"/>
        </w:rPr>
        <w:t xml:space="preserve">Rice University </w:t>
      </w:r>
      <w:r w:rsidRPr="00D123D0">
        <w:rPr>
          <w:rFonts w:ascii="Adobe Caslon Pro" w:hAnsi="Adobe Caslon Pro" w:cs="Arial"/>
        </w:rPr>
        <w:t xml:space="preserve">Department of </w:t>
      </w:r>
      <w:r>
        <w:rPr>
          <w:rFonts w:ascii="Adobe Caslon Pro" w:hAnsi="Adobe Caslon Pro" w:cs="Arial"/>
        </w:rPr>
        <w:t>Bioe</w:t>
      </w:r>
      <w:r w:rsidRPr="00D123D0">
        <w:rPr>
          <w:rFonts w:ascii="Adobe Caslon Pro" w:hAnsi="Adobe Caslon Pro" w:cs="Arial"/>
        </w:rPr>
        <w:t xml:space="preserve">ngineering Seminar, </w:t>
      </w:r>
      <w:r>
        <w:rPr>
          <w:rFonts w:ascii="Adobe Caslon Pro" w:hAnsi="Adobe Caslon Pro" w:cs="Arial"/>
        </w:rPr>
        <w:t>Houston, TX</w:t>
      </w:r>
      <w:r w:rsidRPr="00D123D0">
        <w:rPr>
          <w:rFonts w:ascii="Adobe Caslon Pro" w:hAnsi="Adobe Caslon Pro" w:cs="Arial"/>
        </w:rPr>
        <w:t>.</w:t>
      </w:r>
    </w:p>
    <w:p w14:paraId="5F1396F3" w14:textId="77777777" w:rsidR="008E1A30" w:rsidRPr="00AF634B" w:rsidRDefault="008E1A30" w:rsidP="00ED73A6">
      <w:pPr>
        <w:pStyle w:val="ListParagraph"/>
        <w:numPr>
          <w:ilvl w:val="0"/>
          <w:numId w:val="3"/>
        </w:numPr>
        <w:jc w:val="both"/>
        <w:rPr>
          <w:rFonts w:ascii="Adobe Caslon Pro" w:hAnsi="Adobe Caslon Pro" w:cs="Arial"/>
        </w:rPr>
      </w:pPr>
      <w:r w:rsidRPr="00D123D0">
        <w:rPr>
          <w:rFonts w:ascii="Adobe Caslon Pro" w:hAnsi="Adobe Caslon Pro" w:cs="Arial"/>
        </w:rPr>
        <w:t xml:space="preserve">Biomaterials to Understand Cancer Metastasis and Drug Resistance. </w:t>
      </w:r>
      <w:r>
        <w:rPr>
          <w:rFonts w:ascii="Adobe Caslon Pro" w:hAnsi="Adobe Caslon Pro" w:cs="Arial"/>
          <w:b/>
        </w:rPr>
        <w:t>September</w:t>
      </w:r>
      <w:r w:rsidRPr="00D123D0">
        <w:rPr>
          <w:rFonts w:ascii="Adobe Caslon Pro" w:hAnsi="Adobe Caslon Pro" w:cs="Arial"/>
          <w:b/>
        </w:rPr>
        <w:t xml:space="preserve"> 2015.</w:t>
      </w:r>
      <w:r w:rsidRPr="00D123D0">
        <w:rPr>
          <w:rFonts w:ascii="Adobe Caslon Pro" w:hAnsi="Adobe Caslon Pro" w:cs="Arial"/>
        </w:rPr>
        <w:t xml:space="preserve"> </w:t>
      </w:r>
      <w:r>
        <w:rPr>
          <w:rFonts w:ascii="Adobe Caslon Pro" w:hAnsi="Adobe Caslon Pro" w:cs="Arial"/>
        </w:rPr>
        <w:t xml:space="preserve">University of Delaware </w:t>
      </w:r>
      <w:r w:rsidRPr="00D123D0">
        <w:rPr>
          <w:rFonts w:ascii="Adobe Caslon Pro" w:hAnsi="Adobe Caslon Pro" w:cs="Arial"/>
        </w:rPr>
        <w:t xml:space="preserve">Department of </w:t>
      </w:r>
      <w:r>
        <w:rPr>
          <w:rFonts w:ascii="Adobe Caslon Pro" w:hAnsi="Adobe Caslon Pro" w:cs="Arial"/>
        </w:rPr>
        <w:t>Chemical and Biomolecular</w:t>
      </w:r>
      <w:r w:rsidRPr="00D123D0">
        <w:rPr>
          <w:rFonts w:ascii="Adobe Caslon Pro" w:hAnsi="Adobe Caslon Pro" w:cs="Arial"/>
        </w:rPr>
        <w:t xml:space="preserve"> Engineering Seminar, </w:t>
      </w:r>
      <w:r>
        <w:rPr>
          <w:rFonts w:ascii="Adobe Caslon Pro" w:hAnsi="Adobe Caslon Pro" w:cs="Arial"/>
        </w:rPr>
        <w:t>Newark, DE</w:t>
      </w:r>
      <w:r w:rsidRPr="00D123D0">
        <w:rPr>
          <w:rFonts w:ascii="Adobe Caslon Pro" w:hAnsi="Adobe Caslon Pro" w:cs="Arial"/>
        </w:rPr>
        <w:t>.</w:t>
      </w:r>
    </w:p>
    <w:p w14:paraId="0D92D97F" w14:textId="77777777" w:rsidR="008E1A30" w:rsidRPr="00D123D0" w:rsidRDefault="008E1A30" w:rsidP="00ED73A6">
      <w:pPr>
        <w:pStyle w:val="ListParagraph"/>
        <w:numPr>
          <w:ilvl w:val="0"/>
          <w:numId w:val="3"/>
        </w:numPr>
        <w:jc w:val="both"/>
        <w:rPr>
          <w:rFonts w:ascii="Adobe Caslon Pro" w:hAnsi="Adobe Caslon Pro" w:cs="Arial"/>
        </w:rPr>
      </w:pPr>
      <w:r w:rsidRPr="00D123D0">
        <w:rPr>
          <w:rFonts w:ascii="Adobe Caslon Pro" w:hAnsi="Adobe Caslon Pro" w:cs="Arial"/>
        </w:rPr>
        <w:t xml:space="preserve">Biomaterials to Understand Cancer Metastasis and Drug Resistance. </w:t>
      </w:r>
      <w:r w:rsidRPr="00D123D0">
        <w:rPr>
          <w:rFonts w:ascii="Adobe Caslon Pro" w:hAnsi="Adobe Caslon Pro" w:cs="Arial"/>
          <w:b/>
        </w:rPr>
        <w:t>April 2015.</w:t>
      </w:r>
      <w:r w:rsidRPr="00D123D0">
        <w:rPr>
          <w:rFonts w:ascii="Adobe Caslon Pro" w:hAnsi="Adobe Caslon Pro" w:cs="Arial"/>
        </w:rPr>
        <w:t xml:space="preserve"> </w:t>
      </w:r>
      <w:r>
        <w:rPr>
          <w:rFonts w:ascii="Adobe Caslon Pro" w:hAnsi="Adobe Caslon Pro" w:cs="Arial"/>
        </w:rPr>
        <w:t xml:space="preserve">Northwestern University </w:t>
      </w:r>
      <w:r w:rsidRPr="00D123D0">
        <w:rPr>
          <w:rFonts w:ascii="Adobe Caslon Pro" w:hAnsi="Adobe Caslon Pro" w:cs="Arial"/>
        </w:rPr>
        <w:t xml:space="preserve">Department of </w:t>
      </w:r>
      <w:r>
        <w:rPr>
          <w:rFonts w:ascii="Adobe Caslon Pro" w:hAnsi="Adobe Caslon Pro" w:cs="Arial"/>
        </w:rPr>
        <w:t>Chemical and Biological</w:t>
      </w:r>
      <w:r w:rsidRPr="00D123D0">
        <w:rPr>
          <w:rFonts w:ascii="Adobe Caslon Pro" w:hAnsi="Adobe Caslon Pro" w:cs="Arial"/>
        </w:rPr>
        <w:t xml:space="preserve"> Engineering Seminar, </w:t>
      </w:r>
      <w:r>
        <w:rPr>
          <w:rFonts w:ascii="Adobe Caslon Pro" w:hAnsi="Adobe Caslon Pro" w:cs="Arial"/>
        </w:rPr>
        <w:t>Evanston, IL</w:t>
      </w:r>
      <w:r w:rsidRPr="00D123D0">
        <w:rPr>
          <w:rFonts w:ascii="Adobe Caslon Pro" w:hAnsi="Adobe Caslon Pro" w:cs="Arial"/>
        </w:rPr>
        <w:t>.</w:t>
      </w:r>
    </w:p>
    <w:p w14:paraId="6BEF1AE0" w14:textId="40D3326E" w:rsidR="00107C6F" w:rsidRDefault="00107C6F" w:rsidP="00ED73A6">
      <w:pPr>
        <w:pStyle w:val="ListParagraph"/>
        <w:numPr>
          <w:ilvl w:val="0"/>
          <w:numId w:val="3"/>
        </w:numPr>
        <w:jc w:val="both"/>
        <w:rPr>
          <w:rFonts w:ascii="Adobe Caslon Pro" w:hAnsi="Adobe Caslon Pro"/>
        </w:rPr>
      </w:pPr>
      <w:r>
        <w:rPr>
          <w:rFonts w:ascii="Adobe Caslon Pro" w:hAnsi="Adobe Caslon Pro"/>
        </w:rPr>
        <w:t xml:space="preserve">Seeds, soils, stem cells, and cancer. </w:t>
      </w:r>
      <w:r>
        <w:rPr>
          <w:rFonts w:ascii="Adobe Caslon Pro" w:hAnsi="Adobe Caslon Pro"/>
          <w:b/>
        </w:rPr>
        <w:t>April 2015</w:t>
      </w:r>
      <w:r>
        <w:rPr>
          <w:rFonts w:ascii="Adobe Caslon Pro" w:hAnsi="Adobe Caslon Pro"/>
        </w:rPr>
        <w:t>, NEBEC Conference, Keynote Presenter.</w:t>
      </w:r>
    </w:p>
    <w:p w14:paraId="55AEA238" w14:textId="77777777" w:rsidR="008E1A30" w:rsidRPr="00D123D0" w:rsidRDefault="008E1A30" w:rsidP="00ED73A6">
      <w:pPr>
        <w:pStyle w:val="ListParagraph"/>
        <w:numPr>
          <w:ilvl w:val="0"/>
          <w:numId w:val="3"/>
        </w:numPr>
        <w:jc w:val="both"/>
        <w:rPr>
          <w:rFonts w:ascii="Adobe Caslon Pro" w:hAnsi="Adobe Caslon Pro" w:cs="Arial"/>
        </w:rPr>
      </w:pPr>
      <w:r w:rsidRPr="00D123D0">
        <w:rPr>
          <w:rFonts w:ascii="Adobe Caslon Pro" w:hAnsi="Adobe Caslon Pro" w:cs="Arial"/>
        </w:rPr>
        <w:t xml:space="preserve">Biomaterials to Understand Cancer Metastasis and Drug Resistance. </w:t>
      </w:r>
      <w:r w:rsidRPr="00D123D0">
        <w:rPr>
          <w:rFonts w:ascii="Adobe Caslon Pro" w:hAnsi="Adobe Caslon Pro" w:cs="Arial"/>
          <w:b/>
        </w:rPr>
        <w:t>April 2015.</w:t>
      </w:r>
      <w:r w:rsidRPr="00D123D0">
        <w:rPr>
          <w:rFonts w:ascii="Adobe Caslon Pro" w:hAnsi="Adobe Caslon Pro" w:cs="Arial"/>
        </w:rPr>
        <w:t xml:space="preserve"> City College of New York Department of Biomedical Engineering Seminar, New York, NY.</w:t>
      </w:r>
    </w:p>
    <w:p w14:paraId="27922A51" w14:textId="77777777" w:rsidR="008E1A30" w:rsidRPr="000A6EFC" w:rsidRDefault="008E1A30" w:rsidP="00ED73A6">
      <w:pPr>
        <w:pStyle w:val="ListParagraph"/>
        <w:numPr>
          <w:ilvl w:val="0"/>
          <w:numId w:val="3"/>
        </w:numPr>
        <w:jc w:val="both"/>
        <w:rPr>
          <w:rFonts w:ascii="Adobe Caslon Pro" w:hAnsi="Adobe Caslon Pro" w:cs="Arial"/>
        </w:rPr>
      </w:pPr>
      <w:r w:rsidRPr="000A6EFC">
        <w:rPr>
          <w:rFonts w:ascii="Adobe Caslon Pro" w:hAnsi="Adobe Caslon Pro" w:cs="Arial"/>
        </w:rPr>
        <w:t xml:space="preserve">Engineered Environments to Understand Breast Cancer Spread and Drug Resistance. </w:t>
      </w:r>
      <w:r w:rsidRPr="000A6EFC">
        <w:rPr>
          <w:rFonts w:ascii="Adobe Caslon Pro" w:hAnsi="Adobe Caslon Pro" w:cs="Arial"/>
          <w:b/>
        </w:rPr>
        <w:t>November 2014</w:t>
      </w:r>
      <w:r w:rsidRPr="000A6EFC">
        <w:rPr>
          <w:rFonts w:ascii="Adobe Caslon Pro" w:hAnsi="Adobe Caslon Pro" w:cs="Arial"/>
        </w:rPr>
        <w:t>. Brown University Biomedical Engineering Seminar, Providence, RI.</w:t>
      </w:r>
    </w:p>
    <w:p w14:paraId="2D6E3573" w14:textId="77777777" w:rsidR="008E1A30" w:rsidRPr="000A6EFC" w:rsidRDefault="008E1A30" w:rsidP="00ED73A6">
      <w:pPr>
        <w:pStyle w:val="ListParagraph"/>
        <w:numPr>
          <w:ilvl w:val="0"/>
          <w:numId w:val="3"/>
        </w:numPr>
        <w:jc w:val="both"/>
        <w:rPr>
          <w:rFonts w:ascii="Adobe Caslon Pro" w:hAnsi="Adobe Caslon Pro" w:cs="Arial"/>
        </w:rPr>
      </w:pPr>
      <w:r w:rsidRPr="000A6EFC">
        <w:rPr>
          <w:rFonts w:ascii="Adobe Caslon Pro" w:hAnsi="Adobe Caslon Pro" w:cs="Arial"/>
        </w:rPr>
        <w:t xml:space="preserve">Engineered Environments to Understand Breast Cancer Spread and Drug Resistance. </w:t>
      </w:r>
      <w:r w:rsidRPr="000A6EFC">
        <w:rPr>
          <w:rFonts w:ascii="Adobe Caslon Pro" w:hAnsi="Adobe Caslon Pro" w:cs="Arial"/>
          <w:b/>
        </w:rPr>
        <w:t>November 2014</w:t>
      </w:r>
      <w:r w:rsidRPr="000A6EFC">
        <w:rPr>
          <w:rFonts w:ascii="Adobe Caslon Pro" w:hAnsi="Adobe Caslon Pro" w:cs="Arial"/>
        </w:rPr>
        <w:t>. Northeastern University Biomedical Engineering Seminar, Boston, MA.</w:t>
      </w:r>
    </w:p>
    <w:p w14:paraId="78055650" w14:textId="77777777" w:rsidR="008E1A30" w:rsidRPr="000A6EFC" w:rsidRDefault="008E1A30" w:rsidP="00ED73A6">
      <w:pPr>
        <w:pStyle w:val="ListParagraph"/>
        <w:numPr>
          <w:ilvl w:val="0"/>
          <w:numId w:val="3"/>
        </w:numPr>
        <w:jc w:val="both"/>
        <w:rPr>
          <w:rFonts w:ascii="Adobe Caslon Pro" w:hAnsi="Adobe Caslon Pro"/>
        </w:rPr>
      </w:pPr>
      <w:r w:rsidRPr="000A6EFC">
        <w:rPr>
          <w:rFonts w:ascii="Adobe Caslon Pro" w:hAnsi="Adobe Caslon Pro"/>
        </w:rPr>
        <w:t xml:space="preserve">Seeds, </w:t>
      </w:r>
      <w:r>
        <w:rPr>
          <w:rFonts w:ascii="Adobe Caslon Pro" w:hAnsi="Adobe Caslon Pro"/>
        </w:rPr>
        <w:t>S</w:t>
      </w:r>
      <w:r w:rsidRPr="000A6EFC">
        <w:rPr>
          <w:rFonts w:ascii="Adobe Caslon Pro" w:hAnsi="Adobe Caslon Pro"/>
        </w:rPr>
        <w:t xml:space="preserve">oils, </w:t>
      </w:r>
      <w:r>
        <w:rPr>
          <w:rFonts w:ascii="Adobe Caslon Pro" w:hAnsi="Adobe Caslon Pro"/>
        </w:rPr>
        <w:t>S</w:t>
      </w:r>
      <w:r w:rsidRPr="000A6EFC">
        <w:rPr>
          <w:rFonts w:ascii="Adobe Caslon Pro" w:hAnsi="Adobe Caslon Pro"/>
        </w:rPr>
        <w:t xml:space="preserve">tem </w:t>
      </w:r>
      <w:r>
        <w:rPr>
          <w:rFonts w:ascii="Adobe Caslon Pro" w:hAnsi="Adobe Caslon Pro"/>
        </w:rPr>
        <w:t>C</w:t>
      </w:r>
      <w:r w:rsidRPr="000A6EFC">
        <w:rPr>
          <w:rFonts w:ascii="Adobe Caslon Pro" w:hAnsi="Adobe Caslon Pro"/>
        </w:rPr>
        <w:t xml:space="preserve">ells, and </w:t>
      </w:r>
      <w:r>
        <w:rPr>
          <w:rFonts w:ascii="Adobe Caslon Pro" w:hAnsi="Adobe Caslon Pro"/>
        </w:rPr>
        <w:t>C</w:t>
      </w:r>
      <w:r w:rsidRPr="000A6EFC">
        <w:rPr>
          <w:rFonts w:ascii="Adobe Caslon Pro" w:hAnsi="Adobe Caslon Pro"/>
        </w:rPr>
        <w:t xml:space="preserve">ancer. </w:t>
      </w:r>
      <w:r w:rsidRPr="000A6EFC">
        <w:rPr>
          <w:rFonts w:ascii="Adobe Caslon Pro" w:hAnsi="Adobe Caslon Pro"/>
          <w:b/>
        </w:rPr>
        <w:t>October 2014</w:t>
      </w:r>
      <w:r w:rsidRPr="000A6EFC">
        <w:rPr>
          <w:rFonts w:ascii="Adobe Caslon Pro" w:hAnsi="Adobe Caslon Pro"/>
        </w:rPr>
        <w:t>. University of Wisconsin, Madison Biomedical Engineering Seminar, Madison, WI.</w:t>
      </w:r>
    </w:p>
    <w:p w14:paraId="7FCD3D96" w14:textId="77777777" w:rsidR="008E1A30" w:rsidRPr="000A6EFC" w:rsidRDefault="008E1A30" w:rsidP="00ED73A6">
      <w:pPr>
        <w:pStyle w:val="ListParagraph"/>
        <w:numPr>
          <w:ilvl w:val="0"/>
          <w:numId w:val="3"/>
        </w:numPr>
        <w:jc w:val="both"/>
        <w:rPr>
          <w:rFonts w:ascii="Adobe Caslon Pro" w:hAnsi="Adobe Caslon Pro"/>
        </w:rPr>
      </w:pPr>
      <w:r w:rsidRPr="000A6EFC">
        <w:rPr>
          <w:rFonts w:ascii="Adobe Caslon Pro" w:hAnsi="Adobe Caslon Pro"/>
        </w:rPr>
        <w:t xml:space="preserve">Soft </w:t>
      </w:r>
      <w:r>
        <w:rPr>
          <w:rFonts w:ascii="Adobe Caslon Pro" w:hAnsi="Adobe Caslon Pro"/>
        </w:rPr>
        <w:t>G</w:t>
      </w:r>
      <w:r w:rsidRPr="000A6EFC">
        <w:rPr>
          <w:rFonts w:ascii="Adobe Caslon Pro" w:hAnsi="Adobe Caslon Pro"/>
        </w:rPr>
        <w:t xml:space="preserve">els for </w:t>
      </w:r>
      <w:r>
        <w:rPr>
          <w:rFonts w:ascii="Adobe Caslon Pro" w:hAnsi="Adobe Caslon Pro"/>
        </w:rPr>
        <w:t>R</w:t>
      </w:r>
      <w:r w:rsidRPr="000A6EFC">
        <w:rPr>
          <w:rFonts w:ascii="Adobe Caslon Pro" w:hAnsi="Adobe Caslon Pro"/>
        </w:rPr>
        <w:t xml:space="preserve">apid </w:t>
      </w:r>
      <w:r>
        <w:rPr>
          <w:rFonts w:ascii="Adobe Caslon Pro" w:hAnsi="Adobe Caslon Pro"/>
        </w:rPr>
        <w:t>D</w:t>
      </w:r>
      <w:r w:rsidRPr="000A6EFC">
        <w:rPr>
          <w:rFonts w:ascii="Adobe Caslon Pro" w:hAnsi="Adobe Caslon Pro"/>
        </w:rPr>
        <w:t xml:space="preserve">rug </w:t>
      </w:r>
      <w:r>
        <w:rPr>
          <w:rFonts w:ascii="Adobe Caslon Pro" w:hAnsi="Adobe Caslon Pro"/>
        </w:rPr>
        <w:t>S</w:t>
      </w:r>
      <w:r w:rsidRPr="000A6EFC">
        <w:rPr>
          <w:rFonts w:ascii="Adobe Caslon Pro" w:hAnsi="Adobe Caslon Pro"/>
        </w:rPr>
        <w:t xml:space="preserve">creening. </w:t>
      </w:r>
      <w:r w:rsidRPr="000A6EFC">
        <w:rPr>
          <w:rFonts w:ascii="Adobe Caslon Pro" w:hAnsi="Adobe Caslon Pro"/>
          <w:b/>
        </w:rPr>
        <w:t>October 2014</w:t>
      </w:r>
      <w:r w:rsidRPr="000A6EFC">
        <w:rPr>
          <w:rFonts w:ascii="Adobe Caslon Pro" w:hAnsi="Adobe Caslon Pro"/>
        </w:rPr>
        <w:t>. Boston University Soft Matter Agora Seminar, Boston, MA.</w:t>
      </w:r>
    </w:p>
    <w:p w14:paraId="7FC08D83" w14:textId="77777777" w:rsidR="008E1A30" w:rsidRPr="000A6EFC" w:rsidRDefault="008E1A30" w:rsidP="00ED73A6">
      <w:pPr>
        <w:pStyle w:val="ListParagraph"/>
        <w:numPr>
          <w:ilvl w:val="0"/>
          <w:numId w:val="3"/>
        </w:numPr>
        <w:jc w:val="both"/>
        <w:rPr>
          <w:rFonts w:ascii="Adobe Caslon Pro" w:hAnsi="Adobe Caslon Pro"/>
        </w:rPr>
      </w:pPr>
      <w:r w:rsidRPr="000A6EFC">
        <w:rPr>
          <w:rFonts w:ascii="Adobe Caslon Pro" w:hAnsi="Adobe Caslon Pro"/>
        </w:rPr>
        <w:t>Engineered Tissues to Quantify Tumor Spread and Drug Resistance.</w:t>
      </w:r>
      <w:r>
        <w:rPr>
          <w:rFonts w:ascii="Adobe Caslon Pro" w:hAnsi="Adobe Caslon Pro"/>
        </w:rPr>
        <w:t xml:space="preserve"> </w:t>
      </w:r>
      <w:r w:rsidRPr="000A6EFC">
        <w:rPr>
          <w:rFonts w:ascii="Adobe Caslon Pro" w:hAnsi="Adobe Caslon Pro"/>
          <w:i/>
        </w:rPr>
        <w:t>Invited Talk</w:t>
      </w:r>
      <w:r>
        <w:rPr>
          <w:rFonts w:ascii="Adobe Caslon Pro" w:hAnsi="Adobe Caslon Pro"/>
        </w:rPr>
        <w:t>.</w:t>
      </w:r>
      <w:r w:rsidRPr="000A6EFC">
        <w:rPr>
          <w:rFonts w:ascii="Adobe Caslon Pro" w:hAnsi="Adobe Caslon Pro"/>
        </w:rPr>
        <w:t xml:space="preserve"> </w:t>
      </w:r>
      <w:r w:rsidRPr="000A6EFC">
        <w:rPr>
          <w:rFonts w:ascii="Adobe Caslon Pro" w:hAnsi="Adobe Caslon Pro"/>
          <w:b/>
        </w:rPr>
        <w:t>July 2014</w:t>
      </w:r>
      <w:r w:rsidRPr="000A6EFC">
        <w:rPr>
          <w:rFonts w:ascii="Adobe Caslon Pro" w:hAnsi="Adobe Caslon Pro"/>
        </w:rPr>
        <w:t>. World Congress of Biomechanics,</w:t>
      </w:r>
      <w:r>
        <w:rPr>
          <w:rFonts w:ascii="Adobe Caslon Pro" w:hAnsi="Adobe Caslon Pro"/>
        </w:rPr>
        <w:t xml:space="preserve"> </w:t>
      </w:r>
      <w:r w:rsidRPr="000A6EFC">
        <w:rPr>
          <w:rFonts w:ascii="Adobe Caslon Pro" w:hAnsi="Adobe Caslon Pro"/>
        </w:rPr>
        <w:t>Boston, MA.</w:t>
      </w:r>
    </w:p>
    <w:p w14:paraId="1901DBB2" w14:textId="77777777" w:rsidR="008E1A30" w:rsidRPr="000A6EFC" w:rsidRDefault="008E1A30" w:rsidP="00ED73A6">
      <w:pPr>
        <w:pStyle w:val="ListParagraph"/>
        <w:numPr>
          <w:ilvl w:val="0"/>
          <w:numId w:val="3"/>
        </w:numPr>
        <w:jc w:val="both"/>
        <w:rPr>
          <w:rFonts w:ascii="Adobe Caslon Pro" w:hAnsi="Adobe Caslon Pro"/>
        </w:rPr>
      </w:pPr>
      <w:r w:rsidRPr="000A6EFC">
        <w:rPr>
          <w:rFonts w:ascii="Adobe Caslon Pro" w:hAnsi="Adobe Caslon Pro"/>
        </w:rPr>
        <w:t xml:space="preserve">Cell Migration and Cancer Metastasis. </w:t>
      </w:r>
      <w:r w:rsidRPr="000A6EFC">
        <w:rPr>
          <w:rFonts w:ascii="Adobe Caslon Pro" w:hAnsi="Adobe Caslon Pro"/>
          <w:i/>
        </w:rPr>
        <w:t>Invited Talk</w:t>
      </w:r>
      <w:r w:rsidRPr="000A6EFC">
        <w:rPr>
          <w:rFonts w:ascii="Adobe Caslon Pro" w:hAnsi="Adobe Caslon Pro"/>
        </w:rPr>
        <w:t xml:space="preserve">. </w:t>
      </w:r>
      <w:r w:rsidRPr="000A6EFC">
        <w:rPr>
          <w:rFonts w:ascii="Adobe Caslon Pro" w:hAnsi="Adobe Caslon Pro"/>
          <w:b/>
        </w:rPr>
        <w:t xml:space="preserve">July 2014. </w:t>
      </w:r>
      <w:r w:rsidRPr="000A6EFC">
        <w:rPr>
          <w:rFonts w:ascii="Adobe Caslon Pro" w:hAnsi="Adobe Caslon Pro"/>
        </w:rPr>
        <w:t>Gordon Research Conference on Signal Transduction in Engineered Extracellular Matrices, Waltham, MA.</w:t>
      </w:r>
    </w:p>
    <w:p w14:paraId="7755EDF0" w14:textId="77777777" w:rsidR="008E1A30" w:rsidRPr="000A6EFC" w:rsidRDefault="008E1A30" w:rsidP="00ED73A6">
      <w:pPr>
        <w:pStyle w:val="ListParagraph"/>
        <w:numPr>
          <w:ilvl w:val="0"/>
          <w:numId w:val="3"/>
        </w:numPr>
        <w:jc w:val="both"/>
        <w:rPr>
          <w:rFonts w:ascii="Adobe Caslon Pro" w:hAnsi="Adobe Caslon Pro"/>
        </w:rPr>
      </w:pPr>
      <w:r w:rsidRPr="000A6EFC">
        <w:rPr>
          <w:rFonts w:ascii="Adobe Caslon Pro" w:hAnsi="Adobe Caslon Pro"/>
        </w:rPr>
        <w:t xml:space="preserve">Seeds, Soils, Stem Cells, and Breast Cancer. </w:t>
      </w:r>
      <w:r w:rsidRPr="000A6EFC">
        <w:rPr>
          <w:rFonts w:ascii="Adobe Caslon Pro" w:hAnsi="Adobe Caslon Pro"/>
          <w:b/>
        </w:rPr>
        <w:t>March 2014.</w:t>
      </w:r>
      <w:r w:rsidRPr="000A6EFC">
        <w:rPr>
          <w:rFonts w:ascii="Adobe Caslon Pro" w:hAnsi="Adobe Caslon Pro"/>
        </w:rPr>
        <w:t xml:space="preserve"> Georgia Tech University</w:t>
      </w:r>
      <w:r>
        <w:rPr>
          <w:rFonts w:ascii="Adobe Caslon Pro" w:hAnsi="Adobe Caslon Pro"/>
        </w:rPr>
        <w:t xml:space="preserve"> Biomedical Engineering Department Seminar</w:t>
      </w:r>
      <w:r w:rsidRPr="000A6EFC">
        <w:rPr>
          <w:rFonts w:ascii="Adobe Caslon Pro" w:hAnsi="Adobe Caslon Pro"/>
        </w:rPr>
        <w:t>, Atlanta, GA.</w:t>
      </w:r>
    </w:p>
    <w:p w14:paraId="36960BD2" w14:textId="77777777" w:rsidR="008E1A30" w:rsidRPr="000A6EFC" w:rsidRDefault="008E1A30" w:rsidP="00ED73A6">
      <w:pPr>
        <w:pStyle w:val="ListParagraph"/>
        <w:numPr>
          <w:ilvl w:val="0"/>
          <w:numId w:val="3"/>
        </w:numPr>
        <w:jc w:val="both"/>
        <w:rPr>
          <w:rFonts w:ascii="Adobe Caslon Pro" w:hAnsi="Adobe Caslon Pro"/>
        </w:rPr>
      </w:pPr>
      <w:r w:rsidRPr="000A6EFC">
        <w:rPr>
          <w:rFonts w:ascii="Adobe Caslon Pro" w:hAnsi="Adobe Caslon Pro"/>
        </w:rPr>
        <w:t xml:space="preserve">Bioengineered Substrates </w:t>
      </w:r>
      <w:r>
        <w:rPr>
          <w:rFonts w:ascii="Adobe Caslon Pro" w:hAnsi="Adobe Caslon Pro"/>
        </w:rPr>
        <w:t>t</w:t>
      </w:r>
      <w:r w:rsidRPr="000A6EFC">
        <w:rPr>
          <w:rFonts w:ascii="Adobe Caslon Pro" w:hAnsi="Adobe Caslon Pro"/>
        </w:rPr>
        <w:t xml:space="preserve">o Understand </w:t>
      </w:r>
      <w:r>
        <w:rPr>
          <w:rFonts w:ascii="Adobe Caslon Pro" w:hAnsi="Adobe Caslon Pro"/>
        </w:rPr>
        <w:t>a</w:t>
      </w:r>
      <w:r w:rsidRPr="000A6EFC">
        <w:rPr>
          <w:rFonts w:ascii="Adobe Caslon Pro" w:hAnsi="Adobe Caslon Pro"/>
        </w:rPr>
        <w:t xml:space="preserve">nd Treat Metastatic Breast Cancer. </w:t>
      </w:r>
      <w:r w:rsidRPr="000A6EFC">
        <w:rPr>
          <w:rFonts w:ascii="Adobe Caslon Pro" w:hAnsi="Adobe Caslon Pro"/>
          <w:i/>
        </w:rPr>
        <w:t xml:space="preserve">Keynote Talk. </w:t>
      </w:r>
      <w:r w:rsidRPr="000A6EFC">
        <w:rPr>
          <w:rFonts w:ascii="Adobe Caslon Pro" w:hAnsi="Adobe Caslon Pro"/>
        </w:rPr>
        <w:t xml:space="preserve">NEAGAP Science Days. </w:t>
      </w:r>
      <w:r w:rsidRPr="000A6EFC">
        <w:rPr>
          <w:rFonts w:ascii="Adobe Caslon Pro" w:hAnsi="Adobe Caslon Pro"/>
          <w:b/>
        </w:rPr>
        <w:t xml:space="preserve">February 2014. </w:t>
      </w:r>
      <w:r w:rsidRPr="000A6EFC">
        <w:rPr>
          <w:rFonts w:ascii="Adobe Caslon Pro" w:hAnsi="Adobe Caslon Pro"/>
        </w:rPr>
        <w:t>University of Puerto Rico, Mayaguez.</w:t>
      </w:r>
    </w:p>
    <w:p w14:paraId="3550460A" w14:textId="77777777" w:rsidR="008E1A30" w:rsidRPr="000A6EFC" w:rsidRDefault="008E1A30" w:rsidP="00ED73A6">
      <w:pPr>
        <w:pStyle w:val="ListParagraph"/>
        <w:numPr>
          <w:ilvl w:val="0"/>
          <w:numId w:val="3"/>
        </w:numPr>
        <w:jc w:val="both"/>
        <w:rPr>
          <w:rFonts w:ascii="Adobe Caslon Pro" w:hAnsi="Adobe Caslon Pro"/>
        </w:rPr>
      </w:pPr>
      <w:r w:rsidRPr="000A6EFC">
        <w:rPr>
          <w:rFonts w:ascii="Adobe Caslon Pro" w:hAnsi="Adobe Caslon Pro"/>
        </w:rPr>
        <w:t xml:space="preserve">Engineering Tissues </w:t>
      </w:r>
      <w:r>
        <w:rPr>
          <w:rFonts w:ascii="Adobe Caslon Pro" w:hAnsi="Adobe Caslon Pro"/>
        </w:rPr>
        <w:t>t</w:t>
      </w:r>
      <w:r w:rsidRPr="000A6EFC">
        <w:rPr>
          <w:rFonts w:ascii="Adobe Caslon Pro" w:hAnsi="Adobe Caslon Pro"/>
        </w:rPr>
        <w:t xml:space="preserve">o Understand Breast Cancer Spread </w:t>
      </w:r>
      <w:r>
        <w:rPr>
          <w:rFonts w:ascii="Adobe Caslon Pro" w:hAnsi="Adobe Caslon Pro"/>
        </w:rPr>
        <w:t>a</w:t>
      </w:r>
      <w:r w:rsidRPr="000A6EFC">
        <w:rPr>
          <w:rFonts w:ascii="Adobe Caslon Pro" w:hAnsi="Adobe Caslon Pro"/>
        </w:rPr>
        <w:t xml:space="preserve">nd Drug Resistance. </w:t>
      </w:r>
      <w:r w:rsidRPr="000A6EFC">
        <w:rPr>
          <w:rFonts w:ascii="Adobe Caslon Pro" w:hAnsi="Adobe Caslon Pro"/>
          <w:b/>
        </w:rPr>
        <w:t>January 2014</w:t>
      </w:r>
      <w:r w:rsidRPr="000A6EFC">
        <w:rPr>
          <w:rFonts w:ascii="Adobe Caslon Pro" w:hAnsi="Adobe Caslon Pro"/>
        </w:rPr>
        <w:t>.</w:t>
      </w:r>
      <w:r w:rsidRPr="000A6EFC">
        <w:rPr>
          <w:rFonts w:ascii="Adobe Caslon Pro" w:hAnsi="Adobe Caslon Pro"/>
          <w:i/>
        </w:rPr>
        <w:t xml:space="preserve"> </w:t>
      </w:r>
      <w:r w:rsidRPr="000A6EFC">
        <w:rPr>
          <w:rFonts w:ascii="Adobe Caslon Pro" w:hAnsi="Adobe Caslon Pro"/>
        </w:rPr>
        <w:t>University of Massachusetts Medical School, Molecular Medicine Program</w:t>
      </w:r>
      <w:r>
        <w:rPr>
          <w:rFonts w:ascii="Adobe Caslon Pro" w:hAnsi="Adobe Caslon Pro"/>
        </w:rPr>
        <w:t xml:space="preserve"> Seminar</w:t>
      </w:r>
      <w:r w:rsidRPr="000A6EFC">
        <w:rPr>
          <w:rFonts w:ascii="Adobe Caslon Pro" w:hAnsi="Adobe Caslon Pro"/>
        </w:rPr>
        <w:t>, Worcester, MA.</w:t>
      </w:r>
    </w:p>
    <w:p w14:paraId="639BC3CC" w14:textId="77777777" w:rsidR="008E1A30" w:rsidRPr="000A6EFC" w:rsidRDefault="008E1A30" w:rsidP="00ED73A6">
      <w:pPr>
        <w:pStyle w:val="ListParagraph"/>
        <w:numPr>
          <w:ilvl w:val="0"/>
          <w:numId w:val="3"/>
        </w:numPr>
        <w:jc w:val="both"/>
        <w:rPr>
          <w:rFonts w:ascii="Adobe Caslon Pro" w:hAnsi="Adobe Caslon Pro"/>
        </w:rPr>
      </w:pPr>
      <w:r w:rsidRPr="000A6EFC">
        <w:rPr>
          <w:rFonts w:ascii="Adobe Caslon Pro" w:hAnsi="Adobe Caslon Pro"/>
        </w:rPr>
        <w:t xml:space="preserve">Tropism and Drug Resistance in Engineered Microenvironments.  </w:t>
      </w:r>
      <w:r w:rsidRPr="000A6EFC">
        <w:rPr>
          <w:rFonts w:ascii="Adobe Caslon Pro" w:hAnsi="Adobe Caslon Pro"/>
          <w:b/>
        </w:rPr>
        <w:t>March 2013</w:t>
      </w:r>
      <w:r>
        <w:rPr>
          <w:rFonts w:ascii="Adobe Caslon Pro" w:hAnsi="Adobe Caslon Pro"/>
        </w:rPr>
        <w:t>.</w:t>
      </w:r>
      <w:r w:rsidRPr="000A6EFC">
        <w:rPr>
          <w:rFonts w:ascii="Adobe Caslon Pro" w:hAnsi="Adobe Caslon Pro"/>
        </w:rPr>
        <w:t xml:space="preserve"> </w:t>
      </w:r>
      <w:r w:rsidRPr="00261C9F">
        <w:rPr>
          <w:rFonts w:ascii="Adobe Caslon Pro" w:hAnsi="Adobe Caslon Pro"/>
        </w:rPr>
        <w:t xml:space="preserve">Breast Cancer Research Symposia, </w:t>
      </w:r>
      <w:r w:rsidRPr="000A6EFC">
        <w:rPr>
          <w:rFonts w:ascii="Adobe Caslon Pro" w:hAnsi="Adobe Caslon Pro"/>
        </w:rPr>
        <w:t>University of Massachusetts Medical School</w:t>
      </w:r>
      <w:r>
        <w:rPr>
          <w:rFonts w:ascii="Adobe Caslon Pro" w:hAnsi="Adobe Caslon Pro"/>
        </w:rPr>
        <w:t xml:space="preserve"> Seminar</w:t>
      </w:r>
      <w:r w:rsidRPr="000A6EFC">
        <w:rPr>
          <w:rFonts w:ascii="Adobe Caslon Pro" w:hAnsi="Adobe Caslon Pro"/>
        </w:rPr>
        <w:t>, Worcester, MA</w:t>
      </w:r>
      <w:r>
        <w:rPr>
          <w:rFonts w:ascii="Adobe Caslon Pro" w:hAnsi="Adobe Caslon Pro"/>
        </w:rPr>
        <w:t>.</w:t>
      </w:r>
    </w:p>
    <w:p w14:paraId="69B364F7" w14:textId="77777777" w:rsidR="008E1A30" w:rsidRPr="000A6EFC" w:rsidRDefault="008E1A30" w:rsidP="00ED73A6">
      <w:pPr>
        <w:pStyle w:val="ListParagraph"/>
        <w:numPr>
          <w:ilvl w:val="0"/>
          <w:numId w:val="3"/>
        </w:numPr>
        <w:jc w:val="both"/>
        <w:rPr>
          <w:rFonts w:ascii="Adobe Caslon Pro" w:hAnsi="Adobe Caslon Pro"/>
        </w:rPr>
      </w:pPr>
      <w:r>
        <w:rPr>
          <w:rFonts w:ascii="Adobe Caslon Pro" w:hAnsi="Adobe Caslon Pro"/>
        </w:rPr>
        <w:t>Tissue Tropism and Metastasis.</w:t>
      </w:r>
      <w:r w:rsidRPr="000A6EFC">
        <w:rPr>
          <w:rFonts w:ascii="Adobe Caslon Pro" w:hAnsi="Adobe Caslon Pro"/>
        </w:rPr>
        <w:t xml:space="preserve"> </w:t>
      </w:r>
      <w:r w:rsidRPr="000A6EFC">
        <w:rPr>
          <w:rFonts w:ascii="Adobe Caslon Pro" w:hAnsi="Adobe Caslon Pro"/>
          <w:i/>
        </w:rPr>
        <w:t>Invited Talk</w:t>
      </w:r>
      <w:r>
        <w:rPr>
          <w:rFonts w:ascii="Adobe Caslon Pro" w:hAnsi="Adobe Caslon Pro"/>
        </w:rPr>
        <w:t>.</w:t>
      </w:r>
      <w:r w:rsidRPr="000A6EFC">
        <w:rPr>
          <w:rFonts w:ascii="Adobe Caslon Pro" w:hAnsi="Adobe Caslon Pro"/>
        </w:rPr>
        <w:t xml:space="preserve"> </w:t>
      </w:r>
      <w:r w:rsidRPr="000A6EFC">
        <w:rPr>
          <w:rFonts w:ascii="Adobe Caslon Pro" w:hAnsi="Adobe Caslon Pro"/>
          <w:b/>
        </w:rPr>
        <w:t>July 2012</w:t>
      </w:r>
      <w:r>
        <w:rPr>
          <w:rFonts w:ascii="Adobe Caslon Pro" w:hAnsi="Adobe Caslon Pro"/>
          <w:b/>
        </w:rPr>
        <w:t>.</w:t>
      </w:r>
      <w:r w:rsidRPr="000A6EFC">
        <w:rPr>
          <w:rFonts w:ascii="Adobe Caslon Pro" w:hAnsi="Adobe Caslon Pro"/>
        </w:rPr>
        <w:t xml:space="preserve"> </w:t>
      </w:r>
      <w:r>
        <w:rPr>
          <w:rFonts w:ascii="Adobe Caslon Pro" w:hAnsi="Adobe Caslon Pro"/>
        </w:rPr>
        <w:t>Gordon Conference on Signal Transduction</w:t>
      </w:r>
      <w:r w:rsidRPr="000A6EFC">
        <w:rPr>
          <w:rFonts w:ascii="Adobe Caslon Pro" w:hAnsi="Adobe Caslon Pro"/>
        </w:rPr>
        <w:t xml:space="preserve"> in Engineered </w:t>
      </w:r>
      <w:r>
        <w:rPr>
          <w:rFonts w:ascii="Adobe Caslon Pro" w:hAnsi="Adobe Caslon Pro"/>
        </w:rPr>
        <w:t>Matrices</w:t>
      </w:r>
      <w:r w:rsidRPr="000A6EFC">
        <w:rPr>
          <w:rFonts w:ascii="Adobe Caslon Pro" w:hAnsi="Adobe Caslon Pro"/>
        </w:rPr>
        <w:t>.</w:t>
      </w:r>
    </w:p>
    <w:p w14:paraId="22353B3D" w14:textId="77777777" w:rsidR="008E1A30" w:rsidRPr="000A6EFC" w:rsidRDefault="008E1A30" w:rsidP="00ED73A6">
      <w:pPr>
        <w:pStyle w:val="ListParagraph"/>
        <w:numPr>
          <w:ilvl w:val="0"/>
          <w:numId w:val="3"/>
        </w:numPr>
        <w:jc w:val="both"/>
        <w:rPr>
          <w:rFonts w:ascii="Adobe Caslon Pro" w:hAnsi="Adobe Caslon Pro"/>
        </w:rPr>
      </w:pPr>
      <w:r w:rsidRPr="000A6EFC">
        <w:rPr>
          <w:rFonts w:ascii="Adobe Caslon Pro" w:hAnsi="Adobe Caslon Pro"/>
        </w:rPr>
        <w:t xml:space="preserve">Breast Cancer Metastasis and Tissue Tropism in Engineered Materials. </w:t>
      </w:r>
      <w:r w:rsidRPr="00261C9F">
        <w:rPr>
          <w:rFonts w:ascii="Adobe Caslon Pro" w:hAnsi="Adobe Caslon Pro"/>
          <w:i/>
        </w:rPr>
        <w:t>Rising Star Talk</w:t>
      </w:r>
      <w:r w:rsidRPr="000A6EFC">
        <w:rPr>
          <w:rFonts w:ascii="Adobe Caslon Pro" w:hAnsi="Adobe Caslon Pro"/>
        </w:rPr>
        <w:t>.</w:t>
      </w:r>
      <w:r>
        <w:rPr>
          <w:rFonts w:ascii="Adobe Caslon Pro" w:hAnsi="Adobe Caslon Pro"/>
        </w:rPr>
        <w:t xml:space="preserve"> </w:t>
      </w:r>
      <w:r>
        <w:rPr>
          <w:rFonts w:ascii="Adobe Caslon Pro" w:hAnsi="Adobe Caslon Pro"/>
          <w:b/>
          <w:bCs/>
        </w:rPr>
        <w:t>January</w:t>
      </w:r>
      <w:r w:rsidRPr="000A6EFC">
        <w:rPr>
          <w:rFonts w:ascii="Adobe Caslon Pro" w:hAnsi="Adobe Caslon Pro"/>
          <w:b/>
          <w:bCs/>
        </w:rPr>
        <w:t xml:space="preserve"> 2012</w:t>
      </w:r>
      <w:r>
        <w:rPr>
          <w:rFonts w:ascii="Adobe Caslon Pro" w:hAnsi="Adobe Caslon Pro"/>
        </w:rPr>
        <w:t>.</w:t>
      </w:r>
      <w:r w:rsidRPr="000A6EFC">
        <w:rPr>
          <w:rFonts w:ascii="Adobe Caslon Pro" w:hAnsi="Adobe Caslon Pro"/>
        </w:rPr>
        <w:t xml:space="preserve"> </w:t>
      </w:r>
      <w:r w:rsidRPr="00261C9F">
        <w:rPr>
          <w:rFonts w:ascii="Adobe Caslon Pro" w:hAnsi="Adobe Caslon Pro"/>
          <w:iCs/>
        </w:rPr>
        <w:t>2nd</w:t>
      </w:r>
      <w:r w:rsidRPr="000A6EFC">
        <w:rPr>
          <w:rFonts w:ascii="Adobe Caslon Pro" w:hAnsi="Adobe Caslon Pro"/>
          <w:i/>
          <w:iCs/>
        </w:rPr>
        <w:t xml:space="preserve"> </w:t>
      </w:r>
      <w:r w:rsidRPr="00261C9F">
        <w:rPr>
          <w:rFonts w:ascii="Adobe Caslon Pro" w:hAnsi="Adobe Caslon Pro"/>
          <w:iCs/>
        </w:rPr>
        <w:t>Conference on Cellular and Molecular Bioengineering</w:t>
      </w:r>
      <w:r w:rsidRPr="000A6EFC">
        <w:rPr>
          <w:rFonts w:ascii="Adobe Caslon Pro" w:hAnsi="Adobe Caslon Pro"/>
        </w:rPr>
        <w:t>, Hosted by BMES-SPRBM, San Juan, PR.</w:t>
      </w:r>
    </w:p>
    <w:p w14:paraId="6F2E4F06" w14:textId="77777777" w:rsidR="008E1A30" w:rsidRPr="000A6EFC" w:rsidRDefault="008E1A30" w:rsidP="00ED73A6">
      <w:pPr>
        <w:pStyle w:val="ListParagraph"/>
        <w:widowControl w:val="0"/>
        <w:numPr>
          <w:ilvl w:val="0"/>
          <w:numId w:val="3"/>
        </w:numPr>
        <w:autoSpaceDE w:val="0"/>
        <w:autoSpaceDN w:val="0"/>
        <w:adjustRightInd w:val="0"/>
        <w:jc w:val="both"/>
        <w:rPr>
          <w:rFonts w:ascii="Adobe Caslon Pro" w:hAnsi="Adobe Caslon Pro" w:cs="Helvetica"/>
        </w:rPr>
      </w:pPr>
      <w:r w:rsidRPr="000A6EFC">
        <w:rPr>
          <w:rFonts w:ascii="Adobe Caslon Pro" w:hAnsi="Adobe Caslon Pro" w:cs="Helvetica"/>
        </w:rPr>
        <w:t>Tissue Models to Investigate Cell-Matrix Interactions in Cancer.</w:t>
      </w:r>
      <w:r>
        <w:rPr>
          <w:rFonts w:ascii="Adobe Caslon Pro" w:hAnsi="Adobe Caslon Pro" w:cs="Helvetica"/>
        </w:rPr>
        <w:t xml:space="preserve"> </w:t>
      </w:r>
      <w:r>
        <w:rPr>
          <w:rFonts w:ascii="Adobe Caslon Pro" w:hAnsi="Adobe Caslon Pro" w:cs="Helvetica"/>
          <w:i/>
        </w:rPr>
        <w:t>Invited Talk.</w:t>
      </w:r>
      <w:r w:rsidRPr="000A6EFC">
        <w:rPr>
          <w:rFonts w:ascii="Adobe Caslon Pro" w:hAnsi="Adobe Caslon Pro" w:cs="Helvetica"/>
        </w:rPr>
        <w:t xml:space="preserve"> </w:t>
      </w:r>
      <w:r>
        <w:rPr>
          <w:rFonts w:ascii="Adobe Caslon Pro" w:hAnsi="Adobe Caslon Pro" w:cs="Helvetica"/>
          <w:b/>
          <w:bCs/>
        </w:rPr>
        <w:t xml:space="preserve">November </w:t>
      </w:r>
      <w:r w:rsidRPr="000A6EFC">
        <w:rPr>
          <w:rFonts w:ascii="Adobe Caslon Pro" w:hAnsi="Adobe Caslon Pro" w:cs="Helvetica"/>
          <w:b/>
          <w:bCs/>
        </w:rPr>
        <w:t>2011</w:t>
      </w:r>
      <w:r>
        <w:rPr>
          <w:rFonts w:ascii="Adobe Caslon Pro" w:hAnsi="Adobe Caslon Pro" w:cs="Helvetica"/>
        </w:rPr>
        <w:t>.</w:t>
      </w:r>
      <w:r w:rsidRPr="000A6EFC">
        <w:rPr>
          <w:rFonts w:ascii="Adobe Caslon Pro" w:hAnsi="Adobe Caslon Pro" w:cs="Helvetica"/>
        </w:rPr>
        <w:t xml:space="preserve"> </w:t>
      </w:r>
      <w:r w:rsidRPr="00261C9F">
        <w:rPr>
          <w:rFonts w:ascii="Adobe Caslon Pro" w:hAnsi="Adobe Caslon Pro" w:cs="Helvetica"/>
          <w:iCs/>
        </w:rPr>
        <w:t>Predictive Functional Human Tissue Models Conference</w:t>
      </w:r>
      <w:r w:rsidRPr="000A6EFC">
        <w:rPr>
          <w:rFonts w:ascii="Adobe Caslon Pro" w:hAnsi="Adobe Caslon Pro" w:cs="Helvetica"/>
        </w:rPr>
        <w:t xml:space="preserve">, Hosted by the Cambridge </w:t>
      </w:r>
      <w:proofErr w:type="spellStart"/>
      <w:r w:rsidRPr="000A6EFC">
        <w:rPr>
          <w:rFonts w:ascii="Adobe Caslon Pro" w:hAnsi="Adobe Caslon Pro" w:cs="Helvetica"/>
        </w:rPr>
        <w:t>HealthTech</w:t>
      </w:r>
      <w:proofErr w:type="spellEnd"/>
      <w:r w:rsidRPr="000A6EFC">
        <w:rPr>
          <w:rFonts w:ascii="Adobe Caslon Pro" w:hAnsi="Adobe Caslon Pro" w:cs="Helvetica"/>
        </w:rPr>
        <w:t xml:space="preserve"> Institute, Boston, MA</w:t>
      </w:r>
      <w:r>
        <w:rPr>
          <w:rFonts w:ascii="Adobe Caslon Pro" w:hAnsi="Adobe Caslon Pro" w:cs="Helvetica"/>
        </w:rPr>
        <w:t>.</w:t>
      </w:r>
    </w:p>
    <w:p w14:paraId="5E9A9E67" w14:textId="77777777" w:rsidR="008E1A30" w:rsidRDefault="008E1A30" w:rsidP="00ED73A6">
      <w:pPr>
        <w:pStyle w:val="ListParagraph"/>
        <w:widowControl w:val="0"/>
        <w:numPr>
          <w:ilvl w:val="0"/>
          <w:numId w:val="3"/>
        </w:numPr>
        <w:autoSpaceDE w:val="0"/>
        <w:autoSpaceDN w:val="0"/>
        <w:adjustRightInd w:val="0"/>
        <w:jc w:val="both"/>
        <w:rPr>
          <w:rFonts w:ascii="Adobe Caslon Pro" w:hAnsi="Adobe Caslon Pro" w:cs="Helvetica"/>
        </w:rPr>
      </w:pPr>
      <w:r w:rsidRPr="000A6EFC">
        <w:rPr>
          <w:rFonts w:ascii="Adobe Caslon Pro" w:hAnsi="Adobe Caslon Pro" w:cs="Helvetica"/>
        </w:rPr>
        <w:t xml:space="preserve">Tissue Models to Investigate Cell-Matrix Interactions in Cancer. </w:t>
      </w:r>
      <w:r>
        <w:rPr>
          <w:rFonts w:ascii="Adobe Caslon Pro" w:hAnsi="Adobe Caslon Pro" w:cs="Helvetica"/>
          <w:b/>
          <w:bCs/>
        </w:rPr>
        <w:t>November</w:t>
      </w:r>
      <w:r w:rsidRPr="000A6EFC">
        <w:rPr>
          <w:rFonts w:ascii="Adobe Caslon Pro" w:hAnsi="Adobe Caslon Pro" w:cs="Helvetica"/>
          <w:b/>
          <w:bCs/>
        </w:rPr>
        <w:t xml:space="preserve"> 2011</w:t>
      </w:r>
      <w:r>
        <w:rPr>
          <w:rFonts w:ascii="Adobe Caslon Pro" w:hAnsi="Adobe Caslon Pro" w:cs="Helvetica"/>
        </w:rPr>
        <w:t>.</w:t>
      </w:r>
      <w:r w:rsidRPr="000A6EFC">
        <w:rPr>
          <w:rFonts w:ascii="Adobe Caslon Pro" w:hAnsi="Adobe Caslon Pro" w:cs="Helvetica"/>
        </w:rPr>
        <w:t xml:space="preserve"> Pioneer Valley </w:t>
      </w:r>
      <w:r w:rsidRPr="000A6EFC">
        <w:rPr>
          <w:rFonts w:ascii="Adobe Caslon Pro" w:hAnsi="Adobe Caslon Pro" w:cs="Helvetica"/>
        </w:rPr>
        <w:lastRenderedPageBreak/>
        <w:t>Life Sciences Institute</w:t>
      </w:r>
      <w:r>
        <w:rPr>
          <w:rFonts w:ascii="Adobe Caslon Pro" w:hAnsi="Adobe Caslon Pro" w:cs="Helvetica"/>
        </w:rPr>
        <w:t xml:space="preserve"> Seminar</w:t>
      </w:r>
      <w:r w:rsidRPr="000A6EFC">
        <w:rPr>
          <w:rFonts w:ascii="Adobe Caslon Pro" w:hAnsi="Adobe Caslon Pro" w:cs="Helvetica"/>
        </w:rPr>
        <w:t>, Springfield, MA</w:t>
      </w:r>
      <w:r>
        <w:rPr>
          <w:rFonts w:ascii="Adobe Caslon Pro" w:hAnsi="Adobe Caslon Pro" w:cs="Helvetica"/>
        </w:rPr>
        <w:t>.</w:t>
      </w:r>
    </w:p>
    <w:p w14:paraId="0871EC4D" w14:textId="77777777" w:rsidR="009C3C25" w:rsidRPr="000A6EFC" w:rsidRDefault="009C3C25" w:rsidP="00ED73A6">
      <w:pPr>
        <w:pStyle w:val="ListParagraph"/>
        <w:widowControl w:val="0"/>
        <w:numPr>
          <w:ilvl w:val="0"/>
          <w:numId w:val="3"/>
        </w:numPr>
        <w:autoSpaceDE w:val="0"/>
        <w:autoSpaceDN w:val="0"/>
        <w:adjustRightInd w:val="0"/>
        <w:jc w:val="both"/>
        <w:rPr>
          <w:rFonts w:ascii="Adobe Caslon Pro" w:hAnsi="Adobe Caslon Pro" w:cs="Helvetica"/>
        </w:rPr>
      </w:pPr>
      <w:r w:rsidRPr="000A6EFC">
        <w:rPr>
          <w:rFonts w:ascii="Adobe Caslon Pro" w:hAnsi="Adobe Caslon Pro" w:cs="Helvetica"/>
        </w:rPr>
        <w:t xml:space="preserve">Geometric Control of 3D Stem Cell Motility. </w:t>
      </w:r>
      <w:r>
        <w:rPr>
          <w:rFonts w:ascii="Adobe Caslon Pro" w:hAnsi="Adobe Caslon Pro" w:cs="Helvetica"/>
          <w:b/>
          <w:bCs/>
        </w:rPr>
        <w:t>May</w:t>
      </w:r>
      <w:r w:rsidRPr="000A6EFC">
        <w:rPr>
          <w:rFonts w:ascii="Adobe Caslon Pro" w:hAnsi="Adobe Caslon Pro" w:cs="Helvetica"/>
          <w:b/>
          <w:bCs/>
        </w:rPr>
        <w:t xml:space="preserve"> 2011</w:t>
      </w:r>
      <w:r w:rsidRPr="000A6EFC">
        <w:rPr>
          <w:rFonts w:ascii="Adobe Caslon Pro" w:hAnsi="Adobe Caslon Pro" w:cs="Helvetica"/>
        </w:rPr>
        <w:t xml:space="preserve">: </w:t>
      </w:r>
      <w:r w:rsidRPr="00CF1B11">
        <w:rPr>
          <w:rFonts w:ascii="Adobe Caslon Pro" w:hAnsi="Adobe Caslon Pro" w:cs="Helvetica"/>
          <w:iCs/>
        </w:rPr>
        <w:t>Young Investigators in Materials Research</w:t>
      </w:r>
      <w:r w:rsidRPr="00CF1B11">
        <w:rPr>
          <w:rFonts w:ascii="Adobe Caslon Pro" w:hAnsi="Adobe Caslon Pro" w:cs="Helvetica"/>
        </w:rPr>
        <w:t>,</w:t>
      </w:r>
      <w:r w:rsidRPr="000A6EFC">
        <w:rPr>
          <w:rFonts w:ascii="Adobe Caslon Pro" w:hAnsi="Adobe Caslon Pro" w:cs="Helvetica"/>
        </w:rPr>
        <w:t xml:space="preserve"> Hosted by the NSF MRSEC at the University of Massachusetts, Amherst</w:t>
      </w:r>
      <w:r>
        <w:rPr>
          <w:rFonts w:ascii="Adobe Caslon Pro" w:hAnsi="Adobe Caslon Pro" w:cs="Helvetica"/>
        </w:rPr>
        <w:t>.</w:t>
      </w:r>
    </w:p>
    <w:p w14:paraId="6CBBADC2" w14:textId="77777777" w:rsidR="008E1A30" w:rsidRDefault="008E1A30" w:rsidP="008E1A30">
      <w:pPr>
        <w:widowControl w:val="0"/>
        <w:autoSpaceDE w:val="0"/>
        <w:autoSpaceDN w:val="0"/>
        <w:adjustRightInd w:val="0"/>
        <w:jc w:val="both"/>
        <w:rPr>
          <w:rFonts w:ascii="Adobe Caslon Pro" w:hAnsi="Adobe Caslon Pro" w:cs="Helvetica"/>
        </w:rPr>
      </w:pPr>
    </w:p>
    <w:p w14:paraId="7705CB3B" w14:textId="77777777" w:rsidR="008E1A30" w:rsidRPr="00F03993" w:rsidRDefault="008E1A30" w:rsidP="008E1A30">
      <w:pPr>
        <w:pStyle w:val="Header"/>
        <w:tabs>
          <w:tab w:val="clear" w:pos="4320"/>
          <w:tab w:val="clear" w:pos="8640"/>
          <w:tab w:val="left" w:pos="540"/>
        </w:tabs>
        <w:jc w:val="both"/>
        <w:rPr>
          <w:rFonts w:ascii="Adobe Caslon Pro" w:hAnsi="Adobe Caslon Pro"/>
          <w:b/>
          <w:i/>
          <w:szCs w:val="24"/>
        </w:rPr>
      </w:pPr>
      <w:r>
        <w:rPr>
          <w:rFonts w:ascii="Adobe Caslon Pro" w:hAnsi="Adobe Caslon Pro" w:cs="Helvetica"/>
          <w:b/>
          <w:i/>
          <w:szCs w:val="24"/>
        </w:rPr>
        <w:t>Before arrival at UMass</w:t>
      </w:r>
    </w:p>
    <w:p w14:paraId="34529C08" w14:textId="77777777" w:rsidR="008E1A30" w:rsidRPr="000A6EFC" w:rsidRDefault="008E1A30" w:rsidP="00ED73A6">
      <w:pPr>
        <w:pStyle w:val="ListParagraph"/>
        <w:widowControl w:val="0"/>
        <w:numPr>
          <w:ilvl w:val="0"/>
          <w:numId w:val="3"/>
        </w:numPr>
        <w:autoSpaceDE w:val="0"/>
        <w:autoSpaceDN w:val="0"/>
        <w:adjustRightInd w:val="0"/>
        <w:jc w:val="both"/>
        <w:rPr>
          <w:rFonts w:ascii="Adobe Caslon Pro" w:hAnsi="Adobe Caslon Pro" w:cs="Helvetica"/>
        </w:rPr>
      </w:pPr>
      <w:r w:rsidRPr="000A6EFC">
        <w:rPr>
          <w:rFonts w:ascii="Adobe Caslon Pro" w:hAnsi="Adobe Caslon Pro" w:cs="Helvetica"/>
        </w:rPr>
        <w:t xml:space="preserve">Biomaterial Platforms to Investigate the Fundamentals of Cell Migration. </w:t>
      </w:r>
      <w:r w:rsidRPr="000A6EFC">
        <w:rPr>
          <w:rFonts w:ascii="Adobe Caslon Pro" w:hAnsi="Adobe Caslon Pro" w:cs="Helvetica"/>
          <w:b/>
        </w:rPr>
        <w:t>December 2009</w:t>
      </w:r>
      <w:r>
        <w:rPr>
          <w:rFonts w:ascii="Adobe Caslon Pro" w:hAnsi="Adobe Caslon Pro" w:cs="Helvetica"/>
        </w:rPr>
        <w:t>.</w:t>
      </w:r>
      <w:r w:rsidRPr="000A6EFC">
        <w:rPr>
          <w:rFonts w:ascii="Adobe Caslon Pro" w:hAnsi="Adobe Caslon Pro" w:cs="Helvetica"/>
        </w:rPr>
        <w:t xml:space="preserve"> Washington University Department of Biomedical Engineering</w:t>
      </w:r>
      <w:r>
        <w:rPr>
          <w:rFonts w:ascii="Adobe Caslon Pro" w:hAnsi="Adobe Caslon Pro" w:cs="Helvetica"/>
        </w:rPr>
        <w:t xml:space="preserve"> Seminar, St. Louis, MO</w:t>
      </w:r>
      <w:r w:rsidRPr="000A6EFC">
        <w:rPr>
          <w:rFonts w:ascii="Adobe Caslon Pro" w:hAnsi="Adobe Caslon Pro" w:cs="Helvetica"/>
        </w:rPr>
        <w:t xml:space="preserve">. </w:t>
      </w:r>
    </w:p>
    <w:p w14:paraId="6038B3A6" w14:textId="77777777" w:rsidR="008E1A30" w:rsidRPr="000A6EFC" w:rsidRDefault="008E1A30" w:rsidP="00ED73A6">
      <w:pPr>
        <w:pStyle w:val="ListParagraph"/>
        <w:widowControl w:val="0"/>
        <w:numPr>
          <w:ilvl w:val="0"/>
          <w:numId w:val="3"/>
        </w:numPr>
        <w:autoSpaceDE w:val="0"/>
        <w:autoSpaceDN w:val="0"/>
        <w:adjustRightInd w:val="0"/>
        <w:jc w:val="both"/>
        <w:rPr>
          <w:rFonts w:ascii="Adobe Caslon Pro" w:hAnsi="Adobe Caslon Pro" w:cs="Helvetica"/>
        </w:rPr>
      </w:pPr>
      <w:r w:rsidRPr="000A6EFC">
        <w:rPr>
          <w:rFonts w:ascii="Adobe Caslon Pro" w:hAnsi="Adobe Caslon Pro" w:cs="Helvetica"/>
        </w:rPr>
        <w:t xml:space="preserve">Physicochemical Control of Cell Migration </w:t>
      </w:r>
      <w:r>
        <w:rPr>
          <w:rFonts w:ascii="Adobe Caslon Pro" w:hAnsi="Adobe Caslon Pro" w:cs="Helvetica"/>
        </w:rPr>
        <w:t>U</w:t>
      </w:r>
      <w:r w:rsidRPr="000A6EFC">
        <w:rPr>
          <w:rFonts w:ascii="Adobe Caslon Pro" w:hAnsi="Adobe Caslon Pro" w:cs="Helvetica"/>
        </w:rPr>
        <w:t xml:space="preserve">sing Engineered Extracellular Matrices. </w:t>
      </w:r>
      <w:r w:rsidRPr="000A6EFC">
        <w:rPr>
          <w:rFonts w:ascii="Adobe Caslon Pro" w:hAnsi="Adobe Caslon Pro" w:cs="Helvetica"/>
          <w:b/>
        </w:rPr>
        <w:t>March 2010</w:t>
      </w:r>
      <w:r>
        <w:rPr>
          <w:rFonts w:ascii="Adobe Caslon Pro" w:hAnsi="Adobe Caslon Pro" w:cs="Helvetica"/>
        </w:rPr>
        <w:t>.</w:t>
      </w:r>
      <w:r w:rsidRPr="000A6EFC">
        <w:rPr>
          <w:rFonts w:ascii="Adobe Caslon Pro" w:hAnsi="Adobe Caslon Pro" w:cs="Helvetica"/>
        </w:rPr>
        <w:t xml:space="preserve"> Arizona State University Department of Biomedical Engineering</w:t>
      </w:r>
      <w:r>
        <w:rPr>
          <w:rFonts w:ascii="Adobe Caslon Pro" w:hAnsi="Adobe Caslon Pro" w:cs="Helvetica"/>
        </w:rPr>
        <w:t xml:space="preserve"> Seminar, Tempe, AZ</w:t>
      </w:r>
      <w:r w:rsidRPr="000A6EFC">
        <w:rPr>
          <w:rFonts w:ascii="Adobe Caslon Pro" w:hAnsi="Adobe Caslon Pro" w:cs="Helvetica"/>
        </w:rPr>
        <w:t xml:space="preserve">. </w:t>
      </w:r>
    </w:p>
    <w:p w14:paraId="7A50D1D9" w14:textId="77777777" w:rsidR="008E1A30" w:rsidRPr="000A6EFC" w:rsidRDefault="008E1A30" w:rsidP="00ED73A6">
      <w:pPr>
        <w:pStyle w:val="ListParagraph"/>
        <w:widowControl w:val="0"/>
        <w:numPr>
          <w:ilvl w:val="0"/>
          <w:numId w:val="3"/>
        </w:numPr>
        <w:autoSpaceDE w:val="0"/>
        <w:autoSpaceDN w:val="0"/>
        <w:adjustRightInd w:val="0"/>
        <w:jc w:val="both"/>
        <w:rPr>
          <w:rFonts w:ascii="Adobe Caslon Pro" w:hAnsi="Adobe Caslon Pro" w:cs="Helvetica"/>
        </w:rPr>
      </w:pPr>
      <w:r w:rsidRPr="000A6EFC">
        <w:rPr>
          <w:rFonts w:ascii="Adobe Caslon Pro" w:hAnsi="Adobe Caslon Pro" w:cs="Helvetica"/>
        </w:rPr>
        <w:t xml:space="preserve">Physicochemical Control of Cell Migration </w:t>
      </w:r>
      <w:r>
        <w:rPr>
          <w:rFonts w:ascii="Adobe Caslon Pro" w:hAnsi="Adobe Caslon Pro" w:cs="Helvetica"/>
        </w:rPr>
        <w:t>U</w:t>
      </w:r>
      <w:r w:rsidRPr="000A6EFC">
        <w:rPr>
          <w:rFonts w:ascii="Adobe Caslon Pro" w:hAnsi="Adobe Caslon Pro" w:cs="Helvetica"/>
        </w:rPr>
        <w:t xml:space="preserve">sing Engineered Extracellular Matrices. </w:t>
      </w:r>
      <w:r w:rsidRPr="000A6EFC">
        <w:rPr>
          <w:rFonts w:ascii="Adobe Caslon Pro" w:hAnsi="Adobe Caslon Pro" w:cs="Helvetica"/>
          <w:b/>
        </w:rPr>
        <w:t>March 2010</w:t>
      </w:r>
      <w:r>
        <w:rPr>
          <w:rFonts w:ascii="Adobe Caslon Pro" w:hAnsi="Adobe Caslon Pro" w:cs="Helvetica"/>
        </w:rPr>
        <w:t>.</w:t>
      </w:r>
      <w:r w:rsidRPr="000A6EFC">
        <w:rPr>
          <w:rFonts w:ascii="Adobe Caslon Pro" w:hAnsi="Adobe Caslon Pro" w:cs="Helvetica"/>
        </w:rPr>
        <w:t xml:space="preserve">  University of Maryland, College Park Department of Biomedical Engineering</w:t>
      </w:r>
      <w:r>
        <w:rPr>
          <w:rFonts w:ascii="Adobe Caslon Pro" w:hAnsi="Adobe Caslon Pro" w:cs="Helvetica"/>
        </w:rPr>
        <w:t xml:space="preserve"> Seminar, College Park, MD</w:t>
      </w:r>
      <w:r w:rsidRPr="000A6EFC">
        <w:rPr>
          <w:rFonts w:ascii="Adobe Caslon Pro" w:hAnsi="Adobe Caslon Pro" w:cs="Helvetica"/>
        </w:rPr>
        <w:t xml:space="preserve">. </w:t>
      </w:r>
    </w:p>
    <w:p w14:paraId="098F7D47" w14:textId="77777777" w:rsidR="008E1A30" w:rsidRPr="000A6EFC" w:rsidRDefault="008E1A30" w:rsidP="00ED73A6">
      <w:pPr>
        <w:pStyle w:val="ListParagraph"/>
        <w:widowControl w:val="0"/>
        <w:numPr>
          <w:ilvl w:val="0"/>
          <w:numId w:val="3"/>
        </w:numPr>
        <w:autoSpaceDE w:val="0"/>
        <w:autoSpaceDN w:val="0"/>
        <w:adjustRightInd w:val="0"/>
        <w:jc w:val="both"/>
        <w:rPr>
          <w:rFonts w:ascii="Adobe Caslon Pro" w:hAnsi="Adobe Caslon Pro" w:cs="Helvetica"/>
        </w:rPr>
      </w:pPr>
      <w:r w:rsidRPr="000A6EFC">
        <w:rPr>
          <w:rFonts w:ascii="Adobe Caslon Pro" w:hAnsi="Adobe Caslon Pro" w:cs="Helvetica"/>
        </w:rPr>
        <w:t xml:space="preserve">Physicochemical Control of Cell Migration </w:t>
      </w:r>
      <w:r>
        <w:rPr>
          <w:rFonts w:ascii="Adobe Caslon Pro" w:hAnsi="Adobe Caslon Pro" w:cs="Helvetica"/>
        </w:rPr>
        <w:t>U</w:t>
      </w:r>
      <w:r w:rsidRPr="000A6EFC">
        <w:rPr>
          <w:rFonts w:ascii="Adobe Caslon Pro" w:hAnsi="Adobe Caslon Pro" w:cs="Helvetica"/>
        </w:rPr>
        <w:t xml:space="preserve">sing Engineered Extracellular Matrices. </w:t>
      </w:r>
      <w:r w:rsidRPr="000A6EFC">
        <w:rPr>
          <w:rFonts w:ascii="Adobe Caslon Pro" w:hAnsi="Adobe Caslon Pro" w:cs="Helvetica"/>
          <w:b/>
        </w:rPr>
        <w:t>February 2010</w:t>
      </w:r>
      <w:r>
        <w:rPr>
          <w:rFonts w:ascii="Adobe Caslon Pro" w:hAnsi="Adobe Caslon Pro" w:cs="Helvetica"/>
        </w:rPr>
        <w:t>.</w:t>
      </w:r>
      <w:r w:rsidRPr="000A6EFC">
        <w:rPr>
          <w:rFonts w:ascii="Adobe Caslon Pro" w:hAnsi="Adobe Caslon Pro" w:cs="Helvetica"/>
        </w:rPr>
        <w:t xml:space="preserve"> Rensselaer Polytechnic Institute Department of Biomedical Engineering</w:t>
      </w:r>
      <w:r>
        <w:rPr>
          <w:rFonts w:ascii="Adobe Caslon Pro" w:hAnsi="Adobe Caslon Pro" w:cs="Helvetica"/>
        </w:rPr>
        <w:t xml:space="preserve"> Seminar, Troy, NY</w:t>
      </w:r>
      <w:r w:rsidRPr="000A6EFC">
        <w:rPr>
          <w:rFonts w:ascii="Adobe Caslon Pro" w:hAnsi="Adobe Caslon Pro" w:cs="Helvetica"/>
        </w:rPr>
        <w:t xml:space="preserve">. </w:t>
      </w:r>
    </w:p>
    <w:p w14:paraId="60C5C19E" w14:textId="77777777" w:rsidR="008E1A30" w:rsidRPr="000A6EFC" w:rsidRDefault="008E1A30" w:rsidP="00ED73A6">
      <w:pPr>
        <w:pStyle w:val="ListParagraph"/>
        <w:widowControl w:val="0"/>
        <w:numPr>
          <w:ilvl w:val="0"/>
          <w:numId w:val="3"/>
        </w:numPr>
        <w:autoSpaceDE w:val="0"/>
        <w:autoSpaceDN w:val="0"/>
        <w:adjustRightInd w:val="0"/>
        <w:jc w:val="both"/>
        <w:rPr>
          <w:rFonts w:ascii="Adobe Caslon Pro" w:hAnsi="Adobe Caslon Pro" w:cs="Helvetica"/>
        </w:rPr>
      </w:pPr>
      <w:r w:rsidRPr="000A6EFC">
        <w:rPr>
          <w:rFonts w:ascii="Adobe Caslon Pro" w:hAnsi="Adobe Caslon Pro" w:cs="Helvetica"/>
        </w:rPr>
        <w:t xml:space="preserve">Physicochemical Control of Cell Migration </w:t>
      </w:r>
      <w:r>
        <w:rPr>
          <w:rFonts w:ascii="Adobe Caslon Pro" w:hAnsi="Adobe Caslon Pro" w:cs="Helvetica"/>
        </w:rPr>
        <w:t>U</w:t>
      </w:r>
      <w:r w:rsidRPr="000A6EFC">
        <w:rPr>
          <w:rFonts w:ascii="Adobe Caslon Pro" w:hAnsi="Adobe Caslon Pro" w:cs="Helvetica"/>
        </w:rPr>
        <w:t xml:space="preserve">sing Engineered Extracellular Matrices. </w:t>
      </w:r>
      <w:r w:rsidRPr="000A6EFC">
        <w:rPr>
          <w:rFonts w:ascii="Adobe Caslon Pro" w:hAnsi="Adobe Caslon Pro" w:cs="Helvetica"/>
          <w:b/>
        </w:rPr>
        <w:t>February 2010</w:t>
      </w:r>
      <w:r>
        <w:rPr>
          <w:rFonts w:ascii="Adobe Caslon Pro" w:hAnsi="Adobe Caslon Pro" w:cs="Helvetica"/>
        </w:rPr>
        <w:t>.</w:t>
      </w:r>
      <w:r w:rsidRPr="000A6EFC">
        <w:rPr>
          <w:rFonts w:ascii="Adobe Caslon Pro" w:hAnsi="Adobe Caslon Pro" w:cs="Helvetica"/>
        </w:rPr>
        <w:t xml:space="preserve"> Indiana University Purdue University, Indianapolis Department of Biomedical Engineering</w:t>
      </w:r>
      <w:r>
        <w:rPr>
          <w:rFonts w:ascii="Adobe Caslon Pro" w:hAnsi="Adobe Caslon Pro" w:cs="Helvetica"/>
        </w:rPr>
        <w:t xml:space="preserve"> Seminar, Indianapolis, IN</w:t>
      </w:r>
      <w:r w:rsidRPr="000A6EFC">
        <w:rPr>
          <w:rFonts w:ascii="Adobe Caslon Pro" w:hAnsi="Adobe Caslon Pro" w:cs="Helvetica"/>
        </w:rPr>
        <w:t xml:space="preserve">. </w:t>
      </w:r>
    </w:p>
    <w:p w14:paraId="1DA1A66A" w14:textId="77777777" w:rsidR="008E1A30" w:rsidRPr="000A6EFC" w:rsidRDefault="008E1A30" w:rsidP="00ED73A6">
      <w:pPr>
        <w:pStyle w:val="ListParagraph"/>
        <w:widowControl w:val="0"/>
        <w:numPr>
          <w:ilvl w:val="0"/>
          <w:numId w:val="3"/>
        </w:numPr>
        <w:autoSpaceDE w:val="0"/>
        <w:autoSpaceDN w:val="0"/>
        <w:adjustRightInd w:val="0"/>
        <w:jc w:val="both"/>
        <w:rPr>
          <w:rFonts w:ascii="Adobe Caslon Pro" w:hAnsi="Adobe Caslon Pro" w:cs="Helvetica"/>
        </w:rPr>
      </w:pPr>
      <w:r w:rsidRPr="000A6EFC">
        <w:rPr>
          <w:rFonts w:ascii="Adobe Caslon Pro" w:hAnsi="Adobe Caslon Pro" w:cs="Helvetica"/>
        </w:rPr>
        <w:t xml:space="preserve">Physicochemical Control of Cell Migration </w:t>
      </w:r>
      <w:r>
        <w:rPr>
          <w:rFonts w:ascii="Adobe Caslon Pro" w:hAnsi="Adobe Caslon Pro" w:cs="Helvetica"/>
        </w:rPr>
        <w:t>U</w:t>
      </w:r>
      <w:r w:rsidRPr="000A6EFC">
        <w:rPr>
          <w:rFonts w:ascii="Adobe Caslon Pro" w:hAnsi="Adobe Caslon Pro" w:cs="Helvetica"/>
        </w:rPr>
        <w:t xml:space="preserve">sing Engineered Extracellular Matrices. </w:t>
      </w:r>
      <w:r>
        <w:rPr>
          <w:rFonts w:ascii="Adobe Caslon Pro" w:hAnsi="Adobe Caslon Pro" w:cs="Helvetica"/>
          <w:b/>
        </w:rPr>
        <w:t xml:space="preserve">March </w:t>
      </w:r>
      <w:r w:rsidRPr="000A6EFC">
        <w:rPr>
          <w:rFonts w:ascii="Adobe Caslon Pro" w:hAnsi="Adobe Caslon Pro" w:cs="Helvetica"/>
          <w:b/>
        </w:rPr>
        <w:t>2010</w:t>
      </w:r>
      <w:r>
        <w:rPr>
          <w:rFonts w:ascii="Adobe Caslon Pro" w:hAnsi="Adobe Caslon Pro" w:cs="Helvetica"/>
        </w:rPr>
        <w:t>.</w:t>
      </w:r>
      <w:r w:rsidRPr="000A6EFC">
        <w:rPr>
          <w:rFonts w:ascii="Adobe Caslon Pro" w:hAnsi="Adobe Caslon Pro" w:cs="Helvetica"/>
        </w:rPr>
        <w:t xml:space="preserve"> University of Florida Department of Biomedical Engineering</w:t>
      </w:r>
      <w:r>
        <w:rPr>
          <w:rFonts w:ascii="Adobe Caslon Pro" w:hAnsi="Adobe Caslon Pro" w:cs="Helvetica"/>
        </w:rPr>
        <w:t xml:space="preserve"> Seminar, Gainesville, FL</w:t>
      </w:r>
      <w:r w:rsidRPr="000A6EFC">
        <w:rPr>
          <w:rFonts w:ascii="Adobe Caslon Pro" w:hAnsi="Adobe Caslon Pro" w:cs="Helvetica"/>
        </w:rPr>
        <w:t xml:space="preserve">. </w:t>
      </w:r>
    </w:p>
    <w:p w14:paraId="5D79E614" w14:textId="77777777" w:rsidR="008E1A30" w:rsidRPr="000A6EFC" w:rsidRDefault="008E1A30" w:rsidP="00ED73A6">
      <w:pPr>
        <w:pStyle w:val="ListParagraph"/>
        <w:widowControl w:val="0"/>
        <w:numPr>
          <w:ilvl w:val="0"/>
          <w:numId w:val="3"/>
        </w:numPr>
        <w:autoSpaceDE w:val="0"/>
        <w:autoSpaceDN w:val="0"/>
        <w:adjustRightInd w:val="0"/>
        <w:jc w:val="both"/>
        <w:rPr>
          <w:rFonts w:ascii="Adobe Caslon Pro" w:hAnsi="Adobe Caslon Pro" w:cs="Helvetica"/>
        </w:rPr>
      </w:pPr>
      <w:r w:rsidRPr="000A6EFC">
        <w:rPr>
          <w:rFonts w:ascii="Adobe Caslon Pro" w:hAnsi="Adobe Caslon Pro" w:cs="Helvetica"/>
        </w:rPr>
        <w:t xml:space="preserve">Physicochemical Control of Cell Migration </w:t>
      </w:r>
      <w:r>
        <w:rPr>
          <w:rFonts w:ascii="Adobe Caslon Pro" w:hAnsi="Adobe Caslon Pro" w:cs="Helvetica"/>
        </w:rPr>
        <w:t>U</w:t>
      </w:r>
      <w:r w:rsidRPr="000A6EFC">
        <w:rPr>
          <w:rFonts w:ascii="Adobe Caslon Pro" w:hAnsi="Adobe Caslon Pro" w:cs="Helvetica"/>
        </w:rPr>
        <w:t xml:space="preserve">sing Engineered Extracellular Matrices. </w:t>
      </w:r>
      <w:r w:rsidRPr="000A6EFC">
        <w:rPr>
          <w:rFonts w:ascii="Adobe Caslon Pro" w:hAnsi="Adobe Caslon Pro" w:cs="Helvetica"/>
          <w:b/>
        </w:rPr>
        <w:t>March 2010</w:t>
      </w:r>
      <w:r>
        <w:rPr>
          <w:rFonts w:ascii="Adobe Caslon Pro" w:hAnsi="Adobe Caslon Pro" w:cs="Helvetica"/>
        </w:rPr>
        <w:t>.</w:t>
      </w:r>
      <w:r w:rsidRPr="000A6EFC">
        <w:rPr>
          <w:rFonts w:ascii="Adobe Caslon Pro" w:hAnsi="Adobe Caslon Pro" w:cs="Helvetica"/>
        </w:rPr>
        <w:t xml:space="preserve"> Pennsylvania State University Department of Chemical Engineering</w:t>
      </w:r>
      <w:r>
        <w:rPr>
          <w:rFonts w:ascii="Adobe Caslon Pro" w:hAnsi="Adobe Caslon Pro" w:cs="Helvetica"/>
        </w:rPr>
        <w:t xml:space="preserve"> Seminar, State College, PA</w:t>
      </w:r>
      <w:r w:rsidRPr="000A6EFC">
        <w:rPr>
          <w:rFonts w:ascii="Adobe Caslon Pro" w:hAnsi="Adobe Caslon Pro" w:cs="Helvetica"/>
        </w:rPr>
        <w:t xml:space="preserve">. </w:t>
      </w:r>
    </w:p>
    <w:p w14:paraId="287C8899" w14:textId="77777777" w:rsidR="008E1A30" w:rsidRPr="000A6EFC" w:rsidRDefault="008E1A30" w:rsidP="00ED73A6">
      <w:pPr>
        <w:pStyle w:val="ListParagraph"/>
        <w:widowControl w:val="0"/>
        <w:numPr>
          <w:ilvl w:val="0"/>
          <w:numId w:val="3"/>
        </w:numPr>
        <w:autoSpaceDE w:val="0"/>
        <w:autoSpaceDN w:val="0"/>
        <w:adjustRightInd w:val="0"/>
        <w:jc w:val="both"/>
        <w:rPr>
          <w:rFonts w:ascii="Adobe Caslon Pro" w:hAnsi="Adobe Caslon Pro" w:cs="Helvetica"/>
        </w:rPr>
      </w:pPr>
      <w:r w:rsidRPr="000A6EFC">
        <w:rPr>
          <w:rFonts w:ascii="Adobe Caslon Pro" w:hAnsi="Adobe Caslon Pro" w:cs="Helvetica"/>
        </w:rPr>
        <w:t xml:space="preserve">Physicochemical Control of Cell Migration </w:t>
      </w:r>
      <w:r>
        <w:rPr>
          <w:rFonts w:ascii="Adobe Caslon Pro" w:hAnsi="Adobe Caslon Pro" w:cs="Helvetica"/>
        </w:rPr>
        <w:t>U</w:t>
      </w:r>
      <w:r w:rsidRPr="000A6EFC">
        <w:rPr>
          <w:rFonts w:ascii="Adobe Caslon Pro" w:hAnsi="Adobe Caslon Pro" w:cs="Helvetica"/>
        </w:rPr>
        <w:t xml:space="preserve">sing Engineered Extracellular Matrices. </w:t>
      </w:r>
      <w:r w:rsidRPr="000A6EFC">
        <w:rPr>
          <w:rFonts w:ascii="Adobe Caslon Pro" w:hAnsi="Adobe Caslon Pro" w:cs="Helvetica"/>
          <w:b/>
        </w:rPr>
        <w:t>January 2010</w:t>
      </w:r>
      <w:r>
        <w:rPr>
          <w:rFonts w:ascii="Adobe Caslon Pro" w:hAnsi="Adobe Caslon Pro" w:cs="Helvetica"/>
        </w:rPr>
        <w:t>.</w:t>
      </w:r>
      <w:r w:rsidRPr="000A6EFC">
        <w:rPr>
          <w:rFonts w:ascii="Adobe Caslon Pro" w:hAnsi="Adobe Caslon Pro" w:cs="Helvetica"/>
        </w:rPr>
        <w:t xml:space="preserve"> University of South Carolina Department of Chemical Engineering</w:t>
      </w:r>
      <w:r>
        <w:rPr>
          <w:rFonts w:ascii="Adobe Caslon Pro" w:hAnsi="Adobe Caslon Pro" w:cs="Helvetica"/>
        </w:rPr>
        <w:t xml:space="preserve"> Seminar, Columbia, SC</w:t>
      </w:r>
      <w:r w:rsidRPr="000A6EFC">
        <w:rPr>
          <w:rFonts w:ascii="Adobe Caslon Pro" w:hAnsi="Adobe Caslon Pro" w:cs="Helvetica"/>
        </w:rPr>
        <w:t xml:space="preserve">. </w:t>
      </w:r>
    </w:p>
    <w:p w14:paraId="4C912EAC" w14:textId="77777777" w:rsidR="008E1A30" w:rsidRPr="000A6EFC" w:rsidRDefault="008E1A30" w:rsidP="00ED73A6">
      <w:pPr>
        <w:pStyle w:val="ListParagraph"/>
        <w:widowControl w:val="0"/>
        <w:numPr>
          <w:ilvl w:val="0"/>
          <w:numId w:val="3"/>
        </w:numPr>
        <w:autoSpaceDE w:val="0"/>
        <w:autoSpaceDN w:val="0"/>
        <w:adjustRightInd w:val="0"/>
        <w:jc w:val="both"/>
        <w:rPr>
          <w:rFonts w:ascii="Adobe Caslon Pro" w:hAnsi="Adobe Caslon Pro" w:cs="Helvetica"/>
        </w:rPr>
      </w:pPr>
      <w:r w:rsidRPr="000A6EFC">
        <w:rPr>
          <w:rFonts w:ascii="Adobe Caslon Pro" w:hAnsi="Adobe Caslon Pro" w:cs="Helvetica"/>
        </w:rPr>
        <w:t xml:space="preserve">Physicochemical Control of Cell Migration </w:t>
      </w:r>
      <w:r>
        <w:rPr>
          <w:rFonts w:ascii="Adobe Caslon Pro" w:hAnsi="Adobe Caslon Pro" w:cs="Helvetica"/>
        </w:rPr>
        <w:t>U</w:t>
      </w:r>
      <w:r w:rsidRPr="000A6EFC">
        <w:rPr>
          <w:rFonts w:ascii="Adobe Caslon Pro" w:hAnsi="Adobe Caslon Pro" w:cs="Helvetica"/>
        </w:rPr>
        <w:t xml:space="preserve">sing Engineered Extracellular Matrices. </w:t>
      </w:r>
      <w:r>
        <w:rPr>
          <w:rFonts w:ascii="Adobe Caslon Pro" w:hAnsi="Adobe Caslon Pro" w:cs="Helvetica"/>
          <w:b/>
        </w:rPr>
        <w:t xml:space="preserve">February </w:t>
      </w:r>
      <w:r w:rsidRPr="000A6EFC">
        <w:rPr>
          <w:rFonts w:ascii="Adobe Caslon Pro" w:hAnsi="Adobe Caslon Pro" w:cs="Helvetica"/>
          <w:b/>
        </w:rPr>
        <w:t>2010</w:t>
      </w:r>
      <w:r>
        <w:rPr>
          <w:rFonts w:ascii="Adobe Caslon Pro" w:hAnsi="Adobe Caslon Pro" w:cs="Helvetica"/>
        </w:rPr>
        <w:t>.</w:t>
      </w:r>
      <w:r w:rsidRPr="000A6EFC">
        <w:rPr>
          <w:rFonts w:ascii="Adobe Caslon Pro" w:hAnsi="Adobe Caslon Pro" w:cs="Helvetica"/>
        </w:rPr>
        <w:t xml:space="preserve"> University of Illinois Department of Biomedical Engineering</w:t>
      </w:r>
      <w:r>
        <w:rPr>
          <w:rFonts w:ascii="Adobe Caslon Pro" w:hAnsi="Adobe Caslon Pro" w:cs="Helvetica"/>
        </w:rPr>
        <w:t xml:space="preserve"> Seminar, Urbana, IL</w:t>
      </w:r>
      <w:r w:rsidRPr="000A6EFC">
        <w:rPr>
          <w:rFonts w:ascii="Adobe Caslon Pro" w:hAnsi="Adobe Caslon Pro" w:cs="Helvetica"/>
        </w:rPr>
        <w:t xml:space="preserve">. </w:t>
      </w:r>
    </w:p>
    <w:p w14:paraId="78B85532" w14:textId="77777777" w:rsidR="008E1A30" w:rsidRPr="000A6EFC" w:rsidRDefault="008E1A30" w:rsidP="00ED73A6">
      <w:pPr>
        <w:pStyle w:val="ListParagraph"/>
        <w:widowControl w:val="0"/>
        <w:numPr>
          <w:ilvl w:val="0"/>
          <w:numId w:val="3"/>
        </w:numPr>
        <w:autoSpaceDE w:val="0"/>
        <w:autoSpaceDN w:val="0"/>
        <w:adjustRightInd w:val="0"/>
        <w:jc w:val="both"/>
        <w:rPr>
          <w:rFonts w:ascii="Adobe Caslon Pro" w:hAnsi="Adobe Caslon Pro" w:cs="Helvetica"/>
        </w:rPr>
      </w:pPr>
      <w:r w:rsidRPr="000A6EFC">
        <w:rPr>
          <w:rFonts w:ascii="Adobe Caslon Pro" w:hAnsi="Adobe Caslon Pro" w:cs="Helvetica"/>
        </w:rPr>
        <w:t xml:space="preserve">Physicochemical Control of Cell Migration </w:t>
      </w:r>
      <w:r>
        <w:rPr>
          <w:rFonts w:ascii="Adobe Caslon Pro" w:hAnsi="Adobe Caslon Pro" w:cs="Helvetica"/>
        </w:rPr>
        <w:t>U</w:t>
      </w:r>
      <w:r w:rsidRPr="000A6EFC">
        <w:rPr>
          <w:rFonts w:ascii="Adobe Caslon Pro" w:hAnsi="Adobe Caslon Pro" w:cs="Helvetica"/>
        </w:rPr>
        <w:t xml:space="preserve">sing Engineered Extracellular Matrices. </w:t>
      </w:r>
      <w:r w:rsidRPr="000A6EFC">
        <w:rPr>
          <w:rFonts w:ascii="Adobe Caslon Pro" w:hAnsi="Adobe Caslon Pro" w:cs="Helvetica"/>
          <w:b/>
        </w:rPr>
        <w:t>February 2010</w:t>
      </w:r>
      <w:r>
        <w:rPr>
          <w:rFonts w:ascii="Adobe Caslon Pro" w:hAnsi="Adobe Caslon Pro" w:cs="Helvetica"/>
        </w:rPr>
        <w:t>.</w:t>
      </w:r>
      <w:r w:rsidRPr="000A6EFC">
        <w:rPr>
          <w:rFonts w:ascii="Adobe Caslon Pro" w:hAnsi="Adobe Caslon Pro" w:cs="Helvetica"/>
        </w:rPr>
        <w:t xml:space="preserve"> University of Massachusetts, Amherst Department of Chemical Engineering</w:t>
      </w:r>
      <w:r>
        <w:rPr>
          <w:rFonts w:ascii="Adobe Caslon Pro" w:hAnsi="Adobe Caslon Pro" w:cs="Helvetica"/>
        </w:rPr>
        <w:t xml:space="preserve"> Seminar, Amherst, MA</w:t>
      </w:r>
      <w:r w:rsidRPr="000A6EFC">
        <w:rPr>
          <w:rFonts w:ascii="Adobe Caslon Pro" w:hAnsi="Adobe Caslon Pro" w:cs="Helvetica"/>
        </w:rPr>
        <w:t xml:space="preserve">. </w:t>
      </w:r>
    </w:p>
    <w:p w14:paraId="2047F8D1" w14:textId="77777777" w:rsidR="008E1A30" w:rsidRPr="000A6EFC" w:rsidRDefault="008E1A30" w:rsidP="008E1A30">
      <w:pPr>
        <w:jc w:val="both"/>
        <w:rPr>
          <w:rFonts w:ascii="Adobe Caslon Pro" w:hAnsi="Adobe Caslon Pro"/>
          <w:b/>
        </w:rPr>
      </w:pPr>
    </w:p>
    <w:p w14:paraId="634F596D" w14:textId="6E0684F0" w:rsidR="00963363" w:rsidRDefault="008E1A30" w:rsidP="00287164">
      <w:pPr>
        <w:tabs>
          <w:tab w:val="left" w:pos="540"/>
        </w:tabs>
        <w:jc w:val="both"/>
        <w:rPr>
          <w:rFonts w:ascii="Adobe Caslon Pro" w:hAnsi="Adobe Caslon Pro"/>
        </w:rPr>
      </w:pPr>
      <w:r w:rsidRPr="000148CF">
        <w:rPr>
          <w:rFonts w:ascii="Adobe Caslon Pro" w:hAnsi="Adobe Caslon Pro"/>
          <w:b/>
          <w:i/>
        </w:rPr>
        <w:t xml:space="preserve">Presentations or Abstracts at National Conferences and Local Events </w:t>
      </w:r>
    </w:p>
    <w:p w14:paraId="0B26EB78" w14:textId="32AA973B" w:rsidR="00287164" w:rsidRPr="000A6EFC" w:rsidRDefault="00287164" w:rsidP="00287164">
      <w:pPr>
        <w:tabs>
          <w:tab w:val="left" w:pos="540"/>
        </w:tabs>
        <w:jc w:val="both"/>
        <w:rPr>
          <w:rFonts w:ascii="Adobe Caslon Pro" w:hAnsi="Adobe Caslon Pro"/>
        </w:rPr>
      </w:pPr>
      <w:r>
        <w:rPr>
          <w:rFonts w:ascii="Adobe Caslon Pro" w:hAnsi="Adobe Caslon Pro"/>
        </w:rPr>
        <w:t>Over 100 talks have been given by trainees in the Peyton lab. Details are available upon request.</w:t>
      </w:r>
    </w:p>
    <w:p w14:paraId="479BEA80" w14:textId="77777777" w:rsidR="00D72406" w:rsidRPr="000A6EFC" w:rsidRDefault="00D72406" w:rsidP="000037BE">
      <w:pPr>
        <w:jc w:val="both"/>
        <w:rPr>
          <w:rFonts w:ascii="Adobe Caslon Pro" w:hAnsi="Adobe Caslon Pro"/>
          <w:b/>
        </w:rPr>
      </w:pPr>
    </w:p>
    <w:p w14:paraId="2F257901" w14:textId="60EAE5FD" w:rsidR="00D72406" w:rsidRPr="00132091" w:rsidRDefault="00503F9D" w:rsidP="000037BE">
      <w:pPr>
        <w:keepNext/>
        <w:jc w:val="both"/>
        <w:outlineLvl w:val="1"/>
        <w:rPr>
          <w:rFonts w:ascii="Adobe Caslon Pro" w:hAnsi="Adobe Caslon Pro"/>
          <w:b/>
          <w:smallCaps/>
        </w:rPr>
      </w:pPr>
      <w:r w:rsidRPr="000A6EFC">
        <w:rPr>
          <w:rFonts w:ascii="Adobe Caslon Pro" w:hAnsi="Adobe Caslon Pro"/>
          <w:b/>
          <w:smallCaps/>
        </w:rPr>
        <w:t>RESEARCH SUPPOR</w:t>
      </w:r>
      <w:r w:rsidR="00132091">
        <w:rPr>
          <w:rFonts w:ascii="Adobe Caslon Pro" w:hAnsi="Adobe Caslon Pro"/>
          <w:b/>
          <w:smallCaps/>
        </w:rPr>
        <w:t>T</w:t>
      </w:r>
      <w:r w:rsidR="008E1A30" w:rsidRPr="008E1A30">
        <w:rPr>
          <w:rFonts w:ascii="Adobe Caslon Pro" w:hAnsi="Adobe Caslon Pro"/>
          <w:b/>
          <w:smallCaps/>
        </w:rPr>
        <w:t xml:space="preserve"> </w:t>
      </w:r>
      <w:r w:rsidR="00C24E0B">
        <w:rPr>
          <w:rFonts w:ascii="Adobe Caslon Pro" w:hAnsi="Adobe Caslon Pro"/>
          <w:b/>
          <w:smallCaps/>
        </w:rPr>
        <w:tab/>
      </w:r>
      <w:r w:rsidR="00286BA0">
        <w:rPr>
          <w:rFonts w:ascii="Adobe Caslon Pro" w:hAnsi="Adobe Caslon Pro"/>
          <w:b/>
          <w:smallCaps/>
        </w:rPr>
        <w:t xml:space="preserve">  </w:t>
      </w:r>
      <w:r w:rsidR="00C24E0B">
        <w:rPr>
          <w:rFonts w:ascii="Adobe Caslon Pro" w:hAnsi="Adobe Caslon Pro"/>
          <w:b/>
          <w:smallCaps/>
        </w:rPr>
        <w:t xml:space="preserve">       </w:t>
      </w:r>
    </w:p>
    <w:p w14:paraId="0918A965" w14:textId="08B1820C" w:rsidR="00DC3FE7" w:rsidRPr="00DC3FE7" w:rsidRDefault="00DC3FE7" w:rsidP="000037BE">
      <w:pPr>
        <w:tabs>
          <w:tab w:val="left" w:pos="5490"/>
        </w:tabs>
        <w:jc w:val="both"/>
        <w:rPr>
          <w:rFonts w:ascii="Adobe Caslon Pro" w:hAnsi="Adobe Caslon Pro" w:cs="Arial"/>
          <w:bCs/>
          <w:i/>
          <w:noProof/>
        </w:rPr>
      </w:pPr>
      <w:r>
        <w:rPr>
          <w:rFonts w:ascii="Adobe Caslon Pro" w:hAnsi="Adobe Caslon Pro"/>
        </w:rPr>
        <w:t>*</w:t>
      </w:r>
      <w:r w:rsidRPr="00DC3FE7">
        <w:rPr>
          <w:rFonts w:ascii="Adobe Caslon Pro" w:hAnsi="Adobe Caslon Pro"/>
        </w:rPr>
        <w:t>For simplicity, all funding below is “Total funding” (dire</w:t>
      </w:r>
      <w:r w:rsidR="00132091">
        <w:rPr>
          <w:rFonts w:ascii="Adobe Caslon Pro" w:hAnsi="Adobe Caslon Pro"/>
        </w:rPr>
        <w:t>ct + indirect cost, when applicable</w:t>
      </w:r>
      <w:r w:rsidRPr="00DC3FE7">
        <w:rPr>
          <w:rFonts w:ascii="Adobe Caslon Pro" w:hAnsi="Adobe Caslon Pro"/>
        </w:rPr>
        <w:t>)</w:t>
      </w:r>
    </w:p>
    <w:p w14:paraId="55D03687" w14:textId="4A715C8C" w:rsidR="00953D87" w:rsidRPr="00C8089E" w:rsidRDefault="00C8089E" w:rsidP="00ED73A6">
      <w:pPr>
        <w:numPr>
          <w:ilvl w:val="0"/>
          <w:numId w:val="1"/>
        </w:numPr>
        <w:jc w:val="both"/>
        <w:rPr>
          <w:rFonts w:ascii="Adobe Caslon Pro" w:hAnsi="Adobe Caslon Pro"/>
        </w:rPr>
      </w:pPr>
      <w:r w:rsidRPr="00C8089E">
        <w:rPr>
          <w:rFonts w:ascii="Adobe Caslon Pro" w:hAnsi="Adobe Caslon Pro"/>
        </w:rPr>
        <w:t>National Science Foundation, Cryptic Hydrogels. PI: Peyton</w:t>
      </w:r>
      <w:r w:rsidR="00953D87" w:rsidRPr="00C8089E">
        <w:rPr>
          <w:rFonts w:ascii="Adobe Caslon Pro" w:hAnsi="Adobe Caslon Pro"/>
        </w:rPr>
        <w:t>.</w:t>
      </w:r>
      <w:r w:rsidRPr="00C8089E">
        <w:rPr>
          <w:rFonts w:ascii="Adobe Caslon Pro" w:hAnsi="Adobe Caslon Pro"/>
        </w:rPr>
        <w:t xml:space="preserve"> $594,117. 7/1/19-6/30/23</w:t>
      </w:r>
      <w:r>
        <w:rPr>
          <w:rFonts w:ascii="Adobe Caslon Pro" w:hAnsi="Adobe Caslon Pro"/>
        </w:rPr>
        <w:t>.</w:t>
      </w:r>
    </w:p>
    <w:p w14:paraId="689979BF" w14:textId="4D943991" w:rsidR="00220BCB" w:rsidRDefault="00220BCB" w:rsidP="00ED73A6">
      <w:pPr>
        <w:numPr>
          <w:ilvl w:val="0"/>
          <w:numId w:val="1"/>
        </w:numPr>
        <w:jc w:val="both"/>
        <w:rPr>
          <w:rFonts w:ascii="Adobe Caslon Pro" w:hAnsi="Adobe Caslon Pro"/>
        </w:rPr>
      </w:pPr>
      <w:r>
        <w:rPr>
          <w:rFonts w:ascii="Adobe Caslon Pro" w:hAnsi="Adobe Caslon Pro"/>
        </w:rPr>
        <w:t xml:space="preserve">Army Research Offices Contract, </w:t>
      </w:r>
      <w:r w:rsidRPr="00220BCB">
        <w:rPr>
          <w:rFonts w:ascii="Adobe Caslon Pro" w:hAnsi="Adobe Caslon Pro"/>
        </w:rPr>
        <w:t>W911NF1910388</w:t>
      </w:r>
      <w:r>
        <w:rPr>
          <w:rFonts w:ascii="Adobe Caslon Pro" w:hAnsi="Adobe Caslon Pro"/>
        </w:rPr>
        <w:t xml:space="preserve"> </w:t>
      </w:r>
      <w:r w:rsidRPr="00220BCB">
        <w:rPr>
          <w:rFonts w:ascii="Adobe Caslon Pro" w:hAnsi="Adobe Caslon Pro"/>
        </w:rPr>
        <w:t>Force-Activated, Mechanically Adaptive Soft Materials: Harnessing Cryptic Bonds in Synthetic Systems</w:t>
      </w:r>
      <w:r>
        <w:rPr>
          <w:rFonts w:ascii="Adobe Caslon Pro" w:hAnsi="Adobe Caslon Pro"/>
        </w:rPr>
        <w:t>. PI Peyton (Co-PIs Klier, Emrick, and Balazs (</w:t>
      </w:r>
      <w:proofErr w:type="spellStart"/>
      <w:r>
        <w:rPr>
          <w:rFonts w:ascii="Adobe Caslon Pro" w:hAnsi="Adobe Caslon Pro"/>
        </w:rPr>
        <w:t>UPitt</w:t>
      </w:r>
      <w:proofErr w:type="spellEnd"/>
      <w:r>
        <w:rPr>
          <w:rFonts w:ascii="Adobe Caslon Pro" w:hAnsi="Adobe Caslon Pro"/>
        </w:rPr>
        <w:t>). $657,303 (</w:t>
      </w:r>
      <w:r w:rsidR="00C8089E">
        <w:rPr>
          <w:rFonts w:ascii="Adobe Caslon Pro" w:hAnsi="Adobe Caslon Pro"/>
        </w:rPr>
        <w:t>$151,251 to Peyton lab). 7/26/19-7/25/22.</w:t>
      </w:r>
    </w:p>
    <w:p w14:paraId="6ADBBFA5" w14:textId="1EB678AE" w:rsidR="00DE7711" w:rsidRPr="00E04388" w:rsidRDefault="00E04388" w:rsidP="00ED73A6">
      <w:pPr>
        <w:numPr>
          <w:ilvl w:val="0"/>
          <w:numId w:val="1"/>
        </w:numPr>
        <w:jc w:val="both"/>
        <w:rPr>
          <w:rFonts w:ascii="Adobe Caslon Pro" w:hAnsi="Adobe Caslon Pro"/>
        </w:rPr>
      </w:pPr>
      <w:r w:rsidRPr="00E04388">
        <w:rPr>
          <w:rFonts w:ascii="Adobe Caslon Pro" w:hAnsi="Adobe Caslon Pro"/>
        </w:rPr>
        <w:t>National Institutes of Health</w:t>
      </w:r>
      <w:r w:rsidR="00DE7711" w:rsidRPr="00E04388">
        <w:rPr>
          <w:rFonts w:ascii="Adobe Caslon Pro" w:hAnsi="Adobe Caslon Pro"/>
        </w:rPr>
        <w:t xml:space="preserve"> PREP </w:t>
      </w:r>
      <w:r w:rsidRPr="00E04388">
        <w:rPr>
          <w:rFonts w:ascii="Adobe Caslon Pro" w:hAnsi="Adobe Caslon Pro"/>
        </w:rPr>
        <w:t>(R25)</w:t>
      </w:r>
      <w:r w:rsidR="00DE7711" w:rsidRPr="00E04388">
        <w:rPr>
          <w:rFonts w:ascii="Adobe Caslon Pro" w:hAnsi="Adobe Caslon Pro"/>
        </w:rPr>
        <w:t>.</w:t>
      </w:r>
      <w:r w:rsidRPr="00E04388">
        <w:rPr>
          <w:rFonts w:ascii="Adobe Caslon Pro" w:hAnsi="Adobe Caslon Pro"/>
        </w:rPr>
        <w:t xml:space="preserve"> Multi-PIs Peterson, Thompson, and Peyton. $2,130,564 ($0 to Peyton lab). </w:t>
      </w:r>
      <w:r>
        <w:rPr>
          <w:rFonts w:ascii="Adobe Caslon Pro" w:hAnsi="Adobe Caslon Pro"/>
        </w:rPr>
        <w:t>3</w:t>
      </w:r>
      <w:r w:rsidRPr="00E04388">
        <w:rPr>
          <w:rFonts w:ascii="Adobe Caslon Pro" w:hAnsi="Adobe Caslon Pro"/>
        </w:rPr>
        <w:t>/1/2019</w:t>
      </w:r>
      <w:r w:rsidR="00C8089E">
        <w:rPr>
          <w:rFonts w:ascii="Adobe Caslon Pro" w:hAnsi="Adobe Caslon Pro"/>
        </w:rPr>
        <w:t>-</w:t>
      </w:r>
      <w:r>
        <w:rPr>
          <w:rFonts w:ascii="Adobe Caslon Pro" w:hAnsi="Adobe Caslon Pro"/>
        </w:rPr>
        <w:t>2</w:t>
      </w:r>
      <w:r w:rsidRPr="00E04388">
        <w:rPr>
          <w:rFonts w:ascii="Adobe Caslon Pro" w:hAnsi="Adobe Caslon Pro"/>
        </w:rPr>
        <w:t>/</w:t>
      </w:r>
      <w:r>
        <w:rPr>
          <w:rFonts w:ascii="Adobe Caslon Pro" w:hAnsi="Adobe Caslon Pro"/>
        </w:rPr>
        <w:t>29</w:t>
      </w:r>
      <w:r w:rsidRPr="00E04388">
        <w:rPr>
          <w:rFonts w:ascii="Adobe Caslon Pro" w:hAnsi="Adobe Caslon Pro"/>
        </w:rPr>
        <w:t>/2024.</w:t>
      </w:r>
    </w:p>
    <w:p w14:paraId="672853AD" w14:textId="113E7F29" w:rsidR="00F81511" w:rsidRDefault="00F81511" w:rsidP="00ED73A6">
      <w:pPr>
        <w:numPr>
          <w:ilvl w:val="0"/>
          <w:numId w:val="1"/>
        </w:numPr>
        <w:jc w:val="both"/>
        <w:rPr>
          <w:rFonts w:ascii="Adobe Caslon Pro" w:hAnsi="Adobe Caslon Pro"/>
        </w:rPr>
      </w:pPr>
      <w:r>
        <w:rPr>
          <w:rFonts w:ascii="Adobe Caslon Pro" w:hAnsi="Adobe Caslon Pro"/>
        </w:rPr>
        <w:t>National Institutes of Health, T32 Training Grant. Multi-PIs Osborne, Hardy, and Peyton. $704,224 ($0 to Peyton lab</w:t>
      </w:r>
      <w:r w:rsidRPr="00951CE7">
        <w:rPr>
          <w:rFonts w:ascii="Adobe Caslon Pro" w:hAnsi="Adobe Caslon Pro"/>
        </w:rPr>
        <w:t>). 7/1/20</w:t>
      </w:r>
      <w:r w:rsidR="00951CE7" w:rsidRPr="00951CE7">
        <w:rPr>
          <w:rFonts w:ascii="Adobe Caslon Pro" w:hAnsi="Adobe Caslon Pro"/>
        </w:rPr>
        <w:t>20</w:t>
      </w:r>
      <w:r w:rsidRPr="00951CE7">
        <w:rPr>
          <w:rFonts w:ascii="Adobe Caslon Pro" w:hAnsi="Adobe Caslon Pro"/>
        </w:rPr>
        <w:t>-6/30/202</w:t>
      </w:r>
      <w:r w:rsidR="00951CE7" w:rsidRPr="00951CE7">
        <w:rPr>
          <w:rFonts w:ascii="Adobe Caslon Pro" w:hAnsi="Adobe Caslon Pro"/>
        </w:rPr>
        <w:t>5</w:t>
      </w:r>
      <w:r w:rsidRPr="00951CE7">
        <w:rPr>
          <w:rFonts w:ascii="Adobe Caslon Pro" w:hAnsi="Adobe Caslon Pro"/>
        </w:rPr>
        <w:t>.</w:t>
      </w:r>
    </w:p>
    <w:p w14:paraId="0E3F23F1" w14:textId="0E8AB826" w:rsidR="00383054" w:rsidRDefault="00951CE7" w:rsidP="00ED73A6">
      <w:pPr>
        <w:numPr>
          <w:ilvl w:val="0"/>
          <w:numId w:val="1"/>
        </w:numPr>
        <w:jc w:val="both"/>
        <w:rPr>
          <w:rFonts w:ascii="Adobe Caslon Pro" w:hAnsi="Adobe Caslon Pro"/>
        </w:rPr>
      </w:pPr>
      <w:r>
        <w:rPr>
          <w:rFonts w:ascii="Adobe Caslon Pro" w:hAnsi="Adobe Caslon Pro"/>
        </w:rPr>
        <w:t xml:space="preserve">Jayne </w:t>
      </w:r>
      <w:proofErr w:type="spellStart"/>
      <w:r>
        <w:rPr>
          <w:rFonts w:ascii="Adobe Caslon Pro" w:hAnsi="Adobe Caslon Pro"/>
        </w:rPr>
        <w:t>Ko</w:t>
      </w:r>
      <w:r w:rsidR="00A7414D">
        <w:rPr>
          <w:rFonts w:ascii="Adobe Caslon Pro" w:hAnsi="Adobe Caslon Pro"/>
        </w:rPr>
        <w:t>s</w:t>
      </w:r>
      <w:r>
        <w:rPr>
          <w:rFonts w:ascii="Adobe Caslon Pro" w:hAnsi="Adobe Caslon Pro"/>
        </w:rPr>
        <w:t>kinas</w:t>
      </w:r>
      <w:proofErr w:type="spellEnd"/>
      <w:r>
        <w:rPr>
          <w:rFonts w:ascii="Adobe Caslon Pro" w:hAnsi="Adobe Caslon Pro"/>
        </w:rPr>
        <w:t xml:space="preserve"> Ted </w:t>
      </w:r>
      <w:proofErr w:type="spellStart"/>
      <w:r>
        <w:rPr>
          <w:rFonts w:ascii="Adobe Caslon Pro" w:hAnsi="Adobe Caslon Pro"/>
        </w:rPr>
        <w:t>Giovanis</w:t>
      </w:r>
      <w:proofErr w:type="spellEnd"/>
      <w:r>
        <w:rPr>
          <w:rFonts w:ascii="Adobe Caslon Pro" w:hAnsi="Adobe Caslon Pro"/>
        </w:rPr>
        <w:t xml:space="preserve"> Foundation for Health and Policy, Foundation Grant: Eradicating metastatic breast cancer cells by overcoming their tissue-specific drug responses. PI: Peyton. $438,000 ($172,147 to Peyton lab).</w:t>
      </w:r>
      <w:r w:rsidR="00295393">
        <w:rPr>
          <w:rFonts w:ascii="Adobe Caslon Pro" w:hAnsi="Adobe Caslon Pro"/>
        </w:rPr>
        <w:t xml:space="preserve"> 9/1/20-8/31/23.</w:t>
      </w:r>
    </w:p>
    <w:p w14:paraId="164E485B" w14:textId="4C207F45" w:rsidR="00295393" w:rsidRPr="00951CE7" w:rsidRDefault="00295393" w:rsidP="00ED73A6">
      <w:pPr>
        <w:numPr>
          <w:ilvl w:val="0"/>
          <w:numId w:val="1"/>
        </w:numPr>
        <w:jc w:val="both"/>
        <w:rPr>
          <w:rFonts w:ascii="Adobe Caslon Pro" w:hAnsi="Adobe Caslon Pro"/>
        </w:rPr>
      </w:pPr>
      <w:r>
        <w:rPr>
          <w:rFonts w:ascii="Adobe Caslon Pro" w:hAnsi="Adobe Caslon Pro"/>
        </w:rPr>
        <w:t>Armstrong Professorship (UMass Alumni). Peyton. Approximately $300,000 total to Peyton lab. 7/1/20-6/30/23.</w:t>
      </w:r>
    </w:p>
    <w:p w14:paraId="6F0A9CA5" w14:textId="77777777" w:rsidR="00C951EC" w:rsidRDefault="00C951EC" w:rsidP="000037BE">
      <w:pPr>
        <w:jc w:val="both"/>
        <w:rPr>
          <w:rFonts w:ascii="Adobe Caslon Pro" w:hAnsi="Adobe Caslon Pro" w:cs="Arial"/>
          <w:b/>
          <w:bCs/>
          <w:i/>
          <w:noProof/>
        </w:rPr>
      </w:pPr>
    </w:p>
    <w:p w14:paraId="5538532A" w14:textId="7F335AE6" w:rsidR="00C24E0B" w:rsidRPr="000A6EFC" w:rsidRDefault="00C24E0B" w:rsidP="00C24E0B">
      <w:pPr>
        <w:jc w:val="both"/>
        <w:rPr>
          <w:rFonts w:ascii="Adobe Caslon Pro" w:hAnsi="Adobe Caslon Pro" w:cs="Arial"/>
          <w:b/>
          <w:bCs/>
          <w:i/>
          <w:noProof/>
        </w:rPr>
      </w:pPr>
      <w:r>
        <w:rPr>
          <w:rFonts w:ascii="Adobe Caslon Pro" w:hAnsi="Adobe Caslon Pro" w:cs="Arial"/>
          <w:b/>
          <w:bCs/>
          <w:i/>
          <w:noProof/>
        </w:rPr>
        <w:t>Completed Research Funding</w:t>
      </w:r>
    </w:p>
    <w:p w14:paraId="58D01CA0" w14:textId="77777777" w:rsidR="008B6216" w:rsidRPr="000A6EFC" w:rsidRDefault="008B6216" w:rsidP="00ED73A6">
      <w:pPr>
        <w:numPr>
          <w:ilvl w:val="0"/>
          <w:numId w:val="1"/>
        </w:numPr>
        <w:jc w:val="both"/>
        <w:rPr>
          <w:rFonts w:ascii="Adobe Caslon Pro" w:hAnsi="Adobe Caslon Pro"/>
        </w:rPr>
      </w:pPr>
      <w:r w:rsidRPr="000A6EFC">
        <w:rPr>
          <w:rFonts w:ascii="Adobe Caslon Pro" w:hAnsi="Adobe Caslon Pro"/>
        </w:rPr>
        <w:t>National Science Foundation, CAREER: Mechanisms of Drug Resistance in a Responsive Biomaterial Platform. PI: Peyton. $500,160. 7/1/15-6/30/20.</w:t>
      </w:r>
    </w:p>
    <w:p w14:paraId="03DC5EE6" w14:textId="77777777" w:rsidR="008B6216" w:rsidRDefault="008B6216" w:rsidP="00ED73A6">
      <w:pPr>
        <w:numPr>
          <w:ilvl w:val="0"/>
          <w:numId w:val="1"/>
        </w:numPr>
        <w:jc w:val="both"/>
        <w:rPr>
          <w:rFonts w:ascii="Adobe Caslon Pro" w:hAnsi="Adobe Caslon Pro"/>
        </w:rPr>
      </w:pPr>
      <w:r>
        <w:rPr>
          <w:rFonts w:ascii="Adobe Caslon Pro" w:hAnsi="Adobe Caslon Pro"/>
        </w:rPr>
        <w:t xml:space="preserve">Office of Naval Research, Multi-PIs Crosby, Lee, Peyton, Tew, Cai, and </w:t>
      </w:r>
      <w:proofErr w:type="spellStart"/>
      <w:r>
        <w:rPr>
          <w:rFonts w:ascii="Adobe Caslon Pro" w:hAnsi="Adobe Caslon Pro"/>
        </w:rPr>
        <w:t>Riggleman</w:t>
      </w:r>
      <w:proofErr w:type="spellEnd"/>
      <w:r>
        <w:rPr>
          <w:rFonts w:ascii="Adobe Caslon Pro" w:hAnsi="Adobe Caslon Pro"/>
        </w:rPr>
        <w:t xml:space="preserve">. $2,650,000 ($441,667 to Peyton lab). 1/2/2017-1/1/2021. </w:t>
      </w:r>
    </w:p>
    <w:p w14:paraId="2D6F7696" w14:textId="77777777" w:rsidR="00563F70" w:rsidRDefault="00563F70" w:rsidP="00ED73A6">
      <w:pPr>
        <w:numPr>
          <w:ilvl w:val="0"/>
          <w:numId w:val="1"/>
        </w:numPr>
        <w:jc w:val="both"/>
        <w:rPr>
          <w:rFonts w:ascii="Adobe Caslon Pro" w:hAnsi="Adobe Caslon Pro"/>
        </w:rPr>
      </w:pPr>
      <w:r>
        <w:rPr>
          <w:rFonts w:ascii="Adobe Caslon Pro" w:hAnsi="Adobe Caslon Pro"/>
        </w:rPr>
        <w:t>Manning Award, UMass. PI: Peyton. $100,000. 1/1/20-12/31/20</w:t>
      </w:r>
    </w:p>
    <w:p w14:paraId="34ACE833" w14:textId="77777777" w:rsidR="00563F70" w:rsidRDefault="00563F70" w:rsidP="00ED73A6">
      <w:pPr>
        <w:numPr>
          <w:ilvl w:val="0"/>
          <w:numId w:val="1"/>
        </w:numPr>
        <w:jc w:val="both"/>
        <w:rPr>
          <w:rFonts w:ascii="Adobe Caslon Pro" w:hAnsi="Adobe Caslon Pro"/>
        </w:rPr>
      </w:pPr>
      <w:r>
        <w:rPr>
          <w:rFonts w:ascii="Adobe Caslon Pro" w:hAnsi="Adobe Caslon Pro"/>
        </w:rPr>
        <w:t>National Institutes of Health, R21 Award. PI: Peyton. $322,118. 7/1/18-6/30/20.</w:t>
      </w:r>
    </w:p>
    <w:p w14:paraId="4FFBC428" w14:textId="77777777" w:rsidR="00AA204A" w:rsidRPr="007B50A0" w:rsidRDefault="00AA204A" w:rsidP="00ED73A6">
      <w:pPr>
        <w:numPr>
          <w:ilvl w:val="0"/>
          <w:numId w:val="1"/>
        </w:numPr>
        <w:jc w:val="both"/>
        <w:rPr>
          <w:rFonts w:ascii="Adobe Caslon Pro" w:hAnsi="Adobe Caslon Pro"/>
        </w:rPr>
      </w:pPr>
      <w:r>
        <w:rPr>
          <w:rFonts w:ascii="Adobe Caslon Pro" w:hAnsi="Adobe Caslon Pro"/>
        </w:rPr>
        <w:t xml:space="preserve">AMIGOS grant, co-funded by the JKTG foundation and BCRF. Multi-PIs </w:t>
      </w:r>
      <w:proofErr w:type="spellStart"/>
      <w:r>
        <w:rPr>
          <w:rFonts w:ascii="Adobe Caslon Pro" w:hAnsi="Adobe Caslon Pro"/>
        </w:rPr>
        <w:t>Heiser</w:t>
      </w:r>
      <w:proofErr w:type="spellEnd"/>
      <w:r>
        <w:rPr>
          <w:rFonts w:ascii="Adobe Caslon Pro" w:hAnsi="Adobe Caslon Pro"/>
        </w:rPr>
        <w:t xml:space="preserve">, Meyer, Peyton, </w:t>
      </w:r>
      <w:proofErr w:type="spellStart"/>
      <w:r>
        <w:rPr>
          <w:rFonts w:ascii="Adobe Caslon Pro" w:hAnsi="Adobe Caslon Pro"/>
        </w:rPr>
        <w:t>Nie</w:t>
      </w:r>
      <w:proofErr w:type="spellEnd"/>
      <w:r>
        <w:rPr>
          <w:rFonts w:ascii="Adobe Caslon Pro" w:hAnsi="Adobe Caslon Pro"/>
        </w:rPr>
        <w:t>, and Levy). $450,000 ($90,000 to Peyton lab). 1/2/2017-1/1/2020.</w:t>
      </w:r>
    </w:p>
    <w:p w14:paraId="56F9255F" w14:textId="77777777" w:rsidR="00AA204A" w:rsidRDefault="00AA204A" w:rsidP="00ED73A6">
      <w:pPr>
        <w:numPr>
          <w:ilvl w:val="0"/>
          <w:numId w:val="1"/>
        </w:numPr>
        <w:jc w:val="both"/>
        <w:rPr>
          <w:rFonts w:ascii="Adobe Caslon Pro" w:hAnsi="Adobe Caslon Pro"/>
        </w:rPr>
      </w:pPr>
      <w:r>
        <w:rPr>
          <w:rFonts w:ascii="Adobe Caslon Pro" w:hAnsi="Adobe Caslon Pro"/>
        </w:rPr>
        <w:t>AMIGOS grant, co-funded by the JKTG foundation and BCRF. Multi-PIs Ewald, Newton, Macklin, Peyton, and Bader). $450,000 ($15,000 to Peyton lab). 1/2/2017-1/1/2020.</w:t>
      </w:r>
    </w:p>
    <w:p w14:paraId="60D46E5C" w14:textId="77777777" w:rsidR="00AA204A" w:rsidRDefault="00AA204A" w:rsidP="00ED73A6">
      <w:pPr>
        <w:numPr>
          <w:ilvl w:val="0"/>
          <w:numId w:val="1"/>
        </w:numPr>
        <w:jc w:val="both"/>
        <w:rPr>
          <w:rFonts w:ascii="Adobe Caslon Pro" w:hAnsi="Adobe Caslon Pro"/>
        </w:rPr>
      </w:pPr>
      <w:r>
        <w:rPr>
          <w:rFonts w:ascii="Adobe Caslon Pro" w:hAnsi="Adobe Caslon Pro"/>
        </w:rPr>
        <w:t>National Institutes of Health, R21 Award. Multi-PIs Hayward and Peyton. $438,626 ($219,313 to Peyton lab). 9/1/16-8/31/18.</w:t>
      </w:r>
    </w:p>
    <w:p w14:paraId="2DDA59BF" w14:textId="77777777" w:rsidR="003E62F7" w:rsidRPr="000A6EFC" w:rsidRDefault="003E62F7" w:rsidP="00ED73A6">
      <w:pPr>
        <w:numPr>
          <w:ilvl w:val="0"/>
          <w:numId w:val="1"/>
        </w:numPr>
        <w:jc w:val="both"/>
        <w:rPr>
          <w:rFonts w:ascii="Adobe Caslon Pro" w:hAnsi="Adobe Caslon Pro"/>
        </w:rPr>
      </w:pPr>
      <w:r w:rsidRPr="000A6EFC">
        <w:rPr>
          <w:rFonts w:ascii="Adobe Caslon Pro" w:hAnsi="Adobe Caslon Pro"/>
        </w:rPr>
        <w:t xml:space="preserve">National Institutes of Health, New Innovator Award. </w:t>
      </w:r>
      <w:r w:rsidRPr="000A6EFC">
        <w:rPr>
          <w:rFonts w:ascii="Adobe Caslon Pro" w:hAnsi="Adobe Caslon Pro"/>
          <w:i/>
        </w:rPr>
        <w:t>Tissue-specific stem cells and breast cancer tissue tropism</w:t>
      </w:r>
      <w:r w:rsidRPr="000A6EFC">
        <w:rPr>
          <w:rFonts w:ascii="Adobe Caslon Pro" w:hAnsi="Adobe Caslon Pro"/>
        </w:rPr>
        <w:t>. PI: Peyton. $2,385,000.</w:t>
      </w:r>
      <w:r>
        <w:rPr>
          <w:rFonts w:ascii="Adobe Caslon Pro" w:hAnsi="Adobe Caslon Pro"/>
        </w:rPr>
        <w:t xml:space="preserve"> 9/30/13-6/30</w:t>
      </w:r>
      <w:r w:rsidRPr="000A6EFC">
        <w:rPr>
          <w:rFonts w:ascii="Adobe Caslon Pro" w:hAnsi="Adobe Caslon Pro"/>
        </w:rPr>
        <w:t>/18.</w:t>
      </w:r>
    </w:p>
    <w:p w14:paraId="4CFE5298" w14:textId="77777777" w:rsidR="003E62F7" w:rsidRDefault="003E62F7" w:rsidP="00ED73A6">
      <w:pPr>
        <w:numPr>
          <w:ilvl w:val="0"/>
          <w:numId w:val="1"/>
        </w:numPr>
        <w:jc w:val="both"/>
        <w:rPr>
          <w:rFonts w:ascii="Adobe Caslon Pro" w:hAnsi="Adobe Caslon Pro"/>
        </w:rPr>
      </w:pPr>
      <w:r>
        <w:rPr>
          <w:rFonts w:ascii="Adobe Caslon Pro" w:hAnsi="Adobe Caslon Pro"/>
        </w:rPr>
        <w:t>National Institutes of Health, Diversity Supplement for New Innovator Award.  Awarded to support Sualyneth Galarza in Peyton lab.  PI: Peyton. $230,286. 7/1/15-6/30/18.</w:t>
      </w:r>
    </w:p>
    <w:p w14:paraId="680D1A52" w14:textId="77777777" w:rsidR="005B31B2" w:rsidRPr="000A6EFC" w:rsidRDefault="005B31B2" w:rsidP="00ED73A6">
      <w:pPr>
        <w:numPr>
          <w:ilvl w:val="0"/>
          <w:numId w:val="1"/>
        </w:numPr>
        <w:jc w:val="both"/>
        <w:rPr>
          <w:rFonts w:ascii="Adobe Caslon Pro" w:hAnsi="Adobe Caslon Pro"/>
        </w:rPr>
      </w:pPr>
      <w:r w:rsidRPr="000A6EFC">
        <w:rPr>
          <w:rFonts w:ascii="Adobe Caslon Pro" w:hAnsi="Adobe Caslon Pro"/>
        </w:rPr>
        <w:t>Barry and Afsaneh Siadat, Early Career Awa</w:t>
      </w:r>
      <w:r>
        <w:rPr>
          <w:rFonts w:ascii="Adobe Caslon Pro" w:hAnsi="Adobe Caslon Pro"/>
        </w:rPr>
        <w:t>rd (Private Donors). PI: Peyton.</w:t>
      </w:r>
      <w:r w:rsidRPr="000A6EFC">
        <w:rPr>
          <w:rFonts w:ascii="Adobe Caslon Pro" w:hAnsi="Adobe Caslon Pro"/>
        </w:rPr>
        <w:t xml:space="preserve"> $150,000</w:t>
      </w:r>
      <w:r>
        <w:rPr>
          <w:rFonts w:ascii="Adobe Caslon Pro" w:hAnsi="Adobe Caslon Pro"/>
        </w:rPr>
        <w:t>. 2012-17.</w:t>
      </w:r>
    </w:p>
    <w:p w14:paraId="1E578806" w14:textId="77777777" w:rsidR="008E7B83" w:rsidRPr="000A6EFC" w:rsidRDefault="008E7B83" w:rsidP="00ED73A6">
      <w:pPr>
        <w:numPr>
          <w:ilvl w:val="0"/>
          <w:numId w:val="1"/>
        </w:numPr>
        <w:jc w:val="both"/>
        <w:rPr>
          <w:rFonts w:ascii="Adobe Caslon Pro" w:hAnsi="Adobe Caslon Pro"/>
        </w:rPr>
      </w:pPr>
      <w:r w:rsidRPr="000A6EFC">
        <w:rPr>
          <w:rFonts w:ascii="Adobe Caslon Pro" w:hAnsi="Adobe Caslon Pro"/>
        </w:rPr>
        <w:t xml:space="preserve">Pew Charitable Trusts, Research Scholar Award.  </w:t>
      </w:r>
      <w:r w:rsidRPr="000A6EFC">
        <w:rPr>
          <w:rFonts w:ascii="Adobe Caslon Pro" w:hAnsi="Adobe Caslon Pro"/>
          <w:i/>
        </w:rPr>
        <w:t xml:space="preserve">Tissue-specific stem cells and breast cancer tissue tropism in bioengineered microenvironments. </w:t>
      </w:r>
      <w:r w:rsidRPr="000A6EFC">
        <w:rPr>
          <w:rFonts w:ascii="Adobe Caslon Pro" w:hAnsi="Adobe Caslon Pro"/>
        </w:rPr>
        <w:t>PI: Peyton. $240,000</w:t>
      </w:r>
      <w:r>
        <w:rPr>
          <w:rFonts w:ascii="Adobe Caslon Pro" w:hAnsi="Adobe Caslon Pro"/>
        </w:rPr>
        <w:t xml:space="preserve">. </w:t>
      </w:r>
      <w:r w:rsidRPr="000A6EFC">
        <w:rPr>
          <w:rFonts w:ascii="Adobe Caslon Pro" w:hAnsi="Adobe Caslon Pro"/>
        </w:rPr>
        <w:t>8/1/13-7/31/18.</w:t>
      </w:r>
    </w:p>
    <w:p w14:paraId="40BB5718" w14:textId="77777777" w:rsidR="008E7B83" w:rsidRDefault="008E7B83" w:rsidP="00ED73A6">
      <w:pPr>
        <w:numPr>
          <w:ilvl w:val="0"/>
          <w:numId w:val="1"/>
        </w:numPr>
        <w:jc w:val="both"/>
        <w:rPr>
          <w:rFonts w:ascii="Adobe Caslon Pro" w:hAnsi="Adobe Caslon Pro"/>
        </w:rPr>
      </w:pPr>
      <w:r>
        <w:rPr>
          <w:rFonts w:ascii="Adobe Caslon Pro" w:hAnsi="Adobe Caslon Pro"/>
        </w:rPr>
        <w:t xml:space="preserve">UMass President’s Office Science and Technology Initiatives Fund. Integrating Physical Sciences and Oncology. PI: </w:t>
      </w:r>
      <w:proofErr w:type="spellStart"/>
      <w:r>
        <w:rPr>
          <w:rFonts w:ascii="Adobe Caslon Pro" w:hAnsi="Adobe Caslon Pro"/>
        </w:rPr>
        <w:t>Rotello</w:t>
      </w:r>
      <w:proofErr w:type="spellEnd"/>
      <w:r>
        <w:rPr>
          <w:rFonts w:ascii="Adobe Caslon Pro" w:hAnsi="Adobe Caslon Pro"/>
        </w:rPr>
        <w:t xml:space="preserve"> and </w:t>
      </w:r>
      <w:proofErr w:type="spellStart"/>
      <w:r>
        <w:rPr>
          <w:rFonts w:ascii="Adobe Caslon Pro" w:hAnsi="Adobe Caslon Pro"/>
        </w:rPr>
        <w:t>Mercurio</w:t>
      </w:r>
      <w:proofErr w:type="spellEnd"/>
      <w:r>
        <w:rPr>
          <w:rFonts w:ascii="Adobe Caslon Pro" w:hAnsi="Adobe Caslon Pro"/>
        </w:rPr>
        <w:t>. $134,000. ($23,000 to Peyton lab). 7/1/15-6/30/17.</w:t>
      </w:r>
    </w:p>
    <w:p w14:paraId="54BC9AE6" w14:textId="77777777" w:rsidR="00C24E0B" w:rsidRPr="000A6EFC" w:rsidRDefault="00C24E0B" w:rsidP="00ED73A6">
      <w:pPr>
        <w:numPr>
          <w:ilvl w:val="0"/>
          <w:numId w:val="1"/>
        </w:numPr>
        <w:jc w:val="both"/>
        <w:rPr>
          <w:rFonts w:ascii="Adobe Caslon Pro" w:hAnsi="Adobe Caslon Pro"/>
        </w:rPr>
      </w:pPr>
      <w:r w:rsidRPr="000A6EFC">
        <w:rPr>
          <w:rFonts w:ascii="Adobe Caslon Pro" w:hAnsi="Adobe Caslon Pro"/>
        </w:rPr>
        <w:t xml:space="preserve">Armstrong Fund for Science, University of Massachusetts, Amherst. </w:t>
      </w:r>
      <w:proofErr w:type="spellStart"/>
      <w:r w:rsidRPr="000A6EFC">
        <w:rPr>
          <w:rFonts w:ascii="Adobe Caslon Pro" w:hAnsi="Adobe Caslon Pro"/>
          <w:i/>
        </w:rPr>
        <w:t>Nanomechanics</w:t>
      </w:r>
      <w:proofErr w:type="spellEnd"/>
      <w:r w:rsidRPr="000A6EFC">
        <w:rPr>
          <w:rFonts w:ascii="Adobe Caslon Pro" w:hAnsi="Adobe Caslon Pro"/>
          <w:i/>
        </w:rPr>
        <w:t xml:space="preserve">, Biofilms, and Cystic Fibrosis. </w:t>
      </w:r>
      <w:r w:rsidRPr="000A6EFC">
        <w:rPr>
          <w:rFonts w:ascii="Adobe Caslon Pro" w:hAnsi="Adobe Caslon Pro"/>
        </w:rPr>
        <w:t>PI: Schiffman. $30,000.</w:t>
      </w:r>
      <w:r>
        <w:rPr>
          <w:rFonts w:ascii="Adobe Caslon Pro" w:hAnsi="Adobe Caslon Pro"/>
        </w:rPr>
        <w:t xml:space="preserve"> ($0 to Peyton lab).</w:t>
      </w:r>
      <w:r w:rsidRPr="000A6EFC">
        <w:rPr>
          <w:rFonts w:ascii="Adobe Caslon Pro" w:hAnsi="Adobe Caslon Pro"/>
        </w:rPr>
        <w:t xml:space="preserve"> 8/1/14-7/31/16.</w:t>
      </w:r>
    </w:p>
    <w:p w14:paraId="3D45F809" w14:textId="77777777" w:rsidR="00C24E0B" w:rsidRDefault="00C24E0B" w:rsidP="00ED73A6">
      <w:pPr>
        <w:numPr>
          <w:ilvl w:val="0"/>
          <w:numId w:val="1"/>
        </w:numPr>
        <w:jc w:val="both"/>
        <w:rPr>
          <w:rFonts w:ascii="Adobe Caslon Pro" w:hAnsi="Adobe Caslon Pro"/>
        </w:rPr>
      </w:pPr>
      <w:r>
        <w:rPr>
          <w:rFonts w:ascii="Adobe Caslon Pro" w:hAnsi="Adobe Caslon Pro"/>
        </w:rPr>
        <w:t>National Science Foundation</w:t>
      </w:r>
      <w:r w:rsidRPr="000A6EFC">
        <w:rPr>
          <w:rFonts w:ascii="Adobe Caslon Pro" w:hAnsi="Adobe Caslon Pro"/>
        </w:rPr>
        <w:t xml:space="preserve"> REU Supplement (BMAT). PI: Peyton</w:t>
      </w:r>
      <w:r>
        <w:rPr>
          <w:rFonts w:ascii="Adobe Caslon Pro" w:hAnsi="Adobe Caslon Pro"/>
        </w:rPr>
        <w:t>.</w:t>
      </w:r>
      <w:r w:rsidRPr="000A6EFC">
        <w:rPr>
          <w:rFonts w:ascii="Adobe Caslon Pro" w:hAnsi="Adobe Caslon Pro"/>
        </w:rPr>
        <w:t xml:space="preserve"> $9,000. 6/1/14-9/1/14.</w:t>
      </w:r>
    </w:p>
    <w:p w14:paraId="40815110" w14:textId="77777777" w:rsidR="00C24E0B" w:rsidRPr="003D57F1" w:rsidRDefault="00C24E0B" w:rsidP="00ED73A6">
      <w:pPr>
        <w:numPr>
          <w:ilvl w:val="0"/>
          <w:numId w:val="1"/>
        </w:numPr>
        <w:jc w:val="both"/>
        <w:rPr>
          <w:rFonts w:ascii="Adobe Caslon Pro" w:hAnsi="Adobe Caslon Pro"/>
        </w:rPr>
      </w:pPr>
      <w:r>
        <w:rPr>
          <w:rFonts w:ascii="Adobe Caslon Pro" w:hAnsi="Adobe Caslon Pro"/>
        </w:rPr>
        <w:t>National Science Foundation</w:t>
      </w:r>
      <w:r w:rsidRPr="000A6EFC">
        <w:rPr>
          <w:rFonts w:ascii="Adobe Caslon Pro" w:hAnsi="Adobe Caslon Pro"/>
        </w:rPr>
        <w:t xml:space="preserve"> REU </w:t>
      </w:r>
      <w:r>
        <w:rPr>
          <w:rFonts w:ascii="Adobe Caslon Pro" w:hAnsi="Adobe Caslon Pro"/>
        </w:rPr>
        <w:t>Supplement (BMAT). PI: Peyton. $4,000. 6/1/15</w:t>
      </w:r>
      <w:r w:rsidRPr="000A6EFC">
        <w:rPr>
          <w:rFonts w:ascii="Adobe Caslon Pro" w:hAnsi="Adobe Caslon Pro"/>
        </w:rPr>
        <w:t>-9/1</w:t>
      </w:r>
      <w:r>
        <w:rPr>
          <w:rFonts w:ascii="Adobe Caslon Pro" w:hAnsi="Adobe Caslon Pro"/>
        </w:rPr>
        <w:t>/15</w:t>
      </w:r>
      <w:r w:rsidRPr="000A6EFC">
        <w:rPr>
          <w:rFonts w:ascii="Adobe Caslon Pro" w:hAnsi="Adobe Caslon Pro"/>
        </w:rPr>
        <w:t>.</w:t>
      </w:r>
    </w:p>
    <w:p w14:paraId="66571DCD" w14:textId="77777777" w:rsidR="00C24E0B" w:rsidRPr="000A6EFC" w:rsidRDefault="00C24E0B" w:rsidP="00ED73A6">
      <w:pPr>
        <w:numPr>
          <w:ilvl w:val="0"/>
          <w:numId w:val="1"/>
        </w:numPr>
        <w:jc w:val="both"/>
        <w:rPr>
          <w:rFonts w:ascii="Adobe Caslon Pro" w:hAnsi="Adobe Caslon Pro"/>
        </w:rPr>
      </w:pPr>
      <w:r>
        <w:rPr>
          <w:rFonts w:ascii="Adobe Caslon Pro" w:hAnsi="Adobe Caslon Pro"/>
        </w:rPr>
        <w:t>National Science Foundation</w:t>
      </w:r>
      <w:r w:rsidRPr="000A6EFC">
        <w:rPr>
          <w:rFonts w:ascii="Adobe Caslon Pro" w:hAnsi="Adobe Caslon Pro"/>
        </w:rPr>
        <w:t xml:space="preserve"> Conference funding (BMAT for MRS Fall 2013 Meeting). PI: Peyton (sponsored by MRS)</w:t>
      </w:r>
      <w:r>
        <w:rPr>
          <w:rFonts w:ascii="Adobe Caslon Pro" w:hAnsi="Adobe Caslon Pro"/>
        </w:rPr>
        <w:t>.</w:t>
      </w:r>
      <w:r w:rsidRPr="000A6EFC">
        <w:rPr>
          <w:rFonts w:ascii="Adobe Caslon Pro" w:hAnsi="Adobe Caslon Pro"/>
        </w:rPr>
        <w:t xml:space="preserve"> $4,000. November 2013.</w:t>
      </w:r>
    </w:p>
    <w:p w14:paraId="38C5C9DF" w14:textId="77777777" w:rsidR="00C24E0B" w:rsidRPr="000A6EFC" w:rsidRDefault="00C24E0B" w:rsidP="00ED73A6">
      <w:pPr>
        <w:numPr>
          <w:ilvl w:val="0"/>
          <w:numId w:val="1"/>
        </w:numPr>
        <w:jc w:val="both"/>
        <w:rPr>
          <w:rFonts w:ascii="Adobe Caslon Pro" w:hAnsi="Adobe Caslon Pro"/>
        </w:rPr>
      </w:pPr>
      <w:r w:rsidRPr="000A6EFC">
        <w:rPr>
          <w:rFonts w:ascii="Adobe Caslon Pro" w:hAnsi="Adobe Caslon Pro"/>
        </w:rPr>
        <w:t xml:space="preserve">American Heart Association, Grant-in-Aid. </w:t>
      </w:r>
      <w:r w:rsidRPr="000A6EFC">
        <w:rPr>
          <w:rFonts w:ascii="Adobe Caslon Pro" w:hAnsi="Adobe Caslon Pro" w:cs="TimesNewRomanPSMT"/>
          <w:i/>
        </w:rPr>
        <w:t>Smooth Muscle Stiffness Sensing in Atherosclerosis</w:t>
      </w:r>
      <w:r w:rsidRPr="000A6EFC">
        <w:rPr>
          <w:rFonts w:ascii="Adobe Caslon Pro" w:hAnsi="Adobe Caslon Pro" w:cs="TimesNewRomanPSMT"/>
        </w:rPr>
        <w:t>. PI: Peyton</w:t>
      </w:r>
      <w:r>
        <w:rPr>
          <w:rFonts w:ascii="Adobe Caslon Pro" w:hAnsi="Adobe Caslon Pro" w:cs="TimesNewRomanPSMT"/>
        </w:rPr>
        <w:t>.</w:t>
      </w:r>
      <w:r w:rsidRPr="000A6EFC">
        <w:rPr>
          <w:rFonts w:ascii="Adobe Caslon Pro" w:hAnsi="Adobe Caslon Pro" w:cs="TimesNewRomanPSMT"/>
        </w:rPr>
        <w:t xml:space="preserve"> $198,000.</w:t>
      </w:r>
      <w:r>
        <w:rPr>
          <w:rFonts w:ascii="Adobe Caslon Pro" w:hAnsi="Adobe Caslon Pro" w:cs="TimesNewRomanPSMT"/>
        </w:rPr>
        <w:t xml:space="preserve"> </w:t>
      </w:r>
      <w:r w:rsidRPr="000A6EFC">
        <w:rPr>
          <w:rFonts w:ascii="Adobe Caslon Pro" w:hAnsi="Adobe Caslon Pro" w:cs="TimesNewRomanPSMT"/>
        </w:rPr>
        <w:t>7/1/13-6/30/16.</w:t>
      </w:r>
    </w:p>
    <w:p w14:paraId="436E335A" w14:textId="77777777" w:rsidR="00C24E0B" w:rsidRPr="000A6EFC" w:rsidRDefault="00C24E0B" w:rsidP="00ED73A6">
      <w:pPr>
        <w:numPr>
          <w:ilvl w:val="0"/>
          <w:numId w:val="1"/>
        </w:numPr>
        <w:jc w:val="both"/>
        <w:rPr>
          <w:rFonts w:ascii="Adobe Caslon Pro" w:hAnsi="Adobe Caslon Pro"/>
        </w:rPr>
      </w:pPr>
      <w:r w:rsidRPr="000A6EFC">
        <w:rPr>
          <w:rFonts w:ascii="Adobe Caslon Pro" w:hAnsi="Adobe Caslon Pro"/>
        </w:rPr>
        <w:t>National Science Foundation and National Cancer Institute, PESO Special Call: Materials and Multivariable Models to Predict Tissue Tropism in Metastasis.  Co-Funded from NCI and NSF (BMAT, CBET, and CMMI)</w:t>
      </w:r>
      <w:r>
        <w:rPr>
          <w:rFonts w:ascii="Adobe Caslon Pro" w:hAnsi="Adobe Caslon Pro"/>
        </w:rPr>
        <w:t xml:space="preserve">.  PI: Peyton. </w:t>
      </w:r>
      <w:r w:rsidRPr="000A6EFC">
        <w:rPr>
          <w:rFonts w:ascii="Adobe Caslon Pro" w:hAnsi="Adobe Caslon Pro"/>
        </w:rPr>
        <w:t>$590,000.</w:t>
      </w:r>
      <w:r>
        <w:rPr>
          <w:rFonts w:ascii="Adobe Caslon Pro" w:hAnsi="Adobe Caslon Pro"/>
        </w:rPr>
        <w:t xml:space="preserve"> (Co-PI: Reich, $554,955 to Peyton lab). </w:t>
      </w:r>
      <w:r w:rsidRPr="000A6EFC">
        <w:rPr>
          <w:rFonts w:ascii="Adobe Caslon Pro" w:hAnsi="Adobe Caslon Pro"/>
        </w:rPr>
        <w:t>9/1/12-8/31/</w:t>
      </w:r>
      <w:r>
        <w:rPr>
          <w:rFonts w:ascii="Adobe Caslon Pro" w:hAnsi="Adobe Caslon Pro"/>
        </w:rPr>
        <w:t>15.</w:t>
      </w:r>
    </w:p>
    <w:p w14:paraId="0FA5CC02" w14:textId="77777777" w:rsidR="00C24E0B" w:rsidRPr="000A6EFC" w:rsidRDefault="00C24E0B" w:rsidP="00ED73A6">
      <w:pPr>
        <w:numPr>
          <w:ilvl w:val="0"/>
          <w:numId w:val="1"/>
        </w:numPr>
        <w:jc w:val="both"/>
        <w:rPr>
          <w:rFonts w:ascii="Adobe Caslon Pro" w:hAnsi="Adobe Caslon Pro"/>
        </w:rPr>
      </w:pPr>
      <w:r w:rsidRPr="000A6EFC">
        <w:rPr>
          <w:rFonts w:ascii="Adobe Caslon Pro" w:hAnsi="Adobe Caslon Pro"/>
        </w:rPr>
        <w:t>National Science Foundation, M</w:t>
      </w:r>
      <w:r>
        <w:rPr>
          <w:rFonts w:ascii="Adobe Caslon Pro" w:hAnsi="Adobe Caslon Pro"/>
        </w:rPr>
        <w:t xml:space="preserve">RSEC Seed Award.  PI:  Peyton. </w:t>
      </w:r>
      <w:r w:rsidRPr="000A6EFC">
        <w:rPr>
          <w:rFonts w:ascii="Adobe Caslon Pro" w:hAnsi="Adobe Caslon Pro"/>
        </w:rPr>
        <w:t>$65,000</w:t>
      </w:r>
      <w:r>
        <w:rPr>
          <w:rFonts w:ascii="Adobe Caslon Pro" w:hAnsi="Adobe Caslon Pro"/>
        </w:rPr>
        <w:t xml:space="preserve"> in f</w:t>
      </w:r>
      <w:r w:rsidRPr="000A6EFC">
        <w:rPr>
          <w:rFonts w:ascii="Adobe Caslon Pro" w:hAnsi="Adobe Caslon Pro"/>
        </w:rPr>
        <w:t>unding for</w:t>
      </w:r>
      <w:r>
        <w:rPr>
          <w:rFonts w:ascii="Adobe Caslon Pro" w:hAnsi="Adobe Caslon Pro"/>
        </w:rPr>
        <w:t xml:space="preserve"> Peyton Laboratory. 2012-14.</w:t>
      </w:r>
      <w:r w:rsidRPr="000A6EFC">
        <w:rPr>
          <w:rFonts w:ascii="Adobe Caslon Pro" w:hAnsi="Adobe Caslon Pro"/>
        </w:rPr>
        <w:t xml:space="preserve">  </w:t>
      </w:r>
    </w:p>
    <w:p w14:paraId="72F30A88" w14:textId="77777777" w:rsidR="00C24E0B" w:rsidRPr="000A6EFC" w:rsidRDefault="00C24E0B" w:rsidP="00ED73A6">
      <w:pPr>
        <w:numPr>
          <w:ilvl w:val="0"/>
          <w:numId w:val="1"/>
        </w:numPr>
        <w:jc w:val="both"/>
        <w:rPr>
          <w:rFonts w:ascii="Adobe Caslon Pro" w:hAnsi="Adobe Caslon Pro"/>
        </w:rPr>
      </w:pPr>
      <w:r w:rsidRPr="000A6EFC">
        <w:rPr>
          <w:rFonts w:ascii="Adobe Caslon Pro" w:hAnsi="Adobe Caslon Pro"/>
        </w:rPr>
        <w:t>National Science Foundation, MRSEC on Polymers. PI: Emrick</w:t>
      </w:r>
      <w:r>
        <w:rPr>
          <w:rFonts w:ascii="Adobe Caslon Pro" w:hAnsi="Adobe Caslon Pro"/>
        </w:rPr>
        <w:t>. Funding for Peyton Laboratory</w:t>
      </w:r>
      <w:r w:rsidRPr="000A6EFC">
        <w:rPr>
          <w:rFonts w:ascii="Adobe Caslon Pro" w:hAnsi="Adobe Caslon Pro"/>
        </w:rPr>
        <w:t xml:space="preserve"> 2011: $15,000</w:t>
      </w:r>
      <w:r>
        <w:rPr>
          <w:rFonts w:ascii="Adobe Caslon Pro" w:hAnsi="Adobe Caslon Pro"/>
        </w:rPr>
        <w:t>; 2015: $40,000.</w:t>
      </w:r>
    </w:p>
    <w:p w14:paraId="2B14E0BA" w14:textId="77777777" w:rsidR="007A07AD" w:rsidRDefault="007A07AD" w:rsidP="000037BE">
      <w:pPr>
        <w:jc w:val="both"/>
        <w:rPr>
          <w:rFonts w:ascii="Adobe Caslon Pro" w:hAnsi="Adobe Caslon Pro"/>
          <w:b/>
          <w:i/>
        </w:rPr>
      </w:pPr>
    </w:p>
    <w:p w14:paraId="0F52CB70" w14:textId="0F777C43" w:rsidR="00D2406E" w:rsidRPr="00DC3FE7" w:rsidRDefault="00D2406E" w:rsidP="000037BE">
      <w:pPr>
        <w:jc w:val="both"/>
        <w:rPr>
          <w:rFonts w:ascii="Adobe Caslon Pro" w:hAnsi="Adobe Caslon Pro"/>
          <w:b/>
          <w:i/>
        </w:rPr>
      </w:pPr>
      <w:r w:rsidRPr="00DC3FE7">
        <w:rPr>
          <w:rFonts w:ascii="Adobe Caslon Pro" w:hAnsi="Adobe Caslon Pro"/>
          <w:b/>
          <w:i/>
        </w:rPr>
        <w:t>Graduate student fellowships and awards while in Peyton lab.</w:t>
      </w:r>
    </w:p>
    <w:p w14:paraId="5DC63F4E" w14:textId="6A08C520" w:rsidR="008E1A30" w:rsidRDefault="008E1A30" w:rsidP="008E1A30">
      <w:pPr>
        <w:jc w:val="both"/>
        <w:rPr>
          <w:rFonts w:ascii="Adobe Caslon Pro" w:hAnsi="Adobe Caslon Pro"/>
        </w:rPr>
      </w:pPr>
      <w:r>
        <w:rPr>
          <w:rFonts w:ascii="Adobe Caslon Pro" w:hAnsi="Adobe Caslon Pro"/>
        </w:rPr>
        <w:t>These funding dollars are excluded from the figure generated by Peyton above</w:t>
      </w:r>
      <w:r w:rsidR="00A431EA">
        <w:rPr>
          <w:rFonts w:ascii="Adobe Caslon Pro" w:hAnsi="Adobe Caslon Pro"/>
        </w:rPr>
        <w:t>.</w:t>
      </w:r>
    </w:p>
    <w:p w14:paraId="2B1FB83F" w14:textId="790918F2" w:rsidR="00513CAB" w:rsidRDefault="00513CAB" w:rsidP="003E62F7">
      <w:pPr>
        <w:ind w:left="540" w:hanging="540"/>
        <w:jc w:val="both"/>
        <w:rPr>
          <w:rFonts w:ascii="Adobe Caslon Pro" w:hAnsi="Adobe Caslon Pro"/>
        </w:rPr>
      </w:pPr>
      <w:r>
        <w:rPr>
          <w:rFonts w:ascii="Adobe Caslon Pro" w:hAnsi="Adobe Caslon Pro"/>
        </w:rPr>
        <w:t xml:space="preserve">Adrian </w:t>
      </w:r>
      <w:proofErr w:type="spellStart"/>
      <w:r>
        <w:rPr>
          <w:rFonts w:ascii="Adobe Caslon Pro" w:hAnsi="Adobe Caslon Pro"/>
        </w:rPr>
        <w:t>Lorenzana</w:t>
      </w:r>
      <w:proofErr w:type="spellEnd"/>
      <w:r>
        <w:rPr>
          <w:rFonts w:ascii="Adobe Caslon Pro" w:hAnsi="Adobe Caslon Pro"/>
        </w:rPr>
        <w:t xml:space="preserve">: UMass </w:t>
      </w:r>
      <w:r w:rsidRPr="00D2406E">
        <w:rPr>
          <w:rFonts w:ascii="Adobe Caslon Pro" w:hAnsi="Adobe Caslon Pro"/>
        </w:rPr>
        <w:t>Chemistry-Biology Interface NIH-Fun</w:t>
      </w:r>
      <w:r>
        <w:rPr>
          <w:rFonts w:ascii="Adobe Caslon Pro" w:hAnsi="Adobe Caslon Pro"/>
        </w:rPr>
        <w:t>ded Trainee (T32 GM008515)2020-2022.</w:t>
      </w:r>
    </w:p>
    <w:p w14:paraId="315FC9FE" w14:textId="02DDAB7E" w:rsidR="00513CAB" w:rsidRDefault="00513CAB" w:rsidP="00513CAB">
      <w:pPr>
        <w:ind w:left="540" w:hanging="540"/>
        <w:jc w:val="both"/>
        <w:rPr>
          <w:rFonts w:ascii="Adobe Caslon Pro" w:hAnsi="Adobe Caslon Pro"/>
        </w:rPr>
      </w:pPr>
      <w:r>
        <w:rPr>
          <w:rFonts w:ascii="Adobe Caslon Pro" w:hAnsi="Adobe Caslon Pro"/>
        </w:rPr>
        <w:t xml:space="preserve">Carey Dougan: UMass </w:t>
      </w:r>
      <w:r w:rsidRPr="00D2406E">
        <w:rPr>
          <w:rFonts w:ascii="Adobe Caslon Pro" w:hAnsi="Adobe Caslon Pro"/>
        </w:rPr>
        <w:t>Chemistry-Biology Interface NIH-Fun</w:t>
      </w:r>
      <w:r>
        <w:rPr>
          <w:rFonts w:ascii="Adobe Caslon Pro" w:hAnsi="Adobe Caslon Pro"/>
        </w:rPr>
        <w:t>ded Trainee (T32 GM008515) 2019-2021</w:t>
      </w:r>
      <w:r w:rsidR="003021DC">
        <w:rPr>
          <w:rFonts w:ascii="Adobe Caslon Pro" w:hAnsi="Adobe Caslon Pro"/>
        </w:rPr>
        <w:t>, Spaulding-Smith fellow 2018-2023.</w:t>
      </w:r>
    </w:p>
    <w:p w14:paraId="57DEF324" w14:textId="0E1447BE" w:rsidR="003E62F7" w:rsidRDefault="003E62F7" w:rsidP="003E62F7">
      <w:pPr>
        <w:ind w:left="540" w:hanging="540"/>
        <w:jc w:val="both"/>
        <w:rPr>
          <w:rFonts w:ascii="Adobe Caslon Pro" w:hAnsi="Adobe Caslon Pro"/>
        </w:rPr>
      </w:pPr>
      <w:r>
        <w:rPr>
          <w:rFonts w:ascii="Adobe Caslon Pro" w:hAnsi="Adobe Caslon Pro"/>
        </w:rPr>
        <w:lastRenderedPageBreak/>
        <w:t>Hyuna Kim: UMass BTP NIH-funded Trainee 2018-20</w:t>
      </w:r>
      <w:r w:rsidR="00FC78B7">
        <w:rPr>
          <w:rFonts w:ascii="Adobe Caslon Pro" w:hAnsi="Adobe Caslon Pro"/>
        </w:rPr>
        <w:t>, IDGP Travel award (2019).</w:t>
      </w:r>
    </w:p>
    <w:p w14:paraId="3802C9A1" w14:textId="1BBB89BD" w:rsidR="003E62F7" w:rsidRDefault="003E62F7" w:rsidP="003523F1">
      <w:pPr>
        <w:ind w:left="540" w:hanging="540"/>
        <w:jc w:val="both"/>
        <w:rPr>
          <w:rFonts w:ascii="Adobe Caslon Pro" w:hAnsi="Adobe Caslon Pro"/>
        </w:rPr>
      </w:pPr>
      <w:proofErr w:type="spellStart"/>
      <w:r>
        <w:rPr>
          <w:rFonts w:ascii="Adobe Caslon Pro" w:hAnsi="Adobe Caslon Pro"/>
        </w:rPr>
        <w:t>Aritra</w:t>
      </w:r>
      <w:proofErr w:type="spellEnd"/>
      <w:r>
        <w:rPr>
          <w:rFonts w:ascii="Adobe Caslon Pro" w:hAnsi="Adobe Caslon Pro"/>
        </w:rPr>
        <w:t xml:space="preserve"> Kundu: UMass BTP NIH-funded Trainee 2017-19</w:t>
      </w:r>
      <w:r w:rsidR="003523F1">
        <w:rPr>
          <w:rFonts w:ascii="Adobe Caslon Pro" w:hAnsi="Adobe Caslon Pro"/>
        </w:rPr>
        <w:t xml:space="preserve">, </w:t>
      </w:r>
      <w:r w:rsidR="003523F1" w:rsidRPr="003523F1">
        <w:rPr>
          <w:rFonts w:ascii="Adobe Caslon Pro" w:hAnsi="Adobe Caslon Pro"/>
        </w:rPr>
        <w:t>Travel grant for National Organization for the Professional Advancement of Black Chemists and Chemical Engineers (</w:t>
      </w:r>
      <w:proofErr w:type="spellStart"/>
      <w:r w:rsidR="003523F1" w:rsidRPr="003523F1">
        <w:rPr>
          <w:rFonts w:ascii="Adobe Caslon Pro" w:hAnsi="Adobe Caslon Pro"/>
        </w:rPr>
        <w:t>NOBCChE</w:t>
      </w:r>
      <w:proofErr w:type="spellEnd"/>
      <w:r w:rsidR="003523F1" w:rsidRPr="003523F1">
        <w:rPr>
          <w:rFonts w:ascii="Adobe Caslon Pro" w:hAnsi="Adobe Caslon Pro"/>
        </w:rPr>
        <w:t>) Annual Meeting </w:t>
      </w:r>
      <w:r w:rsidR="003523F1">
        <w:rPr>
          <w:rFonts w:ascii="Adobe Caslon Pro" w:hAnsi="Adobe Caslon Pro"/>
        </w:rPr>
        <w:t>(</w:t>
      </w:r>
      <w:r w:rsidR="003523F1" w:rsidRPr="003523F1">
        <w:rPr>
          <w:rFonts w:ascii="Adobe Caslon Pro" w:hAnsi="Adobe Caslon Pro"/>
        </w:rPr>
        <w:t>2018</w:t>
      </w:r>
      <w:r w:rsidR="003523F1">
        <w:rPr>
          <w:rFonts w:ascii="Adobe Caslon Pro" w:hAnsi="Adobe Caslon Pro"/>
        </w:rPr>
        <w:t xml:space="preserve">), </w:t>
      </w:r>
      <w:r w:rsidR="003523F1" w:rsidRPr="003523F1">
        <w:rPr>
          <w:rFonts w:ascii="Adobe Caslon Pro" w:hAnsi="Adobe Caslon Pro"/>
        </w:rPr>
        <w:t>Travel grant for winning UMass Chemical Engineering Recruitment Weekend poster competition</w:t>
      </w:r>
      <w:r w:rsidR="003523F1">
        <w:rPr>
          <w:rFonts w:ascii="Adobe Caslon Pro" w:hAnsi="Adobe Caslon Pro"/>
        </w:rPr>
        <w:t xml:space="preserve"> (2019)</w:t>
      </w:r>
    </w:p>
    <w:p w14:paraId="1F91BA17" w14:textId="2FB272F3" w:rsidR="005974E4" w:rsidRDefault="005974E4" w:rsidP="008E1A30">
      <w:pPr>
        <w:ind w:left="540" w:hanging="540"/>
        <w:jc w:val="both"/>
        <w:rPr>
          <w:rFonts w:ascii="Adobe Caslon Pro" w:hAnsi="Adobe Caslon Pro"/>
        </w:rPr>
      </w:pPr>
      <w:r>
        <w:rPr>
          <w:rFonts w:ascii="Adobe Caslon Pro" w:hAnsi="Adobe Caslon Pro"/>
        </w:rPr>
        <w:t>Ning-</w:t>
      </w:r>
      <w:proofErr w:type="spellStart"/>
      <w:r>
        <w:rPr>
          <w:rFonts w:ascii="Adobe Caslon Pro" w:hAnsi="Adobe Caslon Pro"/>
        </w:rPr>
        <w:t>Hsuan</w:t>
      </w:r>
      <w:proofErr w:type="spellEnd"/>
      <w:r>
        <w:rPr>
          <w:rFonts w:ascii="Adobe Caslon Pro" w:hAnsi="Adobe Caslon Pro"/>
        </w:rPr>
        <w:t xml:space="preserve"> Tseng: U</w:t>
      </w:r>
      <w:r w:rsidR="003E62F7">
        <w:rPr>
          <w:rFonts w:ascii="Adobe Caslon Pro" w:hAnsi="Adobe Caslon Pro"/>
        </w:rPr>
        <w:t>Mass BTP NIH-funded Trainee 2016-18</w:t>
      </w:r>
      <w:r>
        <w:rPr>
          <w:rFonts w:ascii="Adobe Caslon Pro" w:hAnsi="Adobe Caslon Pro"/>
        </w:rPr>
        <w:t>.</w:t>
      </w:r>
    </w:p>
    <w:p w14:paraId="4CCC20EE" w14:textId="04648C99" w:rsidR="008E1A30" w:rsidRDefault="008E1A30" w:rsidP="008E1A30">
      <w:pPr>
        <w:ind w:left="540" w:hanging="540"/>
        <w:jc w:val="both"/>
        <w:rPr>
          <w:rFonts w:ascii="Adobe Caslon Pro" w:hAnsi="Adobe Caslon Pro"/>
        </w:rPr>
      </w:pPr>
      <w:r>
        <w:rPr>
          <w:rFonts w:ascii="Adobe Caslon Pro" w:hAnsi="Adobe Caslon Pro"/>
        </w:rPr>
        <w:t xml:space="preserve">Elizabeth Brooks: </w:t>
      </w:r>
      <w:r w:rsidRPr="00D2406E">
        <w:rPr>
          <w:rFonts w:ascii="Adobe Caslon Pro" w:hAnsi="Adobe Caslon Pro"/>
        </w:rPr>
        <w:t>UMass Chemistry-Biology Interface NIH-Fun</w:t>
      </w:r>
      <w:r>
        <w:rPr>
          <w:rFonts w:ascii="Adobe Caslon Pro" w:hAnsi="Adobe Caslon Pro"/>
        </w:rPr>
        <w:t>ded Trainee (T32 GM008515), 2016-2018</w:t>
      </w:r>
    </w:p>
    <w:p w14:paraId="197768AF" w14:textId="77777777" w:rsidR="008E1A30" w:rsidRDefault="008E1A30" w:rsidP="008E1A30">
      <w:pPr>
        <w:ind w:left="540" w:hanging="540"/>
        <w:jc w:val="both"/>
        <w:rPr>
          <w:rFonts w:ascii="Adobe Caslon Pro" w:hAnsi="Adobe Caslon Pro"/>
        </w:rPr>
      </w:pPr>
      <w:r>
        <w:rPr>
          <w:rFonts w:ascii="Adobe Caslon Pro" w:hAnsi="Adobe Caslon Pro"/>
        </w:rPr>
        <w:t>Sualyneth Galarza: GEM4 Summer Program (2015, competitive admittance), GEM4 2015 Poster Award Winner.</w:t>
      </w:r>
    </w:p>
    <w:p w14:paraId="14F7B0C8" w14:textId="205B0F29" w:rsidR="008E1A30" w:rsidRDefault="008E1A30" w:rsidP="008E1A30">
      <w:pPr>
        <w:jc w:val="both"/>
        <w:rPr>
          <w:rFonts w:ascii="Adobe Caslon Pro" w:hAnsi="Adobe Caslon Pro"/>
        </w:rPr>
      </w:pPr>
      <w:r>
        <w:rPr>
          <w:rFonts w:ascii="Adobe Caslon Pro" w:hAnsi="Adobe Caslon Pro"/>
        </w:rPr>
        <w:t>Alyssa Schwartz: NSF GRFP 2014-17</w:t>
      </w:r>
      <w:r w:rsidR="007E75CA">
        <w:rPr>
          <w:rFonts w:ascii="Adobe Caslon Pro" w:hAnsi="Adobe Caslon Pro"/>
        </w:rPr>
        <w:t xml:space="preserve">, </w:t>
      </w:r>
      <w:r w:rsidR="007E75CA" w:rsidRPr="00D2406E">
        <w:rPr>
          <w:rFonts w:ascii="Adobe Caslon Pro" w:hAnsi="Adobe Caslon Pro"/>
        </w:rPr>
        <w:t>UMass Chemistry-Biology Interface</w:t>
      </w:r>
      <w:r w:rsidR="007E75CA">
        <w:rPr>
          <w:rFonts w:ascii="Adobe Caslon Pro" w:hAnsi="Adobe Caslon Pro"/>
        </w:rPr>
        <w:t xml:space="preserve"> Travel Award</w:t>
      </w:r>
    </w:p>
    <w:p w14:paraId="7D45ACC3" w14:textId="348618CC" w:rsidR="008E1A30" w:rsidRPr="00B35BD3" w:rsidRDefault="008E1A30" w:rsidP="008E1A30">
      <w:pPr>
        <w:ind w:left="540" w:hanging="540"/>
        <w:jc w:val="both"/>
        <w:rPr>
          <w:rFonts w:ascii="Adobe Caslon Pro" w:hAnsi="Adobe Caslon Pro"/>
        </w:rPr>
      </w:pPr>
      <w:r>
        <w:rPr>
          <w:rFonts w:ascii="Adobe Caslon Pro" w:hAnsi="Adobe Caslon Pro"/>
        </w:rPr>
        <w:t xml:space="preserve">Lauren Jansen: </w:t>
      </w:r>
      <w:r w:rsidRPr="00B35BD3">
        <w:rPr>
          <w:rFonts w:ascii="Adobe Caslon Pro" w:hAnsi="Adobe Caslon Pro"/>
        </w:rPr>
        <w:t>Excellence in TA-</w:t>
      </w:r>
      <w:proofErr w:type="spellStart"/>
      <w:r w:rsidRPr="00B35BD3">
        <w:rPr>
          <w:rFonts w:ascii="Adobe Caslon Pro" w:hAnsi="Adobe Caslon Pro"/>
        </w:rPr>
        <w:t>ing</w:t>
      </w:r>
      <w:proofErr w:type="spellEnd"/>
      <w:r w:rsidRPr="00B35BD3">
        <w:rPr>
          <w:rFonts w:ascii="Adobe Caslon Pro" w:hAnsi="Adobe Caslon Pro"/>
        </w:rPr>
        <w:t xml:space="preserve"> Travel Award, University of Massachusetts Amherst, 2014</w:t>
      </w:r>
      <w:r>
        <w:rPr>
          <w:rFonts w:ascii="Adobe Caslon Pro" w:hAnsi="Adobe Caslon Pro"/>
        </w:rPr>
        <w:t xml:space="preserve">, </w:t>
      </w:r>
      <w:r w:rsidRPr="00B35BD3">
        <w:rPr>
          <w:rFonts w:ascii="Adobe Caslon Pro" w:hAnsi="Adobe Caslon Pro"/>
        </w:rPr>
        <w:t>NSF GRFP Honorable Mention, 2014</w:t>
      </w:r>
      <w:r>
        <w:rPr>
          <w:rFonts w:ascii="Adobe Caslon Pro" w:hAnsi="Adobe Caslon Pro"/>
        </w:rPr>
        <w:t xml:space="preserve">, </w:t>
      </w:r>
      <w:r w:rsidRPr="00B35BD3">
        <w:rPr>
          <w:rFonts w:ascii="Adobe Caslon Pro" w:hAnsi="Adobe Caslon Pro"/>
        </w:rPr>
        <w:t xml:space="preserve">Institute for Cellular Engineering Student Training Grant, UMass Amherst, </w:t>
      </w:r>
      <w:proofErr w:type="gramStart"/>
      <w:r w:rsidRPr="00B35BD3">
        <w:rPr>
          <w:rFonts w:ascii="Adobe Caslon Pro" w:hAnsi="Adobe Caslon Pro"/>
        </w:rPr>
        <w:t>Fall</w:t>
      </w:r>
      <w:proofErr w:type="gramEnd"/>
      <w:r w:rsidRPr="00B35BD3">
        <w:rPr>
          <w:rFonts w:ascii="Adobe Caslon Pro" w:hAnsi="Adobe Caslon Pro"/>
        </w:rPr>
        <w:t xml:space="preserve"> 2013</w:t>
      </w:r>
      <w:r>
        <w:rPr>
          <w:rFonts w:ascii="Adobe Caslon Pro" w:hAnsi="Adobe Caslon Pro"/>
        </w:rPr>
        <w:t xml:space="preserve">, </w:t>
      </w:r>
      <w:r w:rsidRPr="00B35BD3">
        <w:rPr>
          <w:rFonts w:ascii="Adobe Caslon Pro" w:hAnsi="Adobe Caslon Pro"/>
        </w:rPr>
        <w:t>Two-time winner of Dissertation Research Grants, UMass Amherst, Spring 2013, Fall 2013</w:t>
      </w:r>
      <w:r w:rsidR="007E75CA">
        <w:rPr>
          <w:rFonts w:ascii="Adobe Caslon Pro" w:hAnsi="Adobe Caslon Pro"/>
        </w:rPr>
        <w:t xml:space="preserve">, </w:t>
      </w:r>
      <w:r w:rsidR="007E75CA" w:rsidRPr="00D2406E">
        <w:rPr>
          <w:rFonts w:ascii="Adobe Caslon Pro" w:hAnsi="Adobe Caslon Pro"/>
        </w:rPr>
        <w:t>UMass Chemistry-Biology Interface</w:t>
      </w:r>
      <w:r w:rsidR="007E75CA">
        <w:rPr>
          <w:rFonts w:ascii="Adobe Caslon Pro" w:hAnsi="Adobe Caslon Pro"/>
        </w:rPr>
        <w:t xml:space="preserve"> Travel Award</w:t>
      </w:r>
    </w:p>
    <w:p w14:paraId="7501B94F" w14:textId="77777777" w:rsidR="008E1A30" w:rsidRDefault="008E1A30" w:rsidP="008E1A30">
      <w:pPr>
        <w:ind w:left="540" w:hanging="540"/>
        <w:jc w:val="both"/>
        <w:rPr>
          <w:rFonts w:ascii="Adobe Caslon Pro" w:hAnsi="Adobe Caslon Pro"/>
        </w:rPr>
      </w:pPr>
      <w:r>
        <w:rPr>
          <w:rFonts w:ascii="Adobe Caslon Pro" w:hAnsi="Adobe Caslon Pro"/>
        </w:rPr>
        <w:t xml:space="preserve">Lauren Barney: </w:t>
      </w:r>
      <w:r w:rsidRPr="00D2406E">
        <w:rPr>
          <w:rFonts w:ascii="Adobe Caslon Pro" w:hAnsi="Adobe Caslon Pro"/>
        </w:rPr>
        <w:t>UMass Chemical Engineering Best Gradu</w:t>
      </w:r>
      <w:r>
        <w:rPr>
          <w:rFonts w:ascii="Adobe Caslon Pro" w:hAnsi="Adobe Caslon Pro"/>
        </w:rPr>
        <w:t xml:space="preserve">ate Student Seminar Award, 2015, </w:t>
      </w:r>
      <w:r w:rsidRPr="00D2406E">
        <w:rPr>
          <w:rFonts w:ascii="Adobe Caslon Pro" w:hAnsi="Adobe Caslon Pro"/>
        </w:rPr>
        <w:t>BMES CMBE Student/Fellow Award, 2015</w:t>
      </w:r>
      <w:r>
        <w:rPr>
          <w:rFonts w:ascii="Adobe Caslon Pro" w:hAnsi="Adobe Caslon Pro"/>
        </w:rPr>
        <w:t xml:space="preserve">, </w:t>
      </w:r>
      <w:r w:rsidRPr="00D2406E">
        <w:rPr>
          <w:rFonts w:ascii="Adobe Caslon Pro" w:hAnsi="Adobe Caslon Pro"/>
        </w:rPr>
        <w:t>BMES Graduate Design and Research Award, 2014</w:t>
      </w:r>
      <w:r>
        <w:rPr>
          <w:rFonts w:ascii="Adobe Caslon Pro" w:hAnsi="Adobe Caslon Pro"/>
        </w:rPr>
        <w:t xml:space="preserve">, </w:t>
      </w:r>
      <w:r w:rsidRPr="00D2406E">
        <w:rPr>
          <w:rFonts w:ascii="Adobe Caslon Pro" w:hAnsi="Adobe Caslon Pro"/>
        </w:rPr>
        <w:t>Signal Transduction by Engineered Extracellular Matrices GRC, Poster Award, 2014</w:t>
      </w:r>
      <w:r>
        <w:rPr>
          <w:rFonts w:ascii="Adobe Caslon Pro" w:hAnsi="Adobe Caslon Pro"/>
        </w:rPr>
        <w:t xml:space="preserve">, </w:t>
      </w:r>
      <w:r w:rsidRPr="00D2406E">
        <w:rPr>
          <w:rFonts w:ascii="Adobe Caslon Pro" w:hAnsi="Adobe Caslon Pro"/>
        </w:rPr>
        <w:t>Signal Transduction by Engineered Extracellular Matrices GRS, Invited Speaker, 2014</w:t>
      </w:r>
      <w:r>
        <w:rPr>
          <w:rFonts w:ascii="Adobe Caslon Pro" w:hAnsi="Adobe Caslon Pro"/>
        </w:rPr>
        <w:t xml:space="preserve">, </w:t>
      </w:r>
      <w:r w:rsidRPr="00D2406E">
        <w:rPr>
          <w:rFonts w:ascii="Adobe Caslon Pro" w:hAnsi="Adobe Caslon Pro"/>
        </w:rPr>
        <w:t>Models to Medicine: Challenges and Opportunities A Symposium</w:t>
      </w:r>
      <w:r>
        <w:rPr>
          <w:rFonts w:ascii="Adobe Caslon Pro" w:hAnsi="Adobe Caslon Pro"/>
        </w:rPr>
        <w:t xml:space="preserve"> Poster Competition Award, 2014, </w:t>
      </w:r>
      <w:r w:rsidRPr="00D2406E">
        <w:rPr>
          <w:rFonts w:ascii="Adobe Caslon Pro" w:hAnsi="Adobe Caslon Pro"/>
        </w:rPr>
        <w:t>UMass Chemistry-Biology Interface NIH-Funded Trainee (T32 GM008515), 2014-2016</w:t>
      </w:r>
      <w:r>
        <w:rPr>
          <w:rFonts w:ascii="Adobe Caslon Pro" w:hAnsi="Adobe Caslon Pro"/>
        </w:rPr>
        <w:t xml:space="preserve">, </w:t>
      </w:r>
      <w:r w:rsidRPr="00D2406E">
        <w:rPr>
          <w:rFonts w:ascii="Adobe Caslon Pro" w:hAnsi="Adobe Caslon Pro"/>
        </w:rPr>
        <w:t>Chemical Engineering Outstanding Graduate Student Research Award (poster competition winner, year 1-3 students), 2013</w:t>
      </w:r>
      <w:r>
        <w:rPr>
          <w:rFonts w:ascii="Adobe Caslon Pro" w:hAnsi="Adobe Caslon Pro"/>
        </w:rPr>
        <w:t xml:space="preserve">, </w:t>
      </w:r>
      <w:r w:rsidRPr="00D2406E">
        <w:rPr>
          <w:rFonts w:ascii="Adobe Caslon Pro" w:hAnsi="Adobe Caslon Pro"/>
        </w:rPr>
        <w:t>Institute for Cellular Engineering Student Training Grant, 2013</w:t>
      </w:r>
      <w:r>
        <w:rPr>
          <w:rFonts w:ascii="Adobe Caslon Pro" w:hAnsi="Adobe Caslon Pro"/>
        </w:rPr>
        <w:t xml:space="preserve">, </w:t>
      </w:r>
      <w:r w:rsidRPr="00D2406E">
        <w:rPr>
          <w:rFonts w:ascii="Adobe Caslon Pro" w:hAnsi="Adobe Caslon Pro"/>
        </w:rPr>
        <w:t>UMass Department of Chemical Engineering Travel Grant, 2013</w:t>
      </w:r>
    </w:p>
    <w:p w14:paraId="5E2F114B" w14:textId="77777777" w:rsidR="008E1A30" w:rsidRDefault="008E1A30" w:rsidP="008E1A30">
      <w:pPr>
        <w:jc w:val="both"/>
        <w:rPr>
          <w:rFonts w:ascii="Adobe Caslon Pro" w:hAnsi="Adobe Caslon Pro"/>
        </w:rPr>
      </w:pPr>
      <w:r>
        <w:rPr>
          <w:rFonts w:ascii="Adobe Caslon Pro" w:hAnsi="Adobe Caslon Pro"/>
        </w:rPr>
        <w:t>Thuy Nguyen: MRSEC Travel Award (2012)</w:t>
      </w:r>
    </w:p>
    <w:p w14:paraId="4EB7655A" w14:textId="77777777" w:rsidR="008E1A30" w:rsidRDefault="008E1A30" w:rsidP="008E1A30">
      <w:pPr>
        <w:jc w:val="both"/>
        <w:rPr>
          <w:rFonts w:ascii="Adobe Caslon Pro" w:hAnsi="Adobe Caslon Pro"/>
        </w:rPr>
      </w:pPr>
      <w:r>
        <w:rPr>
          <w:rFonts w:ascii="Adobe Caslon Pro" w:hAnsi="Adobe Caslon Pro"/>
        </w:rPr>
        <w:t>William Herrick: UMass ICE IGERT Traineeship: 2011-13, ICE Training grant (2)</w:t>
      </w:r>
    </w:p>
    <w:p w14:paraId="1F372E7D" w14:textId="77777777" w:rsidR="000037BE" w:rsidRDefault="000037BE" w:rsidP="000037BE">
      <w:pPr>
        <w:jc w:val="both"/>
        <w:rPr>
          <w:rStyle w:val="Strong"/>
          <w:rFonts w:ascii="Adobe Caslon Pro" w:hAnsi="Adobe Caslon Pro"/>
        </w:rPr>
      </w:pPr>
    </w:p>
    <w:p w14:paraId="1F134E54" w14:textId="5262E3BB" w:rsidR="009F2299" w:rsidRPr="000A6EFC" w:rsidRDefault="009F2299" w:rsidP="000037BE">
      <w:pPr>
        <w:jc w:val="both"/>
        <w:rPr>
          <w:rStyle w:val="Strong"/>
          <w:rFonts w:ascii="Adobe Caslon Pro" w:hAnsi="Adobe Caslon Pro"/>
        </w:rPr>
      </w:pPr>
      <w:r w:rsidRPr="000A6EFC">
        <w:rPr>
          <w:rStyle w:val="Strong"/>
          <w:rFonts w:ascii="Adobe Caslon Pro" w:hAnsi="Adobe Caslon Pro"/>
        </w:rPr>
        <w:t>COLLABORATORS</w:t>
      </w:r>
    </w:p>
    <w:p w14:paraId="42B0A443" w14:textId="18F3F49F" w:rsidR="009F2299" w:rsidRPr="000A6EFC" w:rsidRDefault="009F2299" w:rsidP="000037BE">
      <w:pPr>
        <w:jc w:val="both"/>
        <w:rPr>
          <w:rStyle w:val="Strong"/>
          <w:rFonts w:ascii="Adobe Caslon Pro" w:hAnsi="Adobe Caslon Pro"/>
          <w:i/>
        </w:rPr>
      </w:pPr>
      <w:r w:rsidRPr="000A6EFC">
        <w:rPr>
          <w:rStyle w:val="Strong"/>
          <w:rFonts w:ascii="Adobe Caslon Pro" w:hAnsi="Adobe Caslon Pro"/>
          <w:i/>
        </w:rPr>
        <w:t>Graduate</w:t>
      </w:r>
      <w:r w:rsidR="00A2592F">
        <w:rPr>
          <w:rStyle w:val="Strong"/>
          <w:rFonts w:ascii="Adobe Caslon Pro" w:hAnsi="Adobe Caslon Pro"/>
          <w:i/>
        </w:rPr>
        <w:t xml:space="preserve"> and</w:t>
      </w:r>
      <w:r w:rsidRPr="000A6EFC">
        <w:rPr>
          <w:rStyle w:val="Strong"/>
          <w:rFonts w:ascii="Adobe Caslon Pro" w:hAnsi="Adobe Caslon Pro"/>
          <w:i/>
        </w:rPr>
        <w:t xml:space="preserve"> Postdoctoral </w:t>
      </w:r>
      <w:r w:rsidR="00A2592F">
        <w:rPr>
          <w:rStyle w:val="Strong"/>
          <w:rFonts w:ascii="Adobe Caslon Pro" w:hAnsi="Adobe Caslon Pro"/>
          <w:i/>
        </w:rPr>
        <w:t>Mentors</w:t>
      </w:r>
    </w:p>
    <w:p w14:paraId="0D9A7D94" w14:textId="4A77F839" w:rsidR="009F2299" w:rsidRPr="000A6EFC" w:rsidRDefault="009F2299" w:rsidP="000037BE">
      <w:pPr>
        <w:jc w:val="both"/>
        <w:rPr>
          <w:rStyle w:val="Strong"/>
          <w:rFonts w:ascii="Adobe Caslon Pro" w:hAnsi="Adobe Caslon Pro"/>
          <w:b w:val="0"/>
        </w:rPr>
      </w:pPr>
      <w:r w:rsidRPr="000A6EFC">
        <w:rPr>
          <w:rStyle w:val="Strong"/>
          <w:rFonts w:ascii="Adobe Caslon Pro" w:hAnsi="Adobe Caslon Pro"/>
          <w:b w:val="0"/>
        </w:rPr>
        <w:t>Putnam, A.J.</w:t>
      </w:r>
      <w:r w:rsidRPr="000A6EFC">
        <w:rPr>
          <w:rStyle w:val="Strong"/>
          <w:rFonts w:ascii="Adobe Caslon Pro" w:hAnsi="Adobe Caslon Pro"/>
          <w:b w:val="0"/>
        </w:rPr>
        <w:tab/>
      </w:r>
      <w:r w:rsidRPr="000A6EFC">
        <w:rPr>
          <w:rStyle w:val="Strong"/>
          <w:rFonts w:ascii="Adobe Caslon Pro" w:hAnsi="Adobe Caslon Pro"/>
          <w:b w:val="0"/>
        </w:rPr>
        <w:tab/>
      </w:r>
      <w:r w:rsidR="00A2592F">
        <w:rPr>
          <w:rStyle w:val="Strong"/>
          <w:rFonts w:ascii="Adobe Caslon Pro" w:hAnsi="Adobe Caslon Pro"/>
          <w:b w:val="0"/>
        </w:rPr>
        <w:tab/>
      </w:r>
      <w:r w:rsidRPr="000A6EFC">
        <w:rPr>
          <w:rStyle w:val="Strong"/>
          <w:rFonts w:ascii="Adobe Caslon Pro" w:hAnsi="Adobe Caslon Pro"/>
          <w:b w:val="0"/>
        </w:rPr>
        <w:t>University of Michigan, Biomedical Engineering</w:t>
      </w:r>
    </w:p>
    <w:p w14:paraId="7AD04511" w14:textId="08A11A9C" w:rsidR="009F2299" w:rsidRPr="000A6EFC" w:rsidRDefault="009F2299" w:rsidP="000037BE">
      <w:pPr>
        <w:jc w:val="both"/>
        <w:rPr>
          <w:rStyle w:val="Strong"/>
          <w:rFonts w:ascii="Adobe Caslon Pro" w:hAnsi="Adobe Caslon Pro"/>
          <w:b w:val="0"/>
        </w:rPr>
      </w:pPr>
      <w:r w:rsidRPr="000A6EFC">
        <w:rPr>
          <w:rStyle w:val="Strong"/>
          <w:rFonts w:ascii="Adobe Caslon Pro" w:hAnsi="Adobe Caslon Pro"/>
          <w:b w:val="0"/>
        </w:rPr>
        <w:t>Lauffenburger, D.A.</w:t>
      </w:r>
      <w:r w:rsidRPr="000A6EFC">
        <w:rPr>
          <w:rStyle w:val="Strong"/>
          <w:rFonts w:ascii="Adobe Caslon Pro" w:hAnsi="Adobe Caslon Pro"/>
          <w:b w:val="0"/>
        </w:rPr>
        <w:tab/>
      </w:r>
      <w:r w:rsidR="00AA204A">
        <w:rPr>
          <w:rStyle w:val="Strong"/>
          <w:rFonts w:ascii="Adobe Caslon Pro" w:hAnsi="Adobe Caslon Pro"/>
          <w:b w:val="0"/>
        </w:rPr>
        <w:tab/>
      </w:r>
      <w:r w:rsidRPr="000A6EFC">
        <w:rPr>
          <w:rStyle w:val="Strong"/>
          <w:rFonts w:ascii="Adobe Caslon Pro" w:hAnsi="Adobe Caslon Pro"/>
          <w:b w:val="0"/>
        </w:rPr>
        <w:t>Massachusetts Institute of Technology, Biological Engineering</w:t>
      </w:r>
    </w:p>
    <w:p w14:paraId="22F6A71F" w14:textId="0611E5E5" w:rsidR="009F2299" w:rsidRPr="000A6EFC" w:rsidRDefault="009F2299" w:rsidP="000037BE">
      <w:pPr>
        <w:jc w:val="both"/>
        <w:rPr>
          <w:rStyle w:val="Strong"/>
          <w:rFonts w:ascii="Adobe Caslon Pro" w:hAnsi="Adobe Caslon Pro"/>
          <w:b w:val="0"/>
        </w:rPr>
      </w:pPr>
      <w:r w:rsidRPr="000A6EFC">
        <w:rPr>
          <w:rStyle w:val="Strong"/>
          <w:rFonts w:ascii="Adobe Caslon Pro" w:hAnsi="Adobe Caslon Pro"/>
          <w:b w:val="0"/>
        </w:rPr>
        <w:t>Griffith, L.G.</w:t>
      </w:r>
      <w:r w:rsidRPr="000A6EFC">
        <w:rPr>
          <w:rStyle w:val="Strong"/>
          <w:rFonts w:ascii="Adobe Caslon Pro" w:hAnsi="Adobe Caslon Pro"/>
          <w:b w:val="0"/>
        </w:rPr>
        <w:tab/>
      </w:r>
      <w:r w:rsidRPr="000A6EFC">
        <w:rPr>
          <w:rStyle w:val="Strong"/>
          <w:rFonts w:ascii="Adobe Caslon Pro" w:hAnsi="Adobe Caslon Pro"/>
          <w:b w:val="0"/>
        </w:rPr>
        <w:tab/>
      </w:r>
      <w:r w:rsidR="00A2592F">
        <w:rPr>
          <w:rStyle w:val="Strong"/>
          <w:rFonts w:ascii="Adobe Caslon Pro" w:hAnsi="Adobe Caslon Pro"/>
          <w:b w:val="0"/>
        </w:rPr>
        <w:tab/>
      </w:r>
      <w:r w:rsidRPr="000A6EFC">
        <w:rPr>
          <w:rStyle w:val="Strong"/>
          <w:rFonts w:ascii="Adobe Caslon Pro" w:hAnsi="Adobe Caslon Pro"/>
          <w:b w:val="0"/>
        </w:rPr>
        <w:t>Massachusetts Institute of Technology, Biological Engineering</w:t>
      </w:r>
    </w:p>
    <w:p w14:paraId="3BAD9EA7" w14:textId="77777777" w:rsidR="00D72406" w:rsidRPr="000A6EFC" w:rsidRDefault="00D72406" w:rsidP="000037BE">
      <w:pPr>
        <w:jc w:val="both"/>
        <w:rPr>
          <w:rFonts w:ascii="Adobe Caslon Pro" w:hAnsi="Adobe Caslon Pro"/>
          <w:b/>
        </w:rPr>
      </w:pPr>
    </w:p>
    <w:p w14:paraId="22FF2AF5" w14:textId="77777777" w:rsidR="000037BE" w:rsidRDefault="000037BE" w:rsidP="000037BE">
      <w:pPr>
        <w:jc w:val="both"/>
        <w:rPr>
          <w:rStyle w:val="Strong"/>
          <w:rFonts w:ascii="Adobe Caslon Pro" w:hAnsi="Adobe Caslon Pro"/>
        </w:rPr>
      </w:pPr>
    </w:p>
    <w:p w14:paraId="514034CD" w14:textId="4760E800" w:rsidR="009A2538" w:rsidRPr="000A6EFC" w:rsidRDefault="0028385E" w:rsidP="000037BE">
      <w:pPr>
        <w:jc w:val="both"/>
        <w:rPr>
          <w:rFonts w:ascii="Adobe Caslon Pro" w:hAnsi="Adobe Caslon Pro"/>
          <w:b/>
        </w:rPr>
      </w:pPr>
      <w:r w:rsidRPr="000A6EFC">
        <w:rPr>
          <w:rStyle w:val="Strong"/>
          <w:rFonts w:ascii="Adobe Caslon Pro" w:hAnsi="Adobe Caslon Pro"/>
        </w:rPr>
        <w:t>TEACHING</w:t>
      </w:r>
    </w:p>
    <w:p w14:paraId="6E9305B9" w14:textId="3EA93E46" w:rsidR="00905AF2" w:rsidRPr="000A6EFC" w:rsidRDefault="00905AF2" w:rsidP="000037BE">
      <w:pPr>
        <w:jc w:val="both"/>
        <w:rPr>
          <w:rFonts w:ascii="Adobe Caslon Pro" w:hAnsi="Adobe Caslon Pro"/>
          <w:b/>
          <w:i/>
        </w:rPr>
      </w:pPr>
      <w:r w:rsidRPr="000A6EFC">
        <w:rPr>
          <w:rFonts w:ascii="Adobe Caslon Pro" w:hAnsi="Adobe Caslon Pro"/>
          <w:b/>
          <w:i/>
        </w:rPr>
        <w:t>Undergraduate Courses Taught</w:t>
      </w:r>
    </w:p>
    <w:p w14:paraId="08052C30" w14:textId="497CDCDE" w:rsidR="00B7480F" w:rsidRDefault="00B7480F" w:rsidP="00B7480F">
      <w:pPr>
        <w:jc w:val="both"/>
        <w:rPr>
          <w:rFonts w:ascii="Adobe Caslon Pro" w:hAnsi="Adobe Caslon Pro"/>
        </w:rPr>
      </w:pPr>
      <w:proofErr w:type="spellStart"/>
      <w:r w:rsidRPr="000A6EFC">
        <w:rPr>
          <w:rFonts w:ascii="Adobe Caslon Pro" w:hAnsi="Adobe Caslon Pro"/>
          <w:b/>
        </w:rPr>
        <w:t>ChemEng</w:t>
      </w:r>
      <w:proofErr w:type="spellEnd"/>
      <w:r w:rsidRPr="000A6EFC">
        <w:rPr>
          <w:rFonts w:ascii="Adobe Caslon Pro" w:hAnsi="Adobe Caslon Pro"/>
          <w:b/>
        </w:rPr>
        <w:t xml:space="preserve"> 2</w:t>
      </w:r>
      <w:r>
        <w:rPr>
          <w:rFonts w:ascii="Adobe Caslon Pro" w:hAnsi="Adobe Caslon Pro"/>
          <w:b/>
        </w:rPr>
        <w:t>90B</w:t>
      </w:r>
      <w:r w:rsidRPr="000A6EFC">
        <w:rPr>
          <w:rFonts w:ascii="Adobe Caslon Pro" w:hAnsi="Adobe Caslon Pro"/>
        </w:rPr>
        <w:t xml:space="preserve">: </w:t>
      </w:r>
      <w:r>
        <w:rPr>
          <w:rFonts w:ascii="Adobe Caslon Pro" w:hAnsi="Adobe Caslon Pro"/>
        </w:rPr>
        <w:t>Experimental Methods in Chemical Engineering.</w:t>
      </w:r>
      <w:r w:rsidRPr="000A6EFC">
        <w:rPr>
          <w:rFonts w:ascii="Adobe Caslon Pro" w:hAnsi="Adobe Caslon Pro"/>
        </w:rPr>
        <w:t xml:space="preserve"> Fall 201</w:t>
      </w:r>
      <w:r>
        <w:rPr>
          <w:rFonts w:ascii="Adobe Caslon Pro" w:hAnsi="Adobe Caslon Pro"/>
        </w:rPr>
        <w:t xml:space="preserve">8-present.  I designed course, details in Teaching Statement available upon request. </w:t>
      </w:r>
    </w:p>
    <w:p w14:paraId="563209AA" w14:textId="77777777" w:rsidR="00B7480F" w:rsidRPr="000A6EFC" w:rsidRDefault="00B7480F" w:rsidP="00B7480F">
      <w:pPr>
        <w:jc w:val="both"/>
        <w:rPr>
          <w:rFonts w:ascii="Adobe Caslon Pro" w:hAnsi="Adobe Caslon Pro"/>
        </w:rPr>
      </w:pPr>
    </w:p>
    <w:p w14:paraId="6F0C90BE" w14:textId="52DD5DF2" w:rsidR="009A2538" w:rsidRPr="000A6EFC" w:rsidRDefault="009A2538" w:rsidP="000037BE">
      <w:pPr>
        <w:jc w:val="both"/>
        <w:rPr>
          <w:rFonts w:ascii="Adobe Caslon Pro" w:hAnsi="Adobe Caslon Pro"/>
        </w:rPr>
      </w:pPr>
      <w:proofErr w:type="spellStart"/>
      <w:r w:rsidRPr="000A6EFC">
        <w:rPr>
          <w:rFonts w:ascii="Adobe Caslon Pro" w:hAnsi="Adobe Caslon Pro"/>
          <w:b/>
        </w:rPr>
        <w:t>ChemEng</w:t>
      </w:r>
      <w:proofErr w:type="spellEnd"/>
      <w:r w:rsidRPr="000A6EFC">
        <w:rPr>
          <w:rFonts w:ascii="Adobe Caslon Pro" w:hAnsi="Adobe Caslon Pro"/>
          <w:b/>
        </w:rPr>
        <w:t xml:space="preserve"> </w:t>
      </w:r>
      <w:r w:rsidR="00905AF2" w:rsidRPr="000A6EFC">
        <w:rPr>
          <w:rFonts w:ascii="Adobe Caslon Pro" w:hAnsi="Adobe Caslon Pro"/>
          <w:b/>
        </w:rPr>
        <w:t xml:space="preserve">220 </w:t>
      </w:r>
      <w:r w:rsidR="00905AF2" w:rsidRPr="000A6EFC">
        <w:rPr>
          <w:rFonts w:ascii="Adobe Caslon Pro" w:hAnsi="Adobe Caslon Pro"/>
        </w:rPr>
        <w:t xml:space="preserve">(renumbered from </w:t>
      </w:r>
      <w:proofErr w:type="spellStart"/>
      <w:r w:rsidR="00905AF2" w:rsidRPr="000A6EFC">
        <w:rPr>
          <w:rFonts w:ascii="Adobe Caslon Pro" w:hAnsi="Adobe Caslon Pro"/>
        </w:rPr>
        <w:t>ChemEng</w:t>
      </w:r>
      <w:proofErr w:type="spellEnd"/>
      <w:r w:rsidR="00905AF2" w:rsidRPr="000A6EFC">
        <w:rPr>
          <w:rFonts w:ascii="Adobe Caslon Pro" w:hAnsi="Adobe Caslon Pro"/>
        </w:rPr>
        <w:t xml:space="preserve"> 29</w:t>
      </w:r>
      <w:r w:rsidRPr="000A6EFC">
        <w:rPr>
          <w:rFonts w:ascii="Adobe Caslon Pro" w:hAnsi="Adobe Caslon Pro"/>
        </w:rPr>
        <w:t>0</w:t>
      </w:r>
      <w:r w:rsidR="00905AF2" w:rsidRPr="000A6EFC">
        <w:rPr>
          <w:rFonts w:ascii="Adobe Caslon Pro" w:hAnsi="Adobe Caslon Pro"/>
        </w:rPr>
        <w:t>B</w:t>
      </w:r>
      <w:r w:rsidRPr="000A6EFC">
        <w:rPr>
          <w:rFonts w:ascii="Adobe Caslon Pro" w:hAnsi="Adobe Caslon Pro"/>
        </w:rPr>
        <w:t>): Chemical Engineering Pri</w:t>
      </w:r>
      <w:r w:rsidR="00C9660B" w:rsidRPr="000A6EFC">
        <w:rPr>
          <w:rFonts w:ascii="Adobe Caslon Pro" w:hAnsi="Adobe Caslon Pro"/>
        </w:rPr>
        <w:t>nciples of Biological Systems</w:t>
      </w:r>
      <w:r w:rsidR="004B5F1E">
        <w:rPr>
          <w:rFonts w:ascii="Adobe Caslon Pro" w:hAnsi="Adobe Caslon Pro"/>
        </w:rPr>
        <w:t>.</w:t>
      </w:r>
      <w:r w:rsidR="00905AF2" w:rsidRPr="000A6EFC">
        <w:rPr>
          <w:rFonts w:ascii="Adobe Caslon Pro" w:hAnsi="Adobe Caslon Pro"/>
        </w:rPr>
        <w:t xml:space="preserve"> </w:t>
      </w:r>
      <w:r w:rsidRPr="000A6EFC">
        <w:rPr>
          <w:rFonts w:ascii="Adobe Caslon Pro" w:hAnsi="Adobe Caslon Pro"/>
        </w:rPr>
        <w:t>Fall 2011</w:t>
      </w:r>
      <w:r w:rsidR="007E75CA">
        <w:rPr>
          <w:rFonts w:ascii="Adobe Caslon Pro" w:hAnsi="Adobe Caslon Pro"/>
        </w:rPr>
        <w:t>-17</w:t>
      </w:r>
      <w:r w:rsidR="00132091">
        <w:rPr>
          <w:rFonts w:ascii="Adobe Caslon Pro" w:hAnsi="Adobe Caslon Pro"/>
        </w:rPr>
        <w:t>.  I designed course, details in Teaching Statement</w:t>
      </w:r>
      <w:r w:rsidR="007A07AD">
        <w:rPr>
          <w:rFonts w:ascii="Adobe Caslon Pro" w:hAnsi="Adobe Caslon Pro"/>
        </w:rPr>
        <w:t xml:space="preserve"> available upon request</w:t>
      </w:r>
      <w:r w:rsidR="00132091">
        <w:rPr>
          <w:rFonts w:ascii="Adobe Caslon Pro" w:hAnsi="Adobe Caslon Pro"/>
        </w:rPr>
        <w:t xml:space="preserve">. </w:t>
      </w:r>
    </w:p>
    <w:p w14:paraId="5FA03A0B" w14:textId="77777777" w:rsidR="00905AF2" w:rsidRPr="000A6EFC" w:rsidRDefault="00905AF2" w:rsidP="000037BE">
      <w:pPr>
        <w:jc w:val="both"/>
        <w:rPr>
          <w:rStyle w:val="Strong"/>
          <w:rFonts w:ascii="Adobe Caslon Pro" w:hAnsi="Adobe Caslon Pro"/>
          <w:b w:val="0"/>
        </w:rPr>
      </w:pPr>
    </w:p>
    <w:p w14:paraId="5019AF13" w14:textId="0CC961C5" w:rsidR="009A2538" w:rsidRPr="000A6EFC" w:rsidRDefault="009A2538" w:rsidP="000037BE">
      <w:pPr>
        <w:jc w:val="both"/>
        <w:rPr>
          <w:rFonts w:ascii="Adobe Caslon Pro" w:hAnsi="Adobe Caslon Pro"/>
        </w:rPr>
      </w:pPr>
      <w:proofErr w:type="spellStart"/>
      <w:r w:rsidRPr="000A6EFC">
        <w:rPr>
          <w:rFonts w:ascii="Adobe Caslon Pro" w:hAnsi="Adobe Caslon Pro"/>
          <w:b/>
        </w:rPr>
        <w:t>ChemEng</w:t>
      </w:r>
      <w:proofErr w:type="spellEnd"/>
      <w:r w:rsidR="00905AF2" w:rsidRPr="000A6EFC">
        <w:rPr>
          <w:rFonts w:ascii="Adobe Caslon Pro" w:hAnsi="Adobe Caslon Pro"/>
          <w:b/>
        </w:rPr>
        <w:t xml:space="preserve"> 575</w:t>
      </w:r>
      <w:r w:rsidR="00905AF2" w:rsidRPr="000A6EFC">
        <w:rPr>
          <w:rFonts w:ascii="Adobe Caslon Pro" w:hAnsi="Adobe Caslon Pro"/>
        </w:rPr>
        <w:t xml:space="preserve"> (renumbered from</w:t>
      </w:r>
      <w:r w:rsidRPr="000A6EFC">
        <w:rPr>
          <w:rFonts w:ascii="Adobe Caslon Pro" w:hAnsi="Adobe Caslon Pro"/>
        </w:rPr>
        <w:t xml:space="preserve"> </w:t>
      </w:r>
      <w:proofErr w:type="spellStart"/>
      <w:r w:rsidRPr="000A6EFC">
        <w:rPr>
          <w:rFonts w:ascii="Adobe Caslon Pro" w:hAnsi="Adobe Caslon Pro"/>
        </w:rPr>
        <w:t>Chem</w:t>
      </w:r>
      <w:r w:rsidR="00905AF2" w:rsidRPr="000A6EFC">
        <w:rPr>
          <w:rFonts w:ascii="Adobe Caslon Pro" w:hAnsi="Adobe Caslon Pro"/>
        </w:rPr>
        <w:t>Eng</w:t>
      </w:r>
      <w:proofErr w:type="spellEnd"/>
      <w:r w:rsidR="00905AF2" w:rsidRPr="000A6EFC">
        <w:rPr>
          <w:rFonts w:ascii="Adobe Caslon Pro" w:hAnsi="Adobe Caslon Pro"/>
        </w:rPr>
        <w:t xml:space="preserve"> 590B</w:t>
      </w:r>
      <w:r w:rsidRPr="000A6EFC">
        <w:rPr>
          <w:rFonts w:ascii="Adobe Caslon Pro" w:hAnsi="Adobe Caslon Pro"/>
        </w:rPr>
        <w:t>): Tissue Engineering. Spring 2012</w:t>
      </w:r>
      <w:r w:rsidR="007E75CA">
        <w:rPr>
          <w:rFonts w:ascii="Adobe Caslon Pro" w:hAnsi="Adobe Caslon Pro"/>
        </w:rPr>
        <w:t>-17</w:t>
      </w:r>
      <w:r w:rsidRPr="000A6EFC">
        <w:rPr>
          <w:rFonts w:ascii="Adobe Caslon Pro" w:hAnsi="Adobe Caslon Pro"/>
        </w:rPr>
        <w:t>.</w:t>
      </w:r>
    </w:p>
    <w:p w14:paraId="68ECA4BB" w14:textId="19493DDE" w:rsidR="00905AF2" w:rsidRDefault="00132091" w:rsidP="000037BE">
      <w:pPr>
        <w:jc w:val="both"/>
        <w:rPr>
          <w:rFonts w:ascii="Adobe Caslon Pro" w:hAnsi="Adobe Caslon Pro"/>
        </w:rPr>
      </w:pPr>
      <w:r>
        <w:rPr>
          <w:rFonts w:ascii="Adobe Caslon Pro" w:hAnsi="Adobe Caslon Pro"/>
        </w:rPr>
        <w:t>I designed course, details in Teaching Statement</w:t>
      </w:r>
      <w:r w:rsidR="007A07AD">
        <w:rPr>
          <w:rFonts w:ascii="Adobe Caslon Pro" w:hAnsi="Adobe Caslon Pro"/>
        </w:rPr>
        <w:t xml:space="preserve"> available upon request</w:t>
      </w:r>
      <w:r>
        <w:rPr>
          <w:rFonts w:ascii="Adobe Caslon Pro" w:hAnsi="Adobe Caslon Pro"/>
        </w:rPr>
        <w:t xml:space="preserve">. </w:t>
      </w:r>
    </w:p>
    <w:p w14:paraId="29D723E6" w14:textId="3D88F583" w:rsidR="00C50078" w:rsidRDefault="00C50078" w:rsidP="000037BE">
      <w:pPr>
        <w:jc w:val="both"/>
        <w:rPr>
          <w:rStyle w:val="Strong"/>
          <w:rFonts w:ascii="Adobe Caslon Pro" w:eastAsia="Cambria" w:hAnsi="Adobe Caslon Pro"/>
          <w:b w:val="0"/>
        </w:rPr>
      </w:pPr>
    </w:p>
    <w:p w14:paraId="19F53330" w14:textId="25CAFFCA" w:rsidR="00905AF2" w:rsidRDefault="00905AF2" w:rsidP="000037BE">
      <w:pPr>
        <w:jc w:val="both"/>
        <w:rPr>
          <w:rFonts w:ascii="Adobe Caslon Pro" w:hAnsi="Adobe Caslon Pro"/>
        </w:rPr>
      </w:pPr>
    </w:p>
    <w:p w14:paraId="27CBC6C0" w14:textId="75AADAB2" w:rsidR="00FF6D97" w:rsidRPr="000A6EFC" w:rsidRDefault="00FF6D97" w:rsidP="00FF6D97">
      <w:pPr>
        <w:jc w:val="both"/>
        <w:rPr>
          <w:rFonts w:ascii="Adobe Caslon Pro" w:hAnsi="Adobe Caslon Pro"/>
          <w:b/>
          <w:i/>
        </w:rPr>
      </w:pPr>
      <w:r>
        <w:rPr>
          <w:rFonts w:ascii="Adobe Caslon Pro" w:hAnsi="Adobe Caslon Pro"/>
          <w:b/>
          <w:i/>
        </w:rPr>
        <w:lastRenderedPageBreak/>
        <w:t>Graduate</w:t>
      </w:r>
      <w:r w:rsidRPr="000A6EFC">
        <w:rPr>
          <w:rFonts w:ascii="Adobe Caslon Pro" w:hAnsi="Adobe Caslon Pro"/>
          <w:b/>
          <w:i/>
        </w:rPr>
        <w:t xml:space="preserve"> Courses Taught</w:t>
      </w:r>
    </w:p>
    <w:p w14:paraId="77C3A632" w14:textId="5D5CCFD0" w:rsidR="00FF6D97" w:rsidRDefault="00B7480F" w:rsidP="000037BE">
      <w:pPr>
        <w:jc w:val="both"/>
        <w:rPr>
          <w:rFonts w:ascii="Adobe Caslon Pro" w:hAnsi="Adobe Caslon Pro"/>
        </w:rPr>
      </w:pPr>
      <w:proofErr w:type="spellStart"/>
      <w:r>
        <w:rPr>
          <w:rFonts w:ascii="Adobe Caslon Pro" w:hAnsi="Adobe Caslon Pro"/>
          <w:b/>
        </w:rPr>
        <w:t>ChemEng</w:t>
      </w:r>
      <w:proofErr w:type="spellEnd"/>
      <w:r>
        <w:rPr>
          <w:rFonts w:ascii="Adobe Caslon Pro" w:hAnsi="Adobe Caslon Pro"/>
          <w:b/>
        </w:rPr>
        <w:t xml:space="preserve"> 610 </w:t>
      </w:r>
      <w:r w:rsidRPr="00B7480F">
        <w:rPr>
          <w:rFonts w:ascii="Adobe Caslon Pro" w:hAnsi="Adobe Caslon Pro"/>
          <w:bCs/>
        </w:rPr>
        <w:t xml:space="preserve">(renumbered from </w:t>
      </w:r>
      <w:proofErr w:type="spellStart"/>
      <w:r w:rsidR="00FF6D97" w:rsidRPr="00B7480F">
        <w:rPr>
          <w:rFonts w:ascii="Adobe Caslon Pro" w:hAnsi="Adobe Caslon Pro"/>
          <w:bCs/>
        </w:rPr>
        <w:t>ChemEng</w:t>
      </w:r>
      <w:proofErr w:type="spellEnd"/>
      <w:r w:rsidR="00FF6D97" w:rsidRPr="00B7480F">
        <w:rPr>
          <w:rFonts w:ascii="Adobe Caslon Pro" w:hAnsi="Adobe Caslon Pro"/>
          <w:bCs/>
        </w:rPr>
        <w:t xml:space="preserve"> 690A</w:t>
      </w:r>
      <w:r w:rsidRPr="00B7480F">
        <w:rPr>
          <w:rFonts w:ascii="Adobe Caslon Pro" w:hAnsi="Adobe Caslon Pro"/>
          <w:bCs/>
        </w:rPr>
        <w:t>)</w:t>
      </w:r>
      <w:r w:rsidR="00FF6D97" w:rsidRPr="00B7480F">
        <w:rPr>
          <w:rFonts w:ascii="Adobe Caslon Pro" w:hAnsi="Adobe Caslon Pro"/>
          <w:bCs/>
        </w:rPr>
        <w:t>:</w:t>
      </w:r>
      <w:r w:rsidR="00FF6D97">
        <w:rPr>
          <w:rFonts w:ascii="Adobe Caslon Pro" w:hAnsi="Adobe Caslon Pro"/>
        </w:rPr>
        <w:t xml:space="preserve"> Fundamentals of Intelligent Theses. Spring 2018</w:t>
      </w:r>
      <w:r>
        <w:rPr>
          <w:rFonts w:ascii="Adobe Caslon Pro" w:hAnsi="Adobe Caslon Pro"/>
        </w:rPr>
        <w:t>-present</w:t>
      </w:r>
      <w:r w:rsidR="00FF6D97">
        <w:rPr>
          <w:rFonts w:ascii="Adobe Caslon Pro" w:hAnsi="Adobe Caslon Pro"/>
        </w:rPr>
        <w:t>.</w:t>
      </w:r>
      <w:r>
        <w:rPr>
          <w:rFonts w:ascii="Adobe Caslon Pro" w:hAnsi="Adobe Caslon Pro"/>
        </w:rPr>
        <w:t xml:space="preserve"> </w:t>
      </w:r>
    </w:p>
    <w:p w14:paraId="23EC9E59" w14:textId="09F12D8A" w:rsidR="00FF6D97" w:rsidRDefault="00FF6D97" w:rsidP="000037BE">
      <w:pPr>
        <w:jc w:val="both"/>
        <w:rPr>
          <w:rFonts w:ascii="Adobe Caslon Pro" w:hAnsi="Adobe Caslon Pro"/>
        </w:rPr>
      </w:pPr>
      <w:r>
        <w:rPr>
          <w:rFonts w:ascii="Adobe Caslon Pro" w:hAnsi="Adobe Caslon Pro"/>
        </w:rPr>
        <w:t>I designed course, details in Teaching Statement available upon request.</w:t>
      </w:r>
    </w:p>
    <w:p w14:paraId="046CCA7F" w14:textId="77777777" w:rsidR="00FF6D97" w:rsidRPr="00FF6D97" w:rsidRDefault="00FF6D97" w:rsidP="000037BE">
      <w:pPr>
        <w:jc w:val="both"/>
        <w:rPr>
          <w:rFonts w:ascii="Adobe Caslon Pro" w:hAnsi="Adobe Caslon Pro"/>
        </w:rPr>
      </w:pPr>
    </w:p>
    <w:p w14:paraId="6F863B06" w14:textId="1582FC73" w:rsidR="00221B51" w:rsidRPr="00610600" w:rsidRDefault="00221B51" w:rsidP="000037BE">
      <w:pPr>
        <w:jc w:val="both"/>
        <w:rPr>
          <w:rFonts w:ascii="Adobe Caslon Pro" w:hAnsi="Adobe Caslon Pro"/>
        </w:rPr>
      </w:pPr>
      <w:r w:rsidRPr="009C3C25">
        <w:rPr>
          <w:rFonts w:ascii="Adobe Caslon Pro" w:hAnsi="Adobe Caslon Pro"/>
        </w:rPr>
        <w:t xml:space="preserve">I have also taught summer modules, workshops, </w:t>
      </w:r>
      <w:r w:rsidR="00132091" w:rsidRPr="009C3C25">
        <w:rPr>
          <w:rFonts w:ascii="Adobe Caslon Pro" w:hAnsi="Adobe Caslon Pro"/>
        </w:rPr>
        <w:t xml:space="preserve">journal clubs, </w:t>
      </w:r>
      <w:r w:rsidRPr="009C3C25">
        <w:rPr>
          <w:rFonts w:ascii="Adobe Caslon Pro" w:hAnsi="Adobe Caslon Pro"/>
        </w:rPr>
        <w:t>and supervised many teaching assistants.</w:t>
      </w:r>
      <w:r w:rsidR="009C3C25">
        <w:rPr>
          <w:rFonts w:ascii="Adobe Caslon Pro" w:hAnsi="Adobe Caslon Pro"/>
        </w:rPr>
        <w:t xml:space="preserve"> Details available upon request.</w:t>
      </w:r>
      <w:r>
        <w:rPr>
          <w:rFonts w:ascii="Adobe Caslon Pro" w:hAnsi="Adobe Caslon Pro"/>
        </w:rPr>
        <w:t xml:space="preserve"> </w:t>
      </w:r>
    </w:p>
    <w:p w14:paraId="46BD8438" w14:textId="58A99081" w:rsidR="00221B51" w:rsidRDefault="00221B51" w:rsidP="000037BE">
      <w:pPr>
        <w:jc w:val="both"/>
        <w:rPr>
          <w:rFonts w:ascii="Adobe Caslon Pro" w:eastAsia="Cambria" w:hAnsi="Adobe Caslon Pro"/>
        </w:rPr>
      </w:pPr>
    </w:p>
    <w:p w14:paraId="7C198538" w14:textId="77777777" w:rsidR="00B7480F" w:rsidRPr="000A6EFC" w:rsidRDefault="00B7480F" w:rsidP="000037BE">
      <w:pPr>
        <w:jc w:val="both"/>
        <w:rPr>
          <w:rFonts w:ascii="Adobe Caslon Pro" w:eastAsia="Cambria" w:hAnsi="Adobe Caslon Pro"/>
        </w:rPr>
      </w:pPr>
    </w:p>
    <w:p w14:paraId="5C065C90" w14:textId="6319291D" w:rsidR="006D45EA" w:rsidRPr="000A6EFC" w:rsidRDefault="006D45EA" w:rsidP="000037BE">
      <w:pPr>
        <w:jc w:val="both"/>
        <w:rPr>
          <w:rFonts w:ascii="Adobe Caslon Pro" w:hAnsi="Adobe Caslon Pro"/>
          <w:b/>
          <w:i/>
        </w:rPr>
      </w:pPr>
      <w:r w:rsidRPr="000A6EFC">
        <w:rPr>
          <w:rFonts w:ascii="Adobe Caslon Pro" w:hAnsi="Adobe Caslon Pro"/>
          <w:b/>
          <w:i/>
        </w:rPr>
        <w:t>Current PhD Advisees</w:t>
      </w:r>
    </w:p>
    <w:p w14:paraId="36F1B3AA" w14:textId="748319F4" w:rsidR="00513CAB" w:rsidRPr="00513CAB" w:rsidRDefault="00513CAB" w:rsidP="00C50078">
      <w:pPr>
        <w:ind w:left="360" w:hanging="360"/>
        <w:jc w:val="both"/>
        <w:rPr>
          <w:rFonts w:ascii="Adobe Caslon Pro" w:hAnsi="Adobe Caslon Pro"/>
        </w:rPr>
      </w:pPr>
      <w:proofErr w:type="spellStart"/>
      <w:r>
        <w:rPr>
          <w:rFonts w:ascii="Adobe Caslon Pro" w:hAnsi="Adobe Caslon Pro"/>
        </w:rPr>
        <w:t>Akaansha</w:t>
      </w:r>
      <w:proofErr w:type="spellEnd"/>
      <w:r>
        <w:rPr>
          <w:rFonts w:ascii="Adobe Caslon Pro" w:hAnsi="Adobe Caslon Pro"/>
        </w:rPr>
        <w:t xml:space="preserve"> </w:t>
      </w:r>
      <w:proofErr w:type="spellStart"/>
      <w:r>
        <w:rPr>
          <w:rFonts w:ascii="Adobe Caslon Pro" w:hAnsi="Adobe Caslon Pro"/>
        </w:rPr>
        <w:t>Rampal</w:t>
      </w:r>
      <w:proofErr w:type="spellEnd"/>
      <w:r>
        <w:rPr>
          <w:rFonts w:ascii="Adobe Caslon Pro" w:hAnsi="Adobe Caslon Pro"/>
        </w:rPr>
        <w:t xml:space="preserve"> (Molecular and Cell Biology). Co-advised with Richard </w:t>
      </w:r>
      <w:proofErr w:type="spellStart"/>
      <w:r>
        <w:rPr>
          <w:rFonts w:ascii="Adobe Caslon Pro" w:hAnsi="Adobe Caslon Pro"/>
        </w:rPr>
        <w:t>Vachet</w:t>
      </w:r>
      <w:proofErr w:type="spellEnd"/>
      <w:r>
        <w:rPr>
          <w:rFonts w:ascii="Adobe Caslon Pro" w:hAnsi="Adobe Caslon Pro"/>
        </w:rPr>
        <w:t xml:space="preserve">. </w:t>
      </w:r>
      <w:r>
        <w:rPr>
          <w:rFonts w:ascii="Adobe Caslon Pro" w:hAnsi="Adobe Caslon Pro"/>
          <w:i/>
          <w:iCs/>
        </w:rPr>
        <w:t>Mass-spectrometry imaging of networks and tissues</w:t>
      </w:r>
      <w:r>
        <w:rPr>
          <w:rFonts w:ascii="Adobe Caslon Pro" w:hAnsi="Adobe Caslon Pro"/>
        </w:rPr>
        <w:t>. Expected completion: 2024.</w:t>
      </w:r>
    </w:p>
    <w:p w14:paraId="585102E9" w14:textId="5FDA3308" w:rsidR="001B451B" w:rsidRPr="001B451B" w:rsidRDefault="001B451B" w:rsidP="00C50078">
      <w:pPr>
        <w:ind w:left="360" w:hanging="360"/>
        <w:jc w:val="both"/>
        <w:rPr>
          <w:rFonts w:ascii="Adobe Caslon Pro" w:hAnsi="Adobe Caslon Pro"/>
        </w:rPr>
      </w:pPr>
      <w:r>
        <w:rPr>
          <w:rFonts w:ascii="Adobe Caslon Pro" w:hAnsi="Adobe Caslon Pro"/>
        </w:rPr>
        <w:t xml:space="preserve">Adrian </w:t>
      </w:r>
      <w:proofErr w:type="spellStart"/>
      <w:r>
        <w:rPr>
          <w:rFonts w:ascii="Adobe Caslon Pro" w:hAnsi="Adobe Caslon Pro"/>
        </w:rPr>
        <w:t>Lorenzana</w:t>
      </w:r>
      <w:proofErr w:type="spellEnd"/>
      <w:r>
        <w:rPr>
          <w:rFonts w:ascii="Adobe Caslon Pro" w:hAnsi="Adobe Caslon Pro"/>
        </w:rPr>
        <w:t xml:space="preserve"> (Chemical Engineering).</w:t>
      </w:r>
      <w:r w:rsidR="00513CAB">
        <w:rPr>
          <w:rFonts w:ascii="Adobe Caslon Pro" w:hAnsi="Adobe Caslon Pro"/>
        </w:rPr>
        <w:t xml:space="preserve"> Co-advised with John Klier</w:t>
      </w:r>
      <w:r>
        <w:rPr>
          <w:rFonts w:ascii="Adobe Caslon Pro" w:hAnsi="Adobe Caslon Pro"/>
        </w:rPr>
        <w:t xml:space="preserve"> </w:t>
      </w:r>
      <w:r>
        <w:rPr>
          <w:rFonts w:ascii="Adobe Caslon Pro" w:hAnsi="Adobe Caslon Pro"/>
          <w:i/>
          <w:iCs/>
        </w:rPr>
        <w:t>Mechanosensitive polymers and gels</w:t>
      </w:r>
      <w:r>
        <w:rPr>
          <w:rFonts w:ascii="Adobe Caslon Pro" w:hAnsi="Adobe Caslon Pro"/>
        </w:rPr>
        <w:t xml:space="preserve">. Expected </w:t>
      </w:r>
      <w:r w:rsidR="00513CAB">
        <w:rPr>
          <w:rFonts w:ascii="Adobe Caslon Pro" w:hAnsi="Adobe Caslon Pro"/>
        </w:rPr>
        <w:t>c</w:t>
      </w:r>
      <w:r>
        <w:rPr>
          <w:rFonts w:ascii="Adobe Caslon Pro" w:hAnsi="Adobe Caslon Pro"/>
        </w:rPr>
        <w:t>ompletion 2024.</w:t>
      </w:r>
    </w:p>
    <w:p w14:paraId="307743C2" w14:textId="50E85897" w:rsidR="001B451B" w:rsidRPr="001B451B" w:rsidRDefault="001B451B" w:rsidP="00C50078">
      <w:pPr>
        <w:ind w:left="360" w:hanging="360"/>
        <w:jc w:val="both"/>
        <w:rPr>
          <w:rFonts w:ascii="Adobe Caslon Pro" w:hAnsi="Adobe Caslon Pro"/>
        </w:rPr>
      </w:pPr>
      <w:r>
        <w:rPr>
          <w:rFonts w:ascii="Adobe Caslon Pro" w:hAnsi="Adobe Caslon Pro"/>
        </w:rPr>
        <w:t xml:space="preserve">Rebecca Huber (Chemical Engineering). </w:t>
      </w:r>
      <w:r w:rsidR="00513CAB">
        <w:rPr>
          <w:rFonts w:ascii="Adobe Caslon Pro" w:hAnsi="Adobe Caslon Pro"/>
          <w:i/>
          <w:iCs/>
        </w:rPr>
        <w:t>Astrocyte activation in hydrogels</w:t>
      </w:r>
      <w:r>
        <w:rPr>
          <w:rFonts w:ascii="Adobe Caslon Pro" w:hAnsi="Adobe Caslon Pro"/>
        </w:rPr>
        <w:t>. Expected completion 2024.</w:t>
      </w:r>
    </w:p>
    <w:p w14:paraId="49A3C0E6" w14:textId="6A01FCA4" w:rsidR="00C50078" w:rsidRPr="00C50078" w:rsidRDefault="00C50078" w:rsidP="00C50078">
      <w:pPr>
        <w:ind w:left="360" w:hanging="360"/>
        <w:jc w:val="both"/>
        <w:rPr>
          <w:rFonts w:ascii="Adobe Caslon Pro" w:hAnsi="Adobe Caslon Pro"/>
        </w:rPr>
      </w:pPr>
      <w:r>
        <w:rPr>
          <w:rFonts w:ascii="Adobe Caslon Pro" w:hAnsi="Adobe Caslon Pro"/>
        </w:rPr>
        <w:t xml:space="preserve">Carey Dougan (Chemical Engineering). </w:t>
      </w:r>
      <w:r w:rsidR="00513CAB">
        <w:rPr>
          <w:rFonts w:ascii="Adobe Caslon Pro" w:hAnsi="Adobe Caslon Pro"/>
          <w:i/>
        </w:rPr>
        <w:t>Brain</w:t>
      </w:r>
      <w:r>
        <w:rPr>
          <w:rFonts w:ascii="Adobe Caslon Pro" w:hAnsi="Adobe Caslon Pro"/>
          <w:i/>
        </w:rPr>
        <w:t xml:space="preserve"> Mechanics and TBI</w:t>
      </w:r>
      <w:r>
        <w:rPr>
          <w:rFonts w:ascii="Adobe Caslon Pro" w:hAnsi="Adobe Caslon Pro"/>
        </w:rPr>
        <w:t>. Expected completion 2023.</w:t>
      </w:r>
    </w:p>
    <w:p w14:paraId="1169E183" w14:textId="4DCCAA36" w:rsidR="007E75CA" w:rsidRPr="007E75CA" w:rsidRDefault="007E75CA" w:rsidP="00B6757C">
      <w:pPr>
        <w:ind w:left="360" w:hanging="360"/>
        <w:jc w:val="both"/>
        <w:rPr>
          <w:rFonts w:ascii="Adobe Caslon Pro" w:hAnsi="Adobe Caslon Pro"/>
        </w:rPr>
      </w:pPr>
      <w:r>
        <w:rPr>
          <w:rFonts w:ascii="Adobe Caslon Pro" w:hAnsi="Adobe Caslon Pro"/>
        </w:rPr>
        <w:t xml:space="preserve">Hyuna Kim (Molecular and Cell Biology). </w:t>
      </w:r>
      <w:r>
        <w:rPr>
          <w:rFonts w:ascii="Adobe Caslon Pro" w:hAnsi="Adobe Caslon Pro"/>
          <w:i/>
        </w:rPr>
        <w:t>Mechanisms of breast cancer drug resistance</w:t>
      </w:r>
      <w:r>
        <w:rPr>
          <w:rFonts w:ascii="Adobe Caslon Pro" w:hAnsi="Adobe Caslon Pro"/>
        </w:rPr>
        <w:t>. Expected completion: 2021.</w:t>
      </w:r>
    </w:p>
    <w:p w14:paraId="2DCA6316" w14:textId="6B3A967C" w:rsidR="00B6757C" w:rsidRPr="005974E4" w:rsidRDefault="00B6757C" w:rsidP="00B6757C">
      <w:pPr>
        <w:ind w:left="360" w:hanging="360"/>
        <w:jc w:val="both"/>
        <w:rPr>
          <w:rFonts w:ascii="Adobe Caslon Pro" w:hAnsi="Adobe Caslon Pro"/>
        </w:rPr>
      </w:pPr>
      <w:proofErr w:type="spellStart"/>
      <w:r>
        <w:rPr>
          <w:rFonts w:ascii="Adobe Caslon Pro" w:hAnsi="Adobe Caslon Pro"/>
        </w:rPr>
        <w:t>Aritra</w:t>
      </w:r>
      <w:proofErr w:type="spellEnd"/>
      <w:r>
        <w:rPr>
          <w:rFonts w:ascii="Adobe Caslon Pro" w:hAnsi="Adobe Caslon Pro"/>
        </w:rPr>
        <w:t xml:space="preserve"> Kundu</w:t>
      </w:r>
      <w:r w:rsidRPr="000A6EFC">
        <w:rPr>
          <w:rFonts w:ascii="Adobe Caslon Pro" w:hAnsi="Adobe Caslon Pro"/>
        </w:rPr>
        <w:t xml:space="preserve"> (</w:t>
      </w:r>
      <w:r>
        <w:rPr>
          <w:rFonts w:ascii="Adobe Caslon Pro" w:hAnsi="Adobe Caslon Pro"/>
        </w:rPr>
        <w:t>Chemical Engineering</w:t>
      </w:r>
      <w:r w:rsidRPr="000A6EFC">
        <w:rPr>
          <w:rFonts w:ascii="Adobe Caslon Pro" w:hAnsi="Adobe Caslon Pro"/>
        </w:rPr>
        <w:t xml:space="preserve">). </w:t>
      </w:r>
      <w:r>
        <w:rPr>
          <w:rFonts w:ascii="Adobe Caslon Pro" w:hAnsi="Adobe Caslon Pro"/>
          <w:i/>
        </w:rPr>
        <w:t xml:space="preserve">Lung Metastasis. </w:t>
      </w:r>
      <w:r>
        <w:rPr>
          <w:rFonts w:ascii="Adobe Caslon Pro" w:hAnsi="Adobe Caslon Pro"/>
        </w:rPr>
        <w:t>Expected completion: 2021.</w:t>
      </w:r>
    </w:p>
    <w:p w14:paraId="5D4D9FB7" w14:textId="14BC95E1" w:rsidR="007E75CA" w:rsidRPr="005974E4" w:rsidRDefault="007E75CA" w:rsidP="007E75CA">
      <w:pPr>
        <w:ind w:left="360" w:hanging="360"/>
        <w:jc w:val="both"/>
        <w:rPr>
          <w:rFonts w:ascii="Adobe Caslon Pro" w:hAnsi="Adobe Caslon Pro"/>
        </w:rPr>
      </w:pPr>
      <w:r>
        <w:rPr>
          <w:rFonts w:ascii="Adobe Caslon Pro" w:hAnsi="Adobe Caslon Pro"/>
        </w:rPr>
        <w:t>Katie Bittn</w:t>
      </w:r>
      <w:r w:rsidRPr="000A6EFC">
        <w:rPr>
          <w:rFonts w:ascii="Adobe Caslon Pro" w:hAnsi="Adobe Caslon Pro"/>
        </w:rPr>
        <w:t>er, MD (</w:t>
      </w:r>
      <w:r>
        <w:rPr>
          <w:rFonts w:ascii="Adobe Caslon Pro" w:hAnsi="Adobe Caslon Pro"/>
        </w:rPr>
        <w:t>Molecular and Cell Biology</w:t>
      </w:r>
      <w:r w:rsidRPr="000A6EFC">
        <w:rPr>
          <w:rFonts w:ascii="Adobe Caslon Pro" w:hAnsi="Adobe Caslon Pro"/>
        </w:rPr>
        <w:t xml:space="preserve">). </w:t>
      </w:r>
      <w:r w:rsidRPr="00C951EC">
        <w:rPr>
          <w:rFonts w:ascii="Adobe Caslon Pro" w:hAnsi="Adobe Caslon Pro"/>
          <w:i/>
        </w:rPr>
        <w:t>Vascularizing Tumor Models</w:t>
      </w:r>
      <w:r>
        <w:rPr>
          <w:rFonts w:ascii="Adobe Caslon Pro" w:hAnsi="Adobe Caslon Pro"/>
          <w:i/>
        </w:rPr>
        <w:t xml:space="preserve">. </w:t>
      </w:r>
      <w:r w:rsidR="00CA61FA">
        <w:rPr>
          <w:rFonts w:ascii="Adobe Caslon Pro" w:hAnsi="Adobe Caslon Pro"/>
        </w:rPr>
        <w:t>Expected completion: 2021</w:t>
      </w:r>
      <w:r>
        <w:rPr>
          <w:rFonts w:ascii="Adobe Caslon Pro" w:hAnsi="Adobe Caslon Pro"/>
        </w:rPr>
        <w:t>.</w:t>
      </w:r>
    </w:p>
    <w:p w14:paraId="77376FF3" w14:textId="4246C4AC" w:rsidR="00B6757C" w:rsidRPr="005974E4" w:rsidRDefault="00B6757C" w:rsidP="00B6757C">
      <w:pPr>
        <w:ind w:left="360" w:hanging="360"/>
        <w:jc w:val="both"/>
        <w:rPr>
          <w:rFonts w:ascii="Adobe Caslon Pro" w:hAnsi="Adobe Caslon Pro"/>
        </w:rPr>
      </w:pPr>
      <w:r>
        <w:rPr>
          <w:rFonts w:ascii="Adobe Caslon Pro" w:hAnsi="Adobe Caslon Pro"/>
        </w:rPr>
        <w:t>Ning-</w:t>
      </w:r>
      <w:proofErr w:type="spellStart"/>
      <w:r>
        <w:rPr>
          <w:rFonts w:ascii="Adobe Caslon Pro" w:hAnsi="Adobe Caslon Pro"/>
        </w:rPr>
        <w:t>Hsuan</w:t>
      </w:r>
      <w:proofErr w:type="spellEnd"/>
      <w:r>
        <w:rPr>
          <w:rFonts w:ascii="Adobe Caslon Pro" w:hAnsi="Adobe Caslon Pro"/>
        </w:rPr>
        <w:t xml:space="preserve"> Tseng</w:t>
      </w:r>
      <w:r w:rsidRPr="000A6EFC">
        <w:rPr>
          <w:rFonts w:ascii="Adobe Caslon Pro" w:hAnsi="Adobe Caslon Pro"/>
        </w:rPr>
        <w:t xml:space="preserve"> (</w:t>
      </w:r>
      <w:r>
        <w:rPr>
          <w:rFonts w:ascii="Adobe Caslon Pro" w:hAnsi="Adobe Caslon Pro"/>
        </w:rPr>
        <w:t>Molecular and Cell Biology</w:t>
      </w:r>
      <w:r w:rsidRPr="000A6EFC">
        <w:rPr>
          <w:rFonts w:ascii="Adobe Caslon Pro" w:hAnsi="Adobe Caslon Pro"/>
        </w:rPr>
        <w:t xml:space="preserve">). </w:t>
      </w:r>
      <w:r>
        <w:rPr>
          <w:rFonts w:ascii="Adobe Caslon Pro" w:hAnsi="Adobe Caslon Pro"/>
          <w:i/>
        </w:rPr>
        <w:t xml:space="preserve">Tumor Evolution. </w:t>
      </w:r>
      <w:r w:rsidR="00CA61FA">
        <w:rPr>
          <w:rFonts w:ascii="Adobe Caslon Pro" w:hAnsi="Adobe Caslon Pro"/>
        </w:rPr>
        <w:t>Expected completion: 202</w:t>
      </w:r>
      <w:r w:rsidR="00513CAB">
        <w:rPr>
          <w:rFonts w:ascii="Adobe Caslon Pro" w:hAnsi="Adobe Caslon Pro"/>
        </w:rPr>
        <w:t>1</w:t>
      </w:r>
      <w:r>
        <w:rPr>
          <w:rFonts w:ascii="Adobe Caslon Pro" w:hAnsi="Adobe Caslon Pro"/>
        </w:rPr>
        <w:t>.</w:t>
      </w:r>
    </w:p>
    <w:p w14:paraId="055B638C" w14:textId="1E06A231" w:rsidR="00513CAB" w:rsidRDefault="00513CAB" w:rsidP="00B6757C">
      <w:pPr>
        <w:ind w:left="360" w:hanging="360"/>
        <w:jc w:val="both"/>
        <w:rPr>
          <w:rFonts w:ascii="Adobe Caslon Pro" w:hAnsi="Adobe Caslon Pro"/>
        </w:rPr>
      </w:pPr>
    </w:p>
    <w:p w14:paraId="42B97BFD" w14:textId="4EE19D71" w:rsidR="00513CAB" w:rsidRPr="000A6EFC" w:rsidRDefault="00513CAB" w:rsidP="00513CAB">
      <w:pPr>
        <w:jc w:val="both"/>
        <w:rPr>
          <w:rFonts w:ascii="Adobe Caslon Pro" w:hAnsi="Adobe Caslon Pro"/>
          <w:b/>
          <w:i/>
        </w:rPr>
      </w:pPr>
      <w:r w:rsidRPr="000A6EFC">
        <w:rPr>
          <w:rFonts w:ascii="Adobe Caslon Pro" w:hAnsi="Adobe Caslon Pro"/>
          <w:b/>
          <w:i/>
        </w:rPr>
        <w:t xml:space="preserve">Current </w:t>
      </w:r>
      <w:r>
        <w:rPr>
          <w:rFonts w:ascii="Adobe Caslon Pro" w:hAnsi="Adobe Caslon Pro"/>
          <w:b/>
          <w:i/>
        </w:rPr>
        <w:t>MS</w:t>
      </w:r>
      <w:r w:rsidRPr="000A6EFC">
        <w:rPr>
          <w:rFonts w:ascii="Adobe Caslon Pro" w:hAnsi="Adobe Caslon Pro"/>
          <w:b/>
          <w:i/>
        </w:rPr>
        <w:t xml:space="preserve"> Advisees</w:t>
      </w:r>
    </w:p>
    <w:p w14:paraId="1AD48B58" w14:textId="77777777" w:rsidR="007A07AD" w:rsidRDefault="007A07AD" w:rsidP="000037BE">
      <w:pPr>
        <w:jc w:val="both"/>
        <w:rPr>
          <w:rFonts w:ascii="Adobe Caslon Pro" w:hAnsi="Adobe Caslon Pro"/>
          <w:b/>
          <w:i/>
        </w:rPr>
      </w:pPr>
    </w:p>
    <w:p w14:paraId="5A73A2F1" w14:textId="77777777" w:rsidR="00185AD8" w:rsidRPr="000A6EFC" w:rsidRDefault="00185AD8" w:rsidP="00185AD8">
      <w:pPr>
        <w:ind w:left="360" w:hanging="360"/>
        <w:jc w:val="both"/>
        <w:rPr>
          <w:rFonts w:ascii="Adobe Caslon Pro" w:hAnsi="Adobe Caslon Pro"/>
          <w:b/>
          <w:i/>
        </w:rPr>
      </w:pPr>
      <w:r w:rsidRPr="000A6EFC">
        <w:rPr>
          <w:rFonts w:ascii="Adobe Caslon Pro" w:hAnsi="Adobe Caslon Pro"/>
          <w:b/>
          <w:i/>
        </w:rPr>
        <w:t xml:space="preserve">Post-doctoral Advisees </w:t>
      </w:r>
      <w:r>
        <w:rPr>
          <w:rFonts w:ascii="Adobe Caslon Pro" w:hAnsi="Adobe Caslon Pro"/>
          <w:b/>
          <w:i/>
        </w:rPr>
        <w:t>and other Professional Staff</w:t>
      </w:r>
    </w:p>
    <w:p w14:paraId="213EDBA8" w14:textId="583DFBFB" w:rsidR="00185AD8" w:rsidRDefault="00185AD8" w:rsidP="00185AD8">
      <w:pPr>
        <w:ind w:left="360" w:hanging="360"/>
        <w:jc w:val="both"/>
        <w:rPr>
          <w:rFonts w:ascii="Adobe Caslon Pro" w:hAnsi="Adobe Caslon Pro"/>
          <w:i/>
          <w:iCs/>
        </w:rPr>
      </w:pPr>
      <w:proofErr w:type="spellStart"/>
      <w:r>
        <w:rPr>
          <w:rFonts w:ascii="Adobe Caslon Pro" w:hAnsi="Adobe Caslon Pro"/>
        </w:rPr>
        <w:t>Sonu</w:t>
      </w:r>
      <w:proofErr w:type="spellEnd"/>
      <w:r>
        <w:rPr>
          <w:rFonts w:ascii="Adobe Caslon Pro" w:hAnsi="Adobe Caslon Pro"/>
        </w:rPr>
        <w:t xml:space="preserve"> </w:t>
      </w:r>
      <w:proofErr w:type="spellStart"/>
      <w:r>
        <w:rPr>
          <w:rFonts w:ascii="Adobe Caslon Pro" w:hAnsi="Adobe Caslon Pro"/>
        </w:rPr>
        <w:t>Kizhakkepura</w:t>
      </w:r>
      <w:proofErr w:type="spellEnd"/>
      <w:r>
        <w:rPr>
          <w:rFonts w:ascii="Adobe Caslon Pro" w:hAnsi="Adobe Caslon Pro"/>
        </w:rPr>
        <w:t xml:space="preserve">, PhD (Post-doc, </w:t>
      </w:r>
      <w:r w:rsidR="00124D72">
        <w:rPr>
          <w:rFonts w:ascii="Adobe Caslon Pro" w:hAnsi="Adobe Caslon Pro"/>
        </w:rPr>
        <w:t>Chemistry</w:t>
      </w:r>
      <w:r>
        <w:rPr>
          <w:rFonts w:ascii="Adobe Caslon Pro" w:hAnsi="Adobe Caslon Pro"/>
        </w:rPr>
        <w:t xml:space="preserve"> PhD from JNCASR India). </w:t>
      </w:r>
      <w:r>
        <w:rPr>
          <w:rFonts w:ascii="Adobe Caslon Pro" w:hAnsi="Adobe Caslon Pro"/>
          <w:i/>
          <w:iCs/>
        </w:rPr>
        <w:t>Cryptic Hydrogels</w:t>
      </w:r>
    </w:p>
    <w:p w14:paraId="19405E56" w14:textId="77777777" w:rsidR="00185AD8" w:rsidRPr="00185AD8" w:rsidRDefault="00185AD8" w:rsidP="00185AD8">
      <w:pPr>
        <w:ind w:left="360" w:hanging="360"/>
        <w:jc w:val="both"/>
        <w:rPr>
          <w:rFonts w:ascii="Adobe Caslon Pro" w:hAnsi="Adobe Caslon Pro"/>
          <w:i/>
          <w:iCs/>
        </w:rPr>
      </w:pPr>
    </w:p>
    <w:p w14:paraId="7B327921" w14:textId="011E0BD1" w:rsidR="0085083A" w:rsidRPr="000A6EFC" w:rsidRDefault="0085083A" w:rsidP="000037BE">
      <w:pPr>
        <w:jc w:val="both"/>
        <w:rPr>
          <w:rFonts w:ascii="Adobe Caslon Pro" w:hAnsi="Adobe Caslon Pro"/>
          <w:b/>
          <w:i/>
          <w:color w:val="FF0000"/>
        </w:rPr>
      </w:pPr>
      <w:r w:rsidRPr="000A6EFC">
        <w:rPr>
          <w:rFonts w:ascii="Adobe Caslon Pro" w:hAnsi="Adobe Caslon Pro"/>
          <w:b/>
          <w:i/>
        </w:rPr>
        <w:t xml:space="preserve">PhD </w:t>
      </w:r>
      <w:r w:rsidR="001B451B">
        <w:rPr>
          <w:rFonts w:ascii="Adobe Caslon Pro" w:hAnsi="Adobe Caslon Pro"/>
          <w:b/>
          <w:i/>
        </w:rPr>
        <w:t>Student Alumni</w:t>
      </w:r>
    </w:p>
    <w:p w14:paraId="05DCF0B0" w14:textId="5ECEF597" w:rsidR="00513CAB" w:rsidRDefault="00513CAB" w:rsidP="00513CAB">
      <w:pPr>
        <w:ind w:left="360" w:hanging="360"/>
        <w:jc w:val="both"/>
        <w:rPr>
          <w:rFonts w:ascii="Adobe Caslon Pro" w:hAnsi="Adobe Caslon Pro"/>
        </w:rPr>
      </w:pPr>
      <w:r>
        <w:rPr>
          <w:rFonts w:ascii="Adobe Caslon Pro" w:hAnsi="Adobe Caslon Pro"/>
        </w:rPr>
        <w:t>Yen Tran</w:t>
      </w:r>
      <w:r w:rsidRPr="000A6EFC">
        <w:rPr>
          <w:rFonts w:ascii="Adobe Caslon Pro" w:hAnsi="Adobe Caslon Pro"/>
        </w:rPr>
        <w:t xml:space="preserve"> (</w:t>
      </w:r>
      <w:r>
        <w:rPr>
          <w:rFonts w:ascii="Adobe Caslon Pro" w:hAnsi="Adobe Caslon Pro"/>
        </w:rPr>
        <w:t>Chemical Engineering</w:t>
      </w:r>
      <w:r w:rsidRPr="000A6EFC">
        <w:rPr>
          <w:rFonts w:ascii="Adobe Caslon Pro" w:hAnsi="Adobe Caslon Pro"/>
        </w:rPr>
        <w:t xml:space="preserve">). </w:t>
      </w:r>
      <w:r>
        <w:rPr>
          <w:rFonts w:ascii="Adobe Caslon Pro" w:hAnsi="Adobe Caslon Pro"/>
          <w:i/>
        </w:rPr>
        <w:t xml:space="preserve">Cryptic Materials. </w:t>
      </w:r>
      <w:r>
        <w:rPr>
          <w:rFonts w:ascii="Adobe Caslon Pro" w:hAnsi="Adobe Caslon Pro"/>
        </w:rPr>
        <w:t>November 2013-December 2019.</w:t>
      </w:r>
    </w:p>
    <w:p w14:paraId="2C4989E2" w14:textId="77777777" w:rsidR="001B451B" w:rsidRPr="00C50078" w:rsidRDefault="001B451B" w:rsidP="001B451B">
      <w:pPr>
        <w:ind w:left="360" w:hanging="360"/>
        <w:jc w:val="both"/>
        <w:rPr>
          <w:rFonts w:ascii="Adobe Caslon Pro" w:hAnsi="Adobe Caslon Pro"/>
        </w:rPr>
      </w:pPr>
      <w:proofErr w:type="spellStart"/>
      <w:r>
        <w:rPr>
          <w:rFonts w:ascii="Adobe Caslon Pro" w:hAnsi="Adobe Caslon Pro"/>
        </w:rPr>
        <w:t>Inha</w:t>
      </w:r>
      <w:proofErr w:type="spellEnd"/>
      <w:r>
        <w:rPr>
          <w:rFonts w:ascii="Adobe Caslon Pro" w:hAnsi="Adobe Caslon Pro"/>
        </w:rPr>
        <w:t xml:space="preserve"> </w:t>
      </w:r>
      <w:proofErr w:type="spellStart"/>
      <w:r>
        <w:rPr>
          <w:rFonts w:ascii="Adobe Caslon Pro" w:hAnsi="Adobe Caslon Pro"/>
        </w:rPr>
        <w:t>Baek</w:t>
      </w:r>
      <w:proofErr w:type="spellEnd"/>
      <w:r>
        <w:rPr>
          <w:rFonts w:ascii="Adobe Caslon Pro" w:hAnsi="Adobe Caslon Pro"/>
        </w:rPr>
        <w:t xml:space="preserve"> (Chemical Engineering) </w:t>
      </w:r>
      <w:r>
        <w:rPr>
          <w:rFonts w:ascii="Adobe Caslon Pro" w:hAnsi="Adobe Caslon Pro"/>
          <w:i/>
        </w:rPr>
        <w:t>Breast cancer dormancy</w:t>
      </w:r>
      <w:r>
        <w:rPr>
          <w:rFonts w:ascii="Adobe Caslon Pro" w:hAnsi="Adobe Caslon Pro"/>
        </w:rPr>
        <w:t xml:space="preserve">. Joined lab in November of 2018, left lab before completion of degree in summer of 2019. </w:t>
      </w:r>
    </w:p>
    <w:p w14:paraId="1CD0229A" w14:textId="22838BBE" w:rsidR="00481136" w:rsidRDefault="00481136" w:rsidP="00481136">
      <w:pPr>
        <w:ind w:left="360" w:hanging="360"/>
        <w:jc w:val="both"/>
        <w:rPr>
          <w:rFonts w:ascii="Adobe Caslon Pro" w:hAnsi="Adobe Caslon Pro"/>
        </w:rPr>
      </w:pPr>
      <w:r w:rsidRPr="000A6EFC">
        <w:rPr>
          <w:rFonts w:ascii="Adobe Caslon Pro" w:hAnsi="Adobe Caslon Pro"/>
        </w:rPr>
        <w:t xml:space="preserve">Sualyneth Galarza (Chemical Engineering). </w:t>
      </w:r>
      <w:r w:rsidRPr="000A6EFC">
        <w:rPr>
          <w:rFonts w:ascii="Adobe Caslon Pro" w:hAnsi="Adobe Caslon Pro"/>
          <w:i/>
        </w:rPr>
        <w:t>In vitro Models of Breast to Brain Metastasis.</w:t>
      </w:r>
      <w:r w:rsidRPr="000A6EFC">
        <w:rPr>
          <w:rFonts w:ascii="Adobe Caslon Pro" w:hAnsi="Adobe Caslon Pro"/>
        </w:rPr>
        <w:t xml:space="preserve"> </w:t>
      </w:r>
      <w:r>
        <w:rPr>
          <w:rFonts w:ascii="Adobe Caslon Pro" w:hAnsi="Adobe Caslon Pro"/>
        </w:rPr>
        <w:t>November 2014 – June 2019</w:t>
      </w:r>
    </w:p>
    <w:p w14:paraId="6DA46020" w14:textId="7088788E" w:rsidR="00281643" w:rsidRPr="000A6EFC" w:rsidRDefault="00281643" w:rsidP="00281643">
      <w:pPr>
        <w:ind w:left="360" w:hanging="360"/>
        <w:jc w:val="both"/>
        <w:rPr>
          <w:rFonts w:ascii="Adobe Caslon Pro" w:hAnsi="Adobe Caslon Pro"/>
        </w:rPr>
      </w:pPr>
      <w:r w:rsidRPr="000A6EFC">
        <w:rPr>
          <w:rFonts w:ascii="Adobe Caslon Pro" w:hAnsi="Adobe Caslon Pro"/>
        </w:rPr>
        <w:t xml:space="preserve">Elizabeth Brooks (Chemical Engineering). </w:t>
      </w:r>
      <w:r w:rsidRPr="000A6EFC">
        <w:rPr>
          <w:rFonts w:ascii="Adobe Caslon Pro" w:hAnsi="Adobe Caslon Pro"/>
          <w:i/>
        </w:rPr>
        <w:t xml:space="preserve">Drug resistance in </w:t>
      </w:r>
      <w:r>
        <w:rPr>
          <w:rFonts w:ascii="Adobe Caslon Pro" w:hAnsi="Adobe Caslon Pro"/>
          <w:i/>
        </w:rPr>
        <w:t>breast cancer</w:t>
      </w:r>
      <w:r w:rsidRPr="000A6EFC">
        <w:rPr>
          <w:rFonts w:ascii="Adobe Caslon Pro" w:hAnsi="Adobe Caslon Pro"/>
        </w:rPr>
        <w:t xml:space="preserve">. </w:t>
      </w:r>
      <w:r>
        <w:rPr>
          <w:rFonts w:ascii="Adobe Caslon Pro" w:hAnsi="Adobe Caslon Pro"/>
        </w:rPr>
        <w:t xml:space="preserve">November 2013-December </w:t>
      </w:r>
      <w:r w:rsidRPr="000A6EFC">
        <w:rPr>
          <w:rFonts w:ascii="Adobe Caslon Pro" w:hAnsi="Adobe Caslon Pro"/>
        </w:rPr>
        <w:t>2018</w:t>
      </w:r>
    </w:p>
    <w:p w14:paraId="1DE1ADC9" w14:textId="05B9578C" w:rsidR="00CA61FA" w:rsidRPr="000A6EFC" w:rsidRDefault="00CA61FA" w:rsidP="00CA61FA">
      <w:pPr>
        <w:ind w:left="360" w:hanging="360"/>
        <w:jc w:val="both"/>
        <w:rPr>
          <w:rFonts w:ascii="Adobe Caslon Pro" w:hAnsi="Adobe Caslon Pro"/>
        </w:rPr>
      </w:pPr>
      <w:r w:rsidRPr="000A6EFC">
        <w:rPr>
          <w:rFonts w:ascii="Adobe Caslon Pro" w:hAnsi="Adobe Caslon Pro"/>
        </w:rPr>
        <w:t xml:space="preserve">Alyssa Schwartz (Chemical Engineering). </w:t>
      </w:r>
      <w:r w:rsidRPr="000A6EFC">
        <w:rPr>
          <w:rFonts w:ascii="Adobe Caslon Pro" w:hAnsi="Adobe Caslon Pro"/>
          <w:i/>
        </w:rPr>
        <w:t>Rapid screening systems to predict cancer spread and drug response.</w:t>
      </w:r>
      <w:r w:rsidRPr="000A6EFC">
        <w:rPr>
          <w:rFonts w:ascii="Adobe Caslon Pro" w:hAnsi="Adobe Caslon Pro"/>
        </w:rPr>
        <w:t xml:space="preserve"> </w:t>
      </w:r>
      <w:r>
        <w:rPr>
          <w:rFonts w:ascii="Adobe Caslon Pro" w:hAnsi="Adobe Caslon Pro"/>
        </w:rPr>
        <w:t xml:space="preserve">November 2013-September </w:t>
      </w:r>
      <w:r w:rsidRPr="000A6EFC">
        <w:rPr>
          <w:rFonts w:ascii="Adobe Caslon Pro" w:hAnsi="Adobe Caslon Pro"/>
        </w:rPr>
        <w:t>2018</w:t>
      </w:r>
    </w:p>
    <w:p w14:paraId="59CC4FFA" w14:textId="0589567D" w:rsidR="00F81511" w:rsidRPr="000A6EFC" w:rsidRDefault="00F81511" w:rsidP="00F81511">
      <w:pPr>
        <w:ind w:left="360" w:hanging="360"/>
        <w:jc w:val="both"/>
        <w:rPr>
          <w:rFonts w:ascii="Adobe Caslon Pro" w:hAnsi="Adobe Caslon Pro"/>
        </w:rPr>
      </w:pPr>
      <w:r w:rsidRPr="000A6EFC">
        <w:rPr>
          <w:rFonts w:ascii="Adobe Caslon Pro" w:hAnsi="Adobe Caslon Pro"/>
        </w:rPr>
        <w:t xml:space="preserve">Lauren Jansen (Chemical Engineering). </w:t>
      </w:r>
      <w:r>
        <w:rPr>
          <w:rFonts w:ascii="Adobe Caslon Pro" w:hAnsi="Adobe Caslon Pro"/>
          <w:i/>
        </w:rPr>
        <w:t>B</w:t>
      </w:r>
      <w:r w:rsidRPr="000A6EFC">
        <w:rPr>
          <w:rFonts w:ascii="Adobe Caslon Pro" w:hAnsi="Adobe Caslon Pro"/>
          <w:i/>
        </w:rPr>
        <w:t>reast cancer metastasis</w:t>
      </w:r>
      <w:r>
        <w:rPr>
          <w:rFonts w:ascii="Adobe Caslon Pro" w:hAnsi="Adobe Caslon Pro"/>
          <w:i/>
        </w:rPr>
        <w:t xml:space="preserve"> to bone marrow in model systems</w:t>
      </w:r>
      <w:r w:rsidRPr="000A6EFC">
        <w:rPr>
          <w:rFonts w:ascii="Adobe Caslon Pro" w:hAnsi="Adobe Caslon Pro"/>
        </w:rPr>
        <w:t xml:space="preserve">.  </w:t>
      </w:r>
      <w:r w:rsidR="007D7820">
        <w:rPr>
          <w:rFonts w:ascii="Adobe Caslon Pro" w:hAnsi="Adobe Caslon Pro"/>
        </w:rPr>
        <w:t>November 2012-August</w:t>
      </w:r>
      <w:r w:rsidRPr="000A6EFC">
        <w:rPr>
          <w:rFonts w:ascii="Adobe Caslon Pro" w:hAnsi="Adobe Caslon Pro"/>
        </w:rPr>
        <w:t xml:space="preserve"> 2017</w:t>
      </w:r>
    </w:p>
    <w:p w14:paraId="664F7C60" w14:textId="18E94681" w:rsidR="005974E4" w:rsidRPr="000A6EFC" w:rsidRDefault="005974E4" w:rsidP="005974E4">
      <w:pPr>
        <w:ind w:left="360" w:hanging="360"/>
        <w:jc w:val="both"/>
        <w:rPr>
          <w:rFonts w:ascii="Adobe Caslon Pro" w:hAnsi="Adobe Caslon Pro"/>
        </w:rPr>
      </w:pPr>
      <w:r w:rsidRPr="000A6EFC">
        <w:rPr>
          <w:rFonts w:ascii="Adobe Caslon Pro" w:hAnsi="Adobe Caslon Pro"/>
        </w:rPr>
        <w:t xml:space="preserve">Lauren Barney (Chemical Engineering). </w:t>
      </w:r>
      <w:r w:rsidRPr="000A6EFC">
        <w:rPr>
          <w:rFonts w:ascii="Adobe Caslon Pro" w:hAnsi="Adobe Caslon Pro"/>
          <w:i/>
        </w:rPr>
        <w:t>Engineered microenvironments to study tissue tropism in metastatic breast cancer.</w:t>
      </w:r>
      <w:r w:rsidRPr="000A6EFC">
        <w:rPr>
          <w:rFonts w:ascii="Adobe Caslon Pro" w:hAnsi="Adobe Caslon Pro"/>
        </w:rPr>
        <w:t xml:space="preserve"> </w:t>
      </w:r>
      <w:r>
        <w:rPr>
          <w:rFonts w:ascii="Adobe Caslon Pro" w:hAnsi="Adobe Caslon Pro"/>
        </w:rPr>
        <w:t>November 2011-September</w:t>
      </w:r>
      <w:r w:rsidRPr="000A6EFC">
        <w:rPr>
          <w:rFonts w:ascii="Adobe Caslon Pro" w:hAnsi="Adobe Caslon Pro"/>
        </w:rPr>
        <w:t xml:space="preserve"> 2016</w:t>
      </w:r>
    </w:p>
    <w:p w14:paraId="3095613E" w14:textId="058F9F0D" w:rsidR="004563CC" w:rsidRPr="000A6EFC" w:rsidRDefault="004563CC" w:rsidP="004563CC">
      <w:pPr>
        <w:ind w:left="360" w:hanging="360"/>
        <w:jc w:val="both"/>
        <w:rPr>
          <w:rStyle w:val="Strong"/>
          <w:rFonts w:ascii="Adobe Caslon Pro" w:hAnsi="Adobe Caslon Pro"/>
          <w:b w:val="0"/>
        </w:rPr>
      </w:pPr>
      <w:r w:rsidRPr="000A6EFC">
        <w:rPr>
          <w:rStyle w:val="Strong"/>
          <w:rFonts w:ascii="Adobe Caslon Pro" w:hAnsi="Adobe Caslon Pro"/>
          <w:b w:val="0"/>
        </w:rPr>
        <w:t xml:space="preserve">Thuy Nguyen (Chemical Engineering).  </w:t>
      </w:r>
      <w:r w:rsidRPr="000A6EFC">
        <w:rPr>
          <w:rFonts w:ascii="Adobe Caslon Pro" w:hAnsi="Adobe Caslon Pro"/>
          <w:i/>
        </w:rPr>
        <w:t>Using high throughput technologies to study</w:t>
      </w:r>
      <w:r w:rsidRPr="000A6EFC">
        <w:rPr>
          <w:rFonts w:ascii="Adobe Caslon Pro" w:hAnsi="Adobe Caslon Pro"/>
          <w:i/>
        </w:rPr>
        <w:br/>
        <w:t>drug resistance in carcinoma</w:t>
      </w:r>
      <w:r w:rsidRPr="000A6EFC">
        <w:rPr>
          <w:rFonts w:ascii="Adobe Caslon Pro" w:hAnsi="Adobe Caslon Pro"/>
        </w:rPr>
        <w:t xml:space="preserve">.  </w:t>
      </w:r>
      <w:r>
        <w:rPr>
          <w:rFonts w:ascii="Adobe Caslon Pro" w:hAnsi="Adobe Caslon Pro"/>
        </w:rPr>
        <w:t>November 2010-December 2015.</w:t>
      </w:r>
    </w:p>
    <w:p w14:paraId="4C07E272" w14:textId="556FBEE4" w:rsidR="00AF1ED5" w:rsidRPr="000A6EFC" w:rsidRDefault="0085083A" w:rsidP="00185AD8">
      <w:pPr>
        <w:ind w:left="360" w:hanging="360"/>
        <w:jc w:val="both"/>
        <w:rPr>
          <w:rFonts w:ascii="Adobe Caslon Pro" w:hAnsi="Adobe Caslon Pro"/>
        </w:rPr>
      </w:pPr>
      <w:r w:rsidRPr="000A6EFC">
        <w:rPr>
          <w:rStyle w:val="Strong"/>
          <w:rFonts w:ascii="Adobe Caslon Pro" w:hAnsi="Adobe Caslon Pro"/>
          <w:b w:val="0"/>
        </w:rPr>
        <w:t xml:space="preserve">William Herrick (Chemical Engineering).  </w:t>
      </w:r>
      <w:r w:rsidRPr="000A6EFC">
        <w:rPr>
          <w:rFonts w:ascii="Adobe Caslon Pro" w:hAnsi="Adobe Caslon Pro"/>
          <w:i/>
        </w:rPr>
        <w:t>Smooth muscle cell stiffness sensing in atherosclerosis</w:t>
      </w:r>
      <w:r w:rsidRPr="000A6EFC">
        <w:rPr>
          <w:rFonts w:ascii="Adobe Caslon Pro" w:hAnsi="Adobe Caslon Pro"/>
        </w:rPr>
        <w:t>.  November 2010-October 2014.</w:t>
      </w:r>
    </w:p>
    <w:p w14:paraId="6BAADAB1" w14:textId="77777777" w:rsidR="00C50078" w:rsidRDefault="00C50078" w:rsidP="000037BE">
      <w:pPr>
        <w:ind w:left="360" w:hanging="360"/>
        <w:jc w:val="both"/>
        <w:rPr>
          <w:rFonts w:ascii="Adobe Caslon Pro" w:hAnsi="Adobe Caslon Pro"/>
        </w:rPr>
      </w:pPr>
    </w:p>
    <w:p w14:paraId="7740F9FF" w14:textId="00C7AB2B" w:rsidR="00B6757C" w:rsidRPr="00B6757C" w:rsidRDefault="00B6757C" w:rsidP="00B6757C">
      <w:pPr>
        <w:jc w:val="both"/>
        <w:rPr>
          <w:rFonts w:ascii="Adobe Caslon Pro" w:hAnsi="Adobe Caslon Pro"/>
          <w:b/>
          <w:i/>
          <w:color w:val="FF0000"/>
        </w:rPr>
      </w:pPr>
      <w:r>
        <w:rPr>
          <w:rFonts w:ascii="Adobe Caslon Pro" w:hAnsi="Adobe Caslon Pro"/>
          <w:b/>
          <w:i/>
        </w:rPr>
        <w:t>Former Post-doctoral Scholars</w:t>
      </w:r>
      <w:r w:rsidR="007D7820">
        <w:rPr>
          <w:rFonts w:ascii="Adobe Caslon Pro" w:hAnsi="Adobe Caslon Pro"/>
          <w:b/>
          <w:i/>
        </w:rPr>
        <w:t xml:space="preserve"> and other Professional Staff</w:t>
      </w:r>
    </w:p>
    <w:p w14:paraId="51C8BA07" w14:textId="5B8468EA" w:rsidR="007D7820" w:rsidRPr="001B451B" w:rsidRDefault="007D7820" w:rsidP="007D7820">
      <w:pPr>
        <w:ind w:left="360" w:hanging="360"/>
        <w:jc w:val="both"/>
        <w:rPr>
          <w:rFonts w:ascii="Adobe Caslon Pro" w:hAnsi="Adobe Caslon Pro"/>
          <w:iCs/>
        </w:rPr>
      </w:pPr>
      <w:r>
        <w:rPr>
          <w:rFonts w:ascii="Adobe Caslon Pro" w:hAnsi="Adobe Caslon Pro"/>
        </w:rPr>
        <w:t xml:space="preserve">Christopher Hall, PhD (Research Assistant Professor, Cancer Biology PhD from UT-Houston Health Science Center). </w:t>
      </w:r>
      <w:r>
        <w:rPr>
          <w:rFonts w:ascii="Adobe Caslon Pro" w:hAnsi="Adobe Caslon Pro"/>
          <w:i/>
        </w:rPr>
        <w:t>Prostate cancer dormancy</w:t>
      </w:r>
    </w:p>
    <w:p w14:paraId="0BD92D7E" w14:textId="299EE29A" w:rsidR="00AF1ED5" w:rsidRDefault="00AF1ED5" w:rsidP="000037BE">
      <w:pPr>
        <w:ind w:left="360" w:hanging="360"/>
        <w:jc w:val="both"/>
        <w:rPr>
          <w:rFonts w:ascii="Adobe Caslon Pro" w:hAnsi="Adobe Caslon Pro"/>
        </w:rPr>
      </w:pPr>
      <w:r w:rsidRPr="000A6EFC">
        <w:rPr>
          <w:rFonts w:ascii="Adobe Caslon Pro" w:hAnsi="Adobe Caslon Pro"/>
        </w:rPr>
        <w:t>Sam Polio, PhD (</w:t>
      </w:r>
      <w:r w:rsidR="00D4238D">
        <w:rPr>
          <w:rFonts w:ascii="Adobe Caslon Pro" w:hAnsi="Adobe Caslon Pro"/>
        </w:rPr>
        <w:t xml:space="preserve">Post-doc, </w:t>
      </w:r>
      <w:r w:rsidRPr="000A6EFC">
        <w:rPr>
          <w:rFonts w:ascii="Adobe Caslon Pro" w:hAnsi="Adobe Caslon Pro"/>
        </w:rPr>
        <w:t xml:space="preserve">Biomedical Engineering PhD from Boston University). </w:t>
      </w:r>
      <w:r w:rsidRPr="00C951EC">
        <w:rPr>
          <w:rFonts w:ascii="Adobe Caslon Pro" w:hAnsi="Adobe Caslon Pro"/>
          <w:i/>
        </w:rPr>
        <w:t>Breast to Lung Metastasis.</w:t>
      </w:r>
      <w:r w:rsidR="00B6757C">
        <w:rPr>
          <w:rFonts w:ascii="Adobe Caslon Pro" w:hAnsi="Adobe Caslon Pro"/>
          <w:i/>
        </w:rPr>
        <w:t xml:space="preserve"> </w:t>
      </w:r>
      <w:r w:rsidR="00B6757C">
        <w:rPr>
          <w:rFonts w:ascii="Adobe Caslon Pro" w:hAnsi="Adobe Caslon Pro"/>
        </w:rPr>
        <w:t>2014-16.</w:t>
      </w:r>
    </w:p>
    <w:p w14:paraId="7F84D622" w14:textId="77777777" w:rsidR="00C50078" w:rsidRDefault="00C50078" w:rsidP="00C50078">
      <w:pPr>
        <w:ind w:left="360" w:hanging="360"/>
        <w:jc w:val="both"/>
        <w:rPr>
          <w:rFonts w:ascii="Adobe Caslon Pro" w:hAnsi="Adobe Caslon Pro"/>
        </w:rPr>
      </w:pPr>
      <w:r>
        <w:rPr>
          <w:rFonts w:ascii="Adobe Caslon Pro" w:hAnsi="Adobe Caslon Pro"/>
        </w:rPr>
        <w:t xml:space="preserve">Maria </w:t>
      </w:r>
      <w:proofErr w:type="spellStart"/>
      <w:r>
        <w:rPr>
          <w:rFonts w:ascii="Adobe Caslon Pro" w:hAnsi="Adobe Caslon Pro"/>
        </w:rPr>
        <w:t>Gencoglu</w:t>
      </w:r>
      <w:proofErr w:type="spellEnd"/>
      <w:r>
        <w:rPr>
          <w:rFonts w:ascii="Adobe Caslon Pro" w:hAnsi="Adobe Caslon Pro"/>
        </w:rPr>
        <w:t xml:space="preserve">, PhD (Post-doc, Chemical Engineering PhD from Michigan Tech University). </w:t>
      </w:r>
      <w:r>
        <w:rPr>
          <w:rFonts w:ascii="Adobe Caslon Pro" w:hAnsi="Adobe Caslon Pro"/>
          <w:i/>
        </w:rPr>
        <w:t>Biomaterial systems to screen ovarian cancer drug resistance.</w:t>
      </w:r>
    </w:p>
    <w:p w14:paraId="2617DF53" w14:textId="77777777" w:rsidR="00C50078" w:rsidRPr="00B6757C" w:rsidRDefault="00C50078" w:rsidP="00C50078">
      <w:pPr>
        <w:ind w:left="360" w:hanging="360"/>
        <w:jc w:val="both"/>
        <w:rPr>
          <w:rFonts w:ascii="Adobe Caslon Pro" w:hAnsi="Adobe Caslon Pro"/>
          <w:i/>
        </w:rPr>
      </w:pPr>
      <w:r>
        <w:rPr>
          <w:rFonts w:ascii="Adobe Caslon Pro" w:hAnsi="Adobe Caslon Pro"/>
        </w:rPr>
        <w:t xml:space="preserve">Carey Dougan, BS (Lab Manager/Technician, Chemical Engineering BS from University of Arkansas). </w:t>
      </w:r>
      <w:r>
        <w:rPr>
          <w:rFonts w:ascii="Adobe Caslon Pro" w:hAnsi="Adobe Caslon Pro"/>
          <w:i/>
        </w:rPr>
        <w:t>Tissue Mechanics.</w:t>
      </w:r>
    </w:p>
    <w:p w14:paraId="2DFE58F9" w14:textId="77777777" w:rsidR="00B33792" w:rsidRDefault="00B33792" w:rsidP="00B33792">
      <w:pPr>
        <w:ind w:left="360" w:hanging="360"/>
        <w:jc w:val="both"/>
        <w:rPr>
          <w:rFonts w:ascii="Adobe Caslon Pro" w:hAnsi="Adobe Caslon Pro"/>
          <w:i/>
          <w:iCs/>
        </w:rPr>
      </w:pPr>
      <w:r>
        <w:rPr>
          <w:rFonts w:ascii="Adobe Caslon Pro" w:hAnsi="Adobe Caslon Pro"/>
        </w:rPr>
        <w:t xml:space="preserve">Rita Das Mahapatra PhD (Post-doc, Chemistry PhD from IIT Kharagpur). </w:t>
      </w:r>
      <w:r>
        <w:rPr>
          <w:rFonts w:ascii="Adobe Caslon Pro" w:hAnsi="Adobe Caslon Pro"/>
          <w:i/>
          <w:iCs/>
        </w:rPr>
        <w:t>Hydrogel start-up company</w:t>
      </w:r>
    </w:p>
    <w:p w14:paraId="71D4B5E6" w14:textId="77777777" w:rsidR="00B6757C" w:rsidRPr="00B6757C" w:rsidRDefault="00B6757C" w:rsidP="000037BE">
      <w:pPr>
        <w:ind w:left="360" w:hanging="360"/>
        <w:jc w:val="both"/>
        <w:rPr>
          <w:rFonts w:ascii="Adobe Caslon Pro" w:hAnsi="Adobe Caslon Pro"/>
        </w:rPr>
      </w:pPr>
    </w:p>
    <w:p w14:paraId="03EA505D" w14:textId="77777777" w:rsidR="00B6757C" w:rsidRPr="000A6EFC" w:rsidRDefault="00B6757C" w:rsidP="00B6757C">
      <w:pPr>
        <w:ind w:left="360" w:hanging="360"/>
        <w:jc w:val="both"/>
        <w:rPr>
          <w:rFonts w:ascii="Adobe Caslon Pro" w:hAnsi="Adobe Caslon Pro"/>
          <w:b/>
          <w:i/>
          <w:color w:val="FF0000"/>
        </w:rPr>
      </w:pPr>
      <w:proofErr w:type="gramStart"/>
      <w:r w:rsidRPr="000A6EFC">
        <w:rPr>
          <w:rFonts w:ascii="Adobe Caslon Pro" w:hAnsi="Adobe Caslon Pro"/>
          <w:b/>
          <w:i/>
        </w:rPr>
        <w:t>Masters Degrees</w:t>
      </w:r>
      <w:proofErr w:type="gramEnd"/>
      <w:r w:rsidRPr="000A6EFC">
        <w:rPr>
          <w:rFonts w:ascii="Adobe Caslon Pro" w:hAnsi="Adobe Caslon Pro"/>
          <w:b/>
          <w:i/>
        </w:rPr>
        <w:t xml:space="preserve"> Completed</w:t>
      </w:r>
    </w:p>
    <w:p w14:paraId="4F19A82C" w14:textId="77777777" w:rsidR="00B6757C" w:rsidRPr="007A07AD" w:rsidRDefault="00B6757C" w:rsidP="00B6757C">
      <w:pPr>
        <w:ind w:left="360" w:hanging="360"/>
        <w:jc w:val="both"/>
        <w:rPr>
          <w:rFonts w:ascii="Adobe Caslon Pro" w:hAnsi="Adobe Caslon Pro"/>
        </w:rPr>
      </w:pPr>
      <w:r>
        <w:rPr>
          <w:rFonts w:ascii="Adobe Caslon Pro" w:hAnsi="Adobe Caslon Pro"/>
        </w:rPr>
        <w:t xml:space="preserve">Igor </w:t>
      </w:r>
      <w:proofErr w:type="spellStart"/>
      <w:r>
        <w:rPr>
          <w:rFonts w:ascii="Adobe Caslon Pro" w:hAnsi="Adobe Caslon Pro"/>
        </w:rPr>
        <w:t>Luzhansky</w:t>
      </w:r>
      <w:proofErr w:type="spellEnd"/>
      <w:r>
        <w:rPr>
          <w:rFonts w:ascii="Adobe Caslon Pro" w:hAnsi="Adobe Caslon Pro"/>
        </w:rPr>
        <w:t xml:space="preserve"> (Chemical Engineering). </w:t>
      </w:r>
      <w:r>
        <w:rPr>
          <w:rFonts w:ascii="Adobe Caslon Pro" w:hAnsi="Adobe Caslon Pro"/>
          <w:i/>
        </w:rPr>
        <w:t>Drug resistance and dormancy in bone marrow</w:t>
      </w:r>
      <w:r>
        <w:rPr>
          <w:rFonts w:ascii="Adobe Caslon Pro" w:hAnsi="Adobe Caslon Pro"/>
        </w:rPr>
        <w:t>. November 2015-September 2016.</w:t>
      </w:r>
    </w:p>
    <w:p w14:paraId="26557627" w14:textId="77777777" w:rsidR="00B6757C" w:rsidRDefault="00B6757C" w:rsidP="00B6757C">
      <w:pPr>
        <w:ind w:left="360" w:hanging="360"/>
        <w:jc w:val="both"/>
        <w:rPr>
          <w:rFonts w:ascii="Adobe Caslon Pro" w:hAnsi="Adobe Caslon Pro"/>
        </w:rPr>
      </w:pPr>
      <w:r w:rsidRPr="000A6EFC">
        <w:rPr>
          <w:rStyle w:val="Strong"/>
          <w:rFonts w:ascii="Adobe Caslon Pro" w:hAnsi="Adobe Caslon Pro"/>
          <w:b w:val="0"/>
        </w:rPr>
        <w:t xml:space="preserve">Dannielle Ryman (Molecular and Cellular Biology).  </w:t>
      </w:r>
      <w:r w:rsidRPr="000A6EFC">
        <w:rPr>
          <w:rFonts w:ascii="Adobe Caslon Pro" w:hAnsi="Adobe Caslon Pro"/>
          <w:i/>
        </w:rPr>
        <w:t xml:space="preserve">Using patterned polymer </w:t>
      </w:r>
      <w:proofErr w:type="spellStart"/>
      <w:r w:rsidRPr="000A6EFC">
        <w:rPr>
          <w:rFonts w:ascii="Adobe Caslon Pro" w:hAnsi="Adobe Caslon Pro"/>
          <w:i/>
        </w:rPr>
        <w:t>microlenses</w:t>
      </w:r>
      <w:proofErr w:type="spellEnd"/>
      <w:r w:rsidRPr="000A6EFC">
        <w:rPr>
          <w:rFonts w:ascii="Adobe Caslon Pro" w:hAnsi="Adobe Caslon Pro"/>
          <w:i/>
        </w:rPr>
        <w:t xml:space="preserve"> to study stiffness sensing in metastatic breast cancer cells</w:t>
      </w:r>
      <w:r w:rsidRPr="000A6EFC">
        <w:rPr>
          <w:rFonts w:ascii="Adobe Caslon Pro" w:hAnsi="Adobe Caslon Pro"/>
        </w:rPr>
        <w:t>.  January 2011-August 2013.</w:t>
      </w:r>
    </w:p>
    <w:p w14:paraId="37A28BA9" w14:textId="77777777" w:rsidR="00B6757C" w:rsidRPr="000A6EFC" w:rsidRDefault="00B6757C" w:rsidP="00B6757C">
      <w:pPr>
        <w:ind w:left="360" w:hanging="360"/>
        <w:jc w:val="both"/>
        <w:rPr>
          <w:rFonts w:ascii="Adobe Caslon Pro" w:hAnsi="Adobe Caslon Pro"/>
        </w:rPr>
      </w:pPr>
      <w:r w:rsidRPr="000A6EFC">
        <w:rPr>
          <w:rFonts w:ascii="Adobe Caslon Pro" w:hAnsi="Adobe Caslon Pro"/>
        </w:rPr>
        <w:t xml:space="preserve">Marcos </w:t>
      </w:r>
      <w:proofErr w:type="spellStart"/>
      <w:r w:rsidRPr="000A6EFC">
        <w:rPr>
          <w:rFonts w:ascii="Adobe Caslon Pro" w:hAnsi="Adobe Caslon Pro"/>
        </w:rPr>
        <w:t>Manangare</w:t>
      </w:r>
      <w:proofErr w:type="spellEnd"/>
      <w:r w:rsidRPr="000A6EFC">
        <w:rPr>
          <w:rFonts w:ascii="Adobe Caslon Pro" w:hAnsi="Adobe Caslon Pro"/>
        </w:rPr>
        <w:t xml:space="preserve"> (Molecular and Cellular Biology). </w:t>
      </w:r>
      <w:r w:rsidRPr="00EB45EF">
        <w:rPr>
          <w:rFonts w:ascii="Adobe Caslon Pro" w:hAnsi="Adobe Caslon Pro"/>
          <w:i/>
        </w:rPr>
        <w:t xml:space="preserve">Cell-stiffening synthetic hydrogels for cardiovascular applications. </w:t>
      </w:r>
      <w:r>
        <w:rPr>
          <w:rFonts w:ascii="Adobe Caslon Pro" w:hAnsi="Adobe Caslon Pro"/>
        </w:rPr>
        <w:t xml:space="preserve"> July 2014-July 2015.</w:t>
      </w:r>
    </w:p>
    <w:p w14:paraId="7ABCC954" w14:textId="60F70FED" w:rsidR="00B33792" w:rsidRPr="00513CAB" w:rsidRDefault="00B33792" w:rsidP="00B33792">
      <w:pPr>
        <w:ind w:left="360" w:hanging="360"/>
        <w:jc w:val="both"/>
        <w:rPr>
          <w:rFonts w:ascii="Adobe Caslon Pro" w:hAnsi="Adobe Caslon Pro"/>
        </w:rPr>
      </w:pPr>
      <w:proofErr w:type="spellStart"/>
      <w:r>
        <w:rPr>
          <w:rFonts w:ascii="Adobe Caslon Pro" w:hAnsi="Adobe Caslon Pro"/>
        </w:rPr>
        <w:t>Yinghong</w:t>
      </w:r>
      <w:proofErr w:type="spellEnd"/>
      <w:r>
        <w:rPr>
          <w:rFonts w:ascii="Adobe Caslon Pro" w:hAnsi="Adobe Caslon Pro"/>
        </w:rPr>
        <w:t xml:space="preserve"> (Lily) Liu (Chemical Engineering). Co-advised with John Klier. </w:t>
      </w:r>
      <w:r>
        <w:rPr>
          <w:rFonts w:ascii="Adobe Caslon Pro" w:hAnsi="Adobe Caslon Pro"/>
          <w:i/>
          <w:iCs/>
        </w:rPr>
        <w:t>Ultrasound-activated networks</w:t>
      </w:r>
      <w:r>
        <w:rPr>
          <w:rFonts w:ascii="Adobe Caslon Pro" w:hAnsi="Adobe Caslon Pro"/>
        </w:rPr>
        <w:t xml:space="preserve">. </w:t>
      </w:r>
      <w:r>
        <w:rPr>
          <w:rFonts w:ascii="Adobe Caslon Pro" w:hAnsi="Adobe Caslon Pro"/>
        </w:rPr>
        <w:t>2019-</w:t>
      </w:r>
      <w:r>
        <w:rPr>
          <w:rFonts w:ascii="Adobe Caslon Pro" w:hAnsi="Adobe Caslon Pro"/>
        </w:rPr>
        <w:t>2021.</w:t>
      </w:r>
    </w:p>
    <w:p w14:paraId="2330F956" w14:textId="77777777" w:rsidR="008B01A8" w:rsidRDefault="008B01A8" w:rsidP="000037BE">
      <w:pPr>
        <w:jc w:val="both"/>
        <w:rPr>
          <w:rFonts w:ascii="Adobe Caslon Pro" w:hAnsi="Adobe Caslon Pro"/>
        </w:rPr>
      </w:pPr>
    </w:p>
    <w:p w14:paraId="5DF2FF86" w14:textId="77777777" w:rsidR="00B6757C" w:rsidRPr="00A2592F" w:rsidRDefault="00B6757C" w:rsidP="00B6757C">
      <w:pPr>
        <w:jc w:val="both"/>
        <w:rPr>
          <w:rFonts w:ascii="Adobe Caslon Pro" w:hAnsi="Adobe Caslon Pro"/>
          <w:b/>
          <w:i/>
        </w:rPr>
      </w:pPr>
      <w:r>
        <w:rPr>
          <w:rFonts w:ascii="Adobe Caslon Pro" w:hAnsi="Adobe Caslon Pro"/>
          <w:b/>
          <w:i/>
        </w:rPr>
        <w:t>Former Post-</w:t>
      </w:r>
      <w:proofErr w:type="spellStart"/>
      <w:r>
        <w:rPr>
          <w:rFonts w:ascii="Adobe Caslon Pro" w:hAnsi="Adobe Caslon Pro"/>
          <w:b/>
          <w:i/>
        </w:rPr>
        <w:t>bach</w:t>
      </w:r>
      <w:proofErr w:type="spellEnd"/>
      <w:r>
        <w:rPr>
          <w:rFonts w:ascii="Adobe Caslon Pro" w:hAnsi="Adobe Caslon Pro"/>
          <w:b/>
          <w:i/>
        </w:rPr>
        <w:t>/PREP students</w:t>
      </w:r>
    </w:p>
    <w:p w14:paraId="4E4192F1" w14:textId="1B0E4D34" w:rsidR="00B6757C" w:rsidRDefault="00B6757C" w:rsidP="00B6757C">
      <w:pPr>
        <w:ind w:left="360" w:hanging="360"/>
        <w:jc w:val="both"/>
        <w:rPr>
          <w:rFonts w:ascii="Adobe Caslon Pro" w:hAnsi="Adobe Caslon Pro"/>
        </w:rPr>
      </w:pPr>
      <w:r>
        <w:rPr>
          <w:rFonts w:ascii="Adobe Caslon Pro" w:hAnsi="Adobe Caslon Pro"/>
        </w:rPr>
        <w:t xml:space="preserve">Lenny </w:t>
      </w:r>
      <w:proofErr w:type="spellStart"/>
      <w:r>
        <w:rPr>
          <w:rFonts w:ascii="Adobe Caslon Pro" w:hAnsi="Adobe Caslon Pro"/>
        </w:rPr>
        <w:t>Negr</w:t>
      </w:r>
      <w:r w:rsidRPr="00512573">
        <w:rPr>
          <w:rFonts w:ascii="Adobe Caslon Pro" w:hAnsi="Adobe Caslon Pro" w:cs="Lucida Grande"/>
          <w:color w:val="000000"/>
        </w:rPr>
        <w:t>ó</w:t>
      </w:r>
      <w:r>
        <w:rPr>
          <w:rFonts w:ascii="Adobe Caslon Pro" w:hAnsi="Adobe Caslon Pro"/>
        </w:rPr>
        <w:t>n-Piñeiro</w:t>
      </w:r>
      <w:proofErr w:type="spellEnd"/>
      <w:r w:rsidRPr="000A6EFC">
        <w:rPr>
          <w:rFonts w:ascii="Adobe Caslon Pro" w:hAnsi="Adobe Caslon Pro"/>
        </w:rPr>
        <w:t xml:space="preserve"> (</w:t>
      </w:r>
      <w:r>
        <w:rPr>
          <w:rFonts w:ascii="Adobe Caslon Pro" w:hAnsi="Adobe Caslon Pro"/>
        </w:rPr>
        <w:t>PREP student</w:t>
      </w:r>
      <w:r w:rsidRPr="000A6EFC">
        <w:rPr>
          <w:rFonts w:ascii="Adobe Caslon Pro" w:hAnsi="Adobe Caslon Pro"/>
        </w:rPr>
        <w:t xml:space="preserve">). </w:t>
      </w:r>
      <w:r>
        <w:rPr>
          <w:rFonts w:ascii="Adobe Caslon Pro" w:hAnsi="Adobe Caslon Pro"/>
          <w:i/>
        </w:rPr>
        <w:t xml:space="preserve">Cancer </w:t>
      </w:r>
      <w:r w:rsidR="00C22DCF">
        <w:rPr>
          <w:rFonts w:ascii="Adobe Caslon Pro" w:hAnsi="Adobe Caslon Pro"/>
          <w:i/>
        </w:rPr>
        <w:t>m</w:t>
      </w:r>
      <w:r>
        <w:rPr>
          <w:rFonts w:ascii="Adobe Caslon Pro" w:hAnsi="Adobe Caslon Pro"/>
          <w:i/>
        </w:rPr>
        <w:t xml:space="preserve">etastasis and </w:t>
      </w:r>
      <w:r w:rsidR="00C22DCF">
        <w:rPr>
          <w:rFonts w:ascii="Adobe Caslon Pro" w:hAnsi="Adobe Caslon Pro"/>
          <w:i/>
        </w:rPr>
        <w:t>d</w:t>
      </w:r>
      <w:r>
        <w:rPr>
          <w:rFonts w:ascii="Adobe Caslon Pro" w:hAnsi="Adobe Caslon Pro"/>
          <w:i/>
        </w:rPr>
        <w:t xml:space="preserve">rug </w:t>
      </w:r>
      <w:r w:rsidR="00C22DCF">
        <w:rPr>
          <w:rFonts w:ascii="Adobe Caslon Pro" w:hAnsi="Adobe Caslon Pro"/>
          <w:i/>
        </w:rPr>
        <w:t>r</w:t>
      </w:r>
      <w:r>
        <w:rPr>
          <w:rFonts w:ascii="Adobe Caslon Pro" w:hAnsi="Adobe Caslon Pro"/>
          <w:i/>
        </w:rPr>
        <w:t>esistance</w:t>
      </w:r>
      <w:r w:rsidRPr="000A6EFC">
        <w:rPr>
          <w:rFonts w:ascii="Adobe Caslon Pro" w:hAnsi="Adobe Caslon Pro"/>
          <w:i/>
        </w:rPr>
        <w:t>.</w:t>
      </w:r>
      <w:r>
        <w:rPr>
          <w:rFonts w:ascii="Adobe Caslon Pro" w:hAnsi="Adobe Caslon Pro"/>
        </w:rPr>
        <w:t xml:space="preserve"> 2015-16.</w:t>
      </w:r>
    </w:p>
    <w:p w14:paraId="25919AF9" w14:textId="4131C816" w:rsidR="00B6757C" w:rsidRDefault="005B31B2" w:rsidP="000037BE">
      <w:pPr>
        <w:jc w:val="both"/>
        <w:rPr>
          <w:rFonts w:ascii="Adobe Caslon Pro" w:hAnsi="Adobe Caslon Pro"/>
        </w:rPr>
      </w:pPr>
      <w:proofErr w:type="spellStart"/>
      <w:r>
        <w:rPr>
          <w:rFonts w:ascii="Adobe Caslon Pro" w:hAnsi="Adobe Caslon Pro"/>
        </w:rPr>
        <w:t>Jamiu</w:t>
      </w:r>
      <w:proofErr w:type="spellEnd"/>
      <w:r>
        <w:rPr>
          <w:rFonts w:ascii="Adobe Caslon Pro" w:hAnsi="Adobe Caslon Pro"/>
        </w:rPr>
        <w:t xml:space="preserve"> </w:t>
      </w:r>
      <w:proofErr w:type="spellStart"/>
      <w:r w:rsidR="00312AB7" w:rsidRPr="00312AB7">
        <w:rPr>
          <w:rFonts w:ascii="Adobe Caslon Pro" w:hAnsi="Adobe Caslon Pro"/>
        </w:rPr>
        <w:t>Giwa-Otusajo</w:t>
      </w:r>
      <w:proofErr w:type="spellEnd"/>
      <w:r w:rsidR="00312AB7">
        <w:rPr>
          <w:rFonts w:ascii="Adobe Caslon Pro" w:hAnsi="Adobe Caslon Pro"/>
        </w:rPr>
        <w:t xml:space="preserve"> (PREP student). </w:t>
      </w:r>
      <w:r w:rsidR="00312AB7" w:rsidRPr="00312AB7">
        <w:rPr>
          <w:rFonts w:ascii="Adobe Caslon Pro" w:hAnsi="Adobe Caslon Pro"/>
          <w:i/>
        </w:rPr>
        <w:t>Cathepsin hydrogels</w:t>
      </w:r>
      <w:r w:rsidR="00312AB7">
        <w:rPr>
          <w:rFonts w:ascii="Adobe Caslon Pro" w:hAnsi="Adobe Caslon Pro"/>
        </w:rPr>
        <w:t>. 2017-18.</w:t>
      </w:r>
    </w:p>
    <w:p w14:paraId="2DD5DDF1" w14:textId="64A9A9B2" w:rsidR="00C22DCF" w:rsidRPr="00C22DCF" w:rsidRDefault="00C22DCF" w:rsidP="000037BE">
      <w:pPr>
        <w:jc w:val="both"/>
        <w:rPr>
          <w:rFonts w:ascii="Adobe Caslon Pro" w:hAnsi="Adobe Caslon Pro"/>
        </w:rPr>
      </w:pPr>
      <w:r>
        <w:rPr>
          <w:rFonts w:ascii="Adobe Caslon Pro" w:hAnsi="Adobe Caslon Pro"/>
        </w:rPr>
        <w:t xml:space="preserve">Nathan Colon (PREP student). </w:t>
      </w:r>
      <w:r>
        <w:rPr>
          <w:rFonts w:ascii="Adobe Caslon Pro" w:hAnsi="Adobe Caslon Pro"/>
          <w:i/>
          <w:iCs/>
        </w:rPr>
        <w:t xml:space="preserve">Mechanical properties of hydrogels. </w:t>
      </w:r>
      <w:r>
        <w:rPr>
          <w:rFonts w:ascii="Adobe Caslon Pro" w:hAnsi="Adobe Caslon Pro"/>
        </w:rPr>
        <w:t>2011-12</w:t>
      </w:r>
    </w:p>
    <w:p w14:paraId="59B7A3A3" w14:textId="77777777" w:rsidR="005B31B2" w:rsidRDefault="005B31B2" w:rsidP="000037BE">
      <w:pPr>
        <w:jc w:val="both"/>
        <w:rPr>
          <w:rFonts w:ascii="Adobe Caslon Pro" w:hAnsi="Adobe Caslon Pro"/>
        </w:rPr>
      </w:pPr>
    </w:p>
    <w:p w14:paraId="05804CBE" w14:textId="5BD3D194" w:rsidR="00350B91" w:rsidRDefault="00350B91" w:rsidP="000037BE">
      <w:pPr>
        <w:jc w:val="both"/>
        <w:rPr>
          <w:rFonts w:ascii="Adobe Caslon Pro" w:hAnsi="Adobe Caslon Pro"/>
          <w:b/>
          <w:i/>
        </w:rPr>
      </w:pPr>
      <w:r w:rsidRPr="000A6EFC">
        <w:rPr>
          <w:rFonts w:ascii="Adobe Caslon Pro" w:hAnsi="Adobe Caslon Pro"/>
          <w:b/>
          <w:i/>
        </w:rPr>
        <w:t xml:space="preserve">Former Undergraduate </w:t>
      </w:r>
      <w:r w:rsidR="00D233CD">
        <w:rPr>
          <w:rFonts w:ascii="Adobe Caslon Pro" w:hAnsi="Adobe Caslon Pro"/>
          <w:b/>
          <w:i/>
        </w:rPr>
        <w:t>Researchers (worked as research assistants in Peyton lab)</w:t>
      </w:r>
    </w:p>
    <w:p w14:paraId="60942E56" w14:textId="34CE7C1F" w:rsidR="00742629" w:rsidRPr="00742629" w:rsidRDefault="00742629" w:rsidP="000037BE">
      <w:pPr>
        <w:jc w:val="both"/>
        <w:rPr>
          <w:rFonts w:ascii="Adobe Caslon Pro" w:hAnsi="Adobe Caslon Pro"/>
        </w:rPr>
      </w:pPr>
      <w:r w:rsidRPr="00742629">
        <w:rPr>
          <w:rFonts w:ascii="Adobe Caslon Pro" w:hAnsi="Adobe Caslon Pro"/>
        </w:rPr>
        <w:t>Undergrads have gone on to PhD programs (NC State, Penn, UCSB, Berkeley) and lucrative industry jobs in the biotech/pharmaceuticals arena</w:t>
      </w:r>
      <w:r w:rsidR="004F05B6">
        <w:rPr>
          <w:rFonts w:ascii="Adobe Caslon Pro" w:hAnsi="Adobe Caslon Pro"/>
        </w:rPr>
        <w:t>.</w:t>
      </w:r>
      <w:r w:rsidR="003D57F1">
        <w:rPr>
          <w:rFonts w:ascii="Adobe Caslon Pro" w:hAnsi="Adobe Caslon Pro"/>
        </w:rPr>
        <w:t xml:space="preserve"> *denotes peer-reviewed publication while in Peyton lab.</w:t>
      </w:r>
      <w:r w:rsidR="008C0935">
        <w:rPr>
          <w:rFonts w:ascii="Adobe Caslon Pro" w:hAnsi="Adobe Caslon Pro"/>
        </w:rPr>
        <w:t xml:space="preserve"> </w:t>
      </w:r>
      <w:r w:rsidR="008C0935" w:rsidRPr="008C0935">
        <w:rPr>
          <w:rFonts w:ascii="Adobe Caslon Pro" w:hAnsi="Adobe Caslon Pro"/>
          <w:vertAlign w:val="superscript"/>
        </w:rPr>
        <w:t>#</w:t>
      </w:r>
      <w:r w:rsidR="008C0935">
        <w:rPr>
          <w:rFonts w:ascii="Adobe Caslon Pro" w:hAnsi="Adobe Caslon Pro"/>
        </w:rPr>
        <w:t xml:space="preserve"> denotes member of honors college.</w:t>
      </w:r>
      <w:r w:rsidR="003D57F1">
        <w:rPr>
          <w:rFonts w:ascii="Adobe Caslon Pro" w:hAnsi="Adobe Caslon Pro"/>
        </w:rPr>
        <w:t xml:space="preserve">  </w:t>
      </w:r>
    </w:p>
    <w:p w14:paraId="7356301B" w14:textId="77777777" w:rsidR="00DB03BF" w:rsidRPr="000A6EFC" w:rsidRDefault="00DB03BF" w:rsidP="000037BE">
      <w:pPr>
        <w:jc w:val="both"/>
        <w:rPr>
          <w:rFonts w:ascii="Adobe Caslon Pro" w:hAnsi="Adobe Caslon Pro"/>
        </w:rPr>
        <w:sectPr w:rsidR="00DB03BF" w:rsidRPr="000A6EFC" w:rsidSect="00B422B7">
          <w:type w:val="continuous"/>
          <w:pgSz w:w="12240" w:h="15840"/>
          <w:pgMar w:top="1080" w:right="1080" w:bottom="1080" w:left="1080" w:header="720" w:footer="720" w:gutter="0"/>
          <w:cols w:space="720"/>
          <w:titlePg/>
          <w:docGrid w:linePitch="150"/>
        </w:sectPr>
      </w:pPr>
    </w:p>
    <w:p w14:paraId="5C191E85" w14:textId="19E32808" w:rsidR="009A2538" w:rsidRPr="000A6EFC" w:rsidRDefault="00742629" w:rsidP="000037BE">
      <w:pPr>
        <w:jc w:val="both"/>
        <w:rPr>
          <w:rFonts w:ascii="Adobe Caslon Pro" w:hAnsi="Adobe Caslon Pro"/>
        </w:rPr>
      </w:pPr>
      <w:r>
        <w:rPr>
          <w:rFonts w:ascii="Adobe Caslon Pro" w:hAnsi="Adobe Caslon Pro"/>
        </w:rPr>
        <w:t xml:space="preserve">Jaclyn </w:t>
      </w:r>
      <w:proofErr w:type="spellStart"/>
      <w:r>
        <w:rPr>
          <w:rFonts w:ascii="Adobe Caslon Pro" w:hAnsi="Adobe Caslon Pro"/>
        </w:rPr>
        <w:t>Somadelis</w:t>
      </w:r>
      <w:proofErr w:type="spellEnd"/>
      <w:r w:rsidR="008C0935" w:rsidRPr="008C0935">
        <w:rPr>
          <w:rFonts w:ascii="Adobe Caslon Pro" w:hAnsi="Adobe Caslon Pro"/>
          <w:vertAlign w:val="superscript"/>
        </w:rPr>
        <w:t>#</w:t>
      </w:r>
      <w:r>
        <w:rPr>
          <w:rFonts w:ascii="Adobe Caslon Pro" w:hAnsi="Adobe Caslon Pro"/>
        </w:rPr>
        <w:tab/>
      </w:r>
      <w:r>
        <w:rPr>
          <w:rFonts w:ascii="Adobe Caslon Pro" w:hAnsi="Adobe Caslon Pro"/>
        </w:rPr>
        <w:tab/>
      </w:r>
      <w:r w:rsidR="004A053F" w:rsidRPr="000A6EFC">
        <w:rPr>
          <w:rFonts w:ascii="Adobe Caslon Pro" w:hAnsi="Adobe Caslon Pro"/>
        </w:rPr>
        <w:t>2011-</w:t>
      </w:r>
      <w:r w:rsidR="009A2538" w:rsidRPr="000A6EFC">
        <w:rPr>
          <w:rFonts w:ascii="Adobe Caslon Pro" w:hAnsi="Adobe Caslon Pro"/>
        </w:rPr>
        <w:t>12</w:t>
      </w:r>
      <w:r>
        <w:rPr>
          <w:rFonts w:ascii="Adobe Caslon Pro" w:hAnsi="Adobe Caslon Pro"/>
        </w:rPr>
        <w:t xml:space="preserve"> </w:t>
      </w:r>
    </w:p>
    <w:p w14:paraId="4AB4C5D5" w14:textId="603896E7" w:rsidR="009A2538" w:rsidRPr="000A6EFC" w:rsidRDefault="005B06BE" w:rsidP="000037BE">
      <w:pPr>
        <w:jc w:val="both"/>
        <w:rPr>
          <w:rFonts w:ascii="Adobe Caslon Pro" w:hAnsi="Adobe Caslon Pro"/>
        </w:rPr>
      </w:pPr>
      <w:proofErr w:type="spellStart"/>
      <w:r>
        <w:rPr>
          <w:rFonts w:ascii="Adobe Caslon Pro" w:hAnsi="Adobe Caslon Pro"/>
        </w:rPr>
        <w:t>Erinn</w:t>
      </w:r>
      <w:proofErr w:type="spellEnd"/>
      <w:r>
        <w:rPr>
          <w:rFonts w:ascii="Adobe Caslon Pro" w:hAnsi="Adobe Caslon Pro"/>
        </w:rPr>
        <w:t xml:space="preserve"> </w:t>
      </w:r>
      <w:proofErr w:type="spellStart"/>
      <w:r>
        <w:rPr>
          <w:rFonts w:ascii="Adobe Caslon Pro" w:hAnsi="Adobe Caslon Pro"/>
        </w:rPr>
        <w:t>Dandley</w:t>
      </w:r>
      <w:proofErr w:type="spellEnd"/>
      <w:r w:rsidR="003D57F1">
        <w:rPr>
          <w:rFonts w:ascii="Adobe Caslon Pro" w:hAnsi="Adobe Caslon Pro"/>
        </w:rPr>
        <w:t>*</w:t>
      </w:r>
      <w:r>
        <w:rPr>
          <w:rFonts w:ascii="Adobe Caslon Pro" w:hAnsi="Adobe Caslon Pro"/>
        </w:rPr>
        <w:tab/>
      </w:r>
      <w:r>
        <w:rPr>
          <w:rFonts w:ascii="Adobe Caslon Pro" w:hAnsi="Adobe Caslon Pro"/>
        </w:rPr>
        <w:tab/>
      </w:r>
      <w:r w:rsidR="004A053F" w:rsidRPr="000A6EFC">
        <w:rPr>
          <w:rFonts w:ascii="Adobe Caslon Pro" w:hAnsi="Adobe Caslon Pro"/>
        </w:rPr>
        <w:t>2011-</w:t>
      </w:r>
      <w:r w:rsidR="009A2538" w:rsidRPr="000A6EFC">
        <w:rPr>
          <w:rFonts w:ascii="Adobe Caslon Pro" w:hAnsi="Adobe Caslon Pro"/>
        </w:rPr>
        <w:t>12</w:t>
      </w:r>
      <w:r w:rsidR="00742629">
        <w:rPr>
          <w:rFonts w:ascii="Adobe Caslon Pro" w:hAnsi="Adobe Caslon Pro"/>
        </w:rPr>
        <w:t xml:space="preserve"> </w:t>
      </w:r>
    </w:p>
    <w:p w14:paraId="14165D57" w14:textId="3A836E3C" w:rsidR="009A2538" w:rsidRPr="000A6EFC" w:rsidRDefault="004A053F" w:rsidP="000037BE">
      <w:pPr>
        <w:jc w:val="both"/>
        <w:rPr>
          <w:rFonts w:ascii="Adobe Caslon Pro" w:hAnsi="Adobe Caslon Pro"/>
        </w:rPr>
      </w:pPr>
      <w:r w:rsidRPr="000A6EFC">
        <w:rPr>
          <w:rFonts w:ascii="Adobe Caslon Pro" w:hAnsi="Adobe Caslon Pro"/>
        </w:rPr>
        <w:t xml:space="preserve">Tyler </w:t>
      </w:r>
      <w:proofErr w:type="spellStart"/>
      <w:r w:rsidRPr="000A6EFC">
        <w:rPr>
          <w:rFonts w:ascii="Adobe Caslon Pro" w:hAnsi="Adobe Caslon Pro"/>
        </w:rPr>
        <w:t>Vlass</w:t>
      </w:r>
      <w:proofErr w:type="spellEnd"/>
      <w:r w:rsidR="008C0935" w:rsidRPr="008C0935">
        <w:rPr>
          <w:rFonts w:ascii="Adobe Caslon Pro" w:hAnsi="Adobe Caslon Pro"/>
          <w:vertAlign w:val="superscript"/>
        </w:rPr>
        <w:t>#</w:t>
      </w:r>
      <w:r w:rsidRPr="000A6EFC">
        <w:rPr>
          <w:rFonts w:ascii="Adobe Caslon Pro" w:hAnsi="Adobe Caslon Pro"/>
        </w:rPr>
        <w:tab/>
      </w:r>
      <w:r w:rsidRPr="000A6EFC">
        <w:rPr>
          <w:rFonts w:ascii="Adobe Caslon Pro" w:hAnsi="Adobe Caslon Pro"/>
        </w:rPr>
        <w:tab/>
      </w:r>
      <w:r w:rsidRPr="000A6EFC">
        <w:rPr>
          <w:rFonts w:ascii="Adobe Caslon Pro" w:hAnsi="Adobe Caslon Pro"/>
        </w:rPr>
        <w:tab/>
        <w:t>2011-</w:t>
      </w:r>
      <w:r w:rsidR="004B60FA" w:rsidRPr="000A6EFC">
        <w:rPr>
          <w:rFonts w:ascii="Adobe Caslon Pro" w:hAnsi="Adobe Caslon Pro"/>
        </w:rPr>
        <w:t>12</w:t>
      </w:r>
      <w:r w:rsidR="00742629">
        <w:rPr>
          <w:rFonts w:ascii="Adobe Caslon Pro" w:hAnsi="Adobe Caslon Pro"/>
        </w:rPr>
        <w:t xml:space="preserve"> </w:t>
      </w:r>
    </w:p>
    <w:p w14:paraId="70EEE274" w14:textId="38CEB245" w:rsidR="009A2538" w:rsidRPr="000A6EFC" w:rsidRDefault="009A2538" w:rsidP="000037BE">
      <w:pPr>
        <w:jc w:val="both"/>
        <w:rPr>
          <w:rFonts w:ascii="Adobe Caslon Pro" w:hAnsi="Adobe Caslon Pro"/>
        </w:rPr>
      </w:pPr>
      <w:r w:rsidRPr="000A6EFC">
        <w:rPr>
          <w:rFonts w:ascii="Adobe Caslon Pro" w:hAnsi="Adobe Caslon Pro"/>
        </w:rPr>
        <w:t xml:space="preserve">Prateek </w:t>
      </w:r>
      <w:proofErr w:type="spellStart"/>
      <w:r w:rsidRPr="000A6EFC">
        <w:rPr>
          <w:rFonts w:ascii="Adobe Caslon Pro" w:hAnsi="Adobe Caslon Pro"/>
        </w:rPr>
        <w:t>Katti</w:t>
      </w:r>
      <w:proofErr w:type="spellEnd"/>
      <w:r w:rsidR="008C0935" w:rsidRPr="008C0935">
        <w:rPr>
          <w:rFonts w:ascii="Adobe Caslon Pro" w:hAnsi="Adobe Caslon Pro"/>
          <w:vertAlign w:val="superscript"/>
        </w:rPr>
        <w:t>#</w:t>
      </w:r>
      <w:r w:rsidR="007D7820">
        <w:rPr>
          <w:rFonts w:ascii="Adobe Caslon Pro" w:hAnsi="Adobe Caslon Pro"/>
        </w:rPr>
        <w:tab/>
      </w:r>
      <w:r w:rsidR="007D7820">
        <w:rPr>
          <w:rFonts w:ascii="Adobe Caslon Pro" w:hAnsi="Adobe Caslon Pro"/>
        </w:rPr>
        <w:tab/>
      </w:r>
      <w:r w:rsidR="007F03C1">
        <w:rPr>
          <w:rFonts w:ascii="Adobe Caslon Pro" w:hAnsi="Adobe Caslon Pro"/>
        </w:rPr>
        <w:tab/>
      </w:r>
      <w:r w:rsidRPr="000A6EFC">
        <w:rPr>
          <w:rFonts w:ascii="Adobe Caslon Pro" w:hAnsi="Adobe Caslon Pro"/>
        </w:rPr>
        <w:t>2011-12</w:t>
      </w:r>
      <w:r w:rsidR="00742629">
        <w:rPr>
          <w:rFonts w:ascii="Adobe Caslon Pro" w:hAnsi="Adobe Caslon Pro"/>
        </w:rPr>
        <w:t xml:space="preserve"> </w:t>
      </w:r>
    </w:p>
    <w:p w14:paraId="17726DF6" w14:textId="5F28B788" w:rsidR="009A2538" w:rsidRPr="000A6EFC" w:rsidRDefault="005B06BE" w:rsidP="000037BE">
      <w:pPr>
        <w:jc w:val="both"/>
        <w:rPr>
          <w:rFonts w:ascii="Adobe Caslon Pro" w:hAnsi="Adobe Caslon Pro"/>
        </w:rPr>
      </w:pPr>
      <w:proofErr w:type="spellStart"/>
      <w:r>
        <w:rPr>
          <w:rFonts w:ascii="Adobe Caslon Pro" w:hAnsi="Adobe Caslon Pro"/>
        </w:rPr>
        <w:t>Maxsimillyan</w:t>
      </w:r>
      <w:proofErr w:type="spellEnd"/>
      <w:r>
        <w:rPr>
          <w:rFonts w:ascii="Adobe Caslon Pro" w:hAnsi="Adobe Caslon Pro"/>
        </w:rPr>
        <w:t xml:space="preserve"> </w:t>
      </w:r>
      <w:proofErr w:type="spellStart"/>
      <w:r>
        <w:rPr>
          <w:rFonts w:ascii="Adobe Caslon Pro" w:hAnsi="Adobe Caslon Pro"/>
        </w:rPr>
        <w:t>Nowack</w:t>
      </w:r>
      <w:proofErr w:type="spellEnd"/>
      <w:r w:rsidR="008C0935" w:rsidRPr="008C0935">
        <w:rPr>
          <w:rFonts w:ascii="Adobe Caslon Pro" w:hAnsi="Adobe Caslon Pro"/>
          <w:vertAlign w:val="superscript"/>
        </w:rPr>
        <w:t>#</w:t>
      </w:r>
      <w:r>
        <w:rPr>
          <w:rFonts w:ascii="Adobe Caslon Pro" w:hAnsi="Adobe Caslon Pro"/>
        </w:rPr>
        <w:t xml:space="preserve"> </w:t>
      </w:r>
      <w:r>
        <w:rPr>
          <w:rFonts w:ascii="Adobe Caslon Pro" w:hAnsi="Adobe Caslon Pro"/>
        </w:rPr>
        <w:tab/>
      </w:r>
      <w:r w:rsidR="009A2538" w:rsidRPr="000A6EFC">
        <w:rPr>
          <w:rFonts w:ascii="Adobe Caslon Pro" w:hAnsi="Adobe Caslon Pro"/>
        </w:rPr>
        <w:t>2011-13</w:t>
      </w:r>
      <w:r w:rsidR="00742629">
        <w:rPr>
          <w:rFonts w:ascii="Adobe Caslon Pro" w:hAnsi="Adobe Caslon Pro"/>
        </w:rPr>
        <w:t xml:space="preserve"> </w:t>
      </w:r>
    </w:p>
    <w:p w14:paraId="1BF1268C" w14:textId="3B830EE0" w:rsidR="009A2538" w:rsidRPr="000A6EFC" w:rsidRDefault="009A2538" w:rsidP="000037BE">
      <w:pPr>
        <w:jc w:val="both"/>
        <w:rPr>
          <w:rFonts w:ascii="Adobe Caslon Pro" w:hAnsi="Adobe Caslon Pro"/>
        </w:rPr>
      </w:pPr>
      <w:r w:rsidRPr="000A6EFC">
        <w:rPr>
          <w:rFonts w:ascii="Adobe Caslon Pro" w:hAnsi="Adobe Caslon Pro"/>
        </w:rPr>
        <w:t>Jonathan Chiang</w:t>
      </w:r>
      <w:r w:rsidRPr="000A6EFC">
        <w:rPr>
          <w:rFonts w:ascii="Adobe Caslon Pro" w:hAnsi="Adobe Caslon Pro"/>
        </w:rPr>
        <w:tab/>
      </w:r>
      <w:r w:rsidRPr="000A6EFC">
        <w:rPr>
          <w:rFonts w:ascii="Adobe Caslon Pro" w:hAnsi="Adobe Caslon Pro"/>
        </w:rPr>
        <w:tab/>
        <w:t>2011-12</w:t>
      </w:r>
      <w:r w:rsidR="00742629">
        <w:rPr>
          <w:rFonts w:ascii="Adobe Caslon Pro" w:hAnsi="Adobe Caslon Pro"/>
        </w:rPr>
        <w:t xml:space="preserve"> </w:t>
      </w:r>
    </w:p>
    <w:p w14:paraId="0D609AD6" w14:textId="6C99CC71" w:rsidR="009A2538" w:rsidRPr="000A6EFC" w:rsidRDefault="007D7820" w:rsidP="000037BE">
      <w:pPr>
        <w:jc w:val="both"/>
        <w:rPr>
          <w:rFonts w:ascii="Adobe Caslon Pro" w:hAnsi="Adobe Caslon Pro"/>
        </w:rPr>
      </w:pPr>
      <w:r>
        <w:rPr>
          <w:rFonts w:ascii="Adobe Caslon Pro" w:hAnsi="Adobe Caslon Pro"/>
        </w:rPr>
        <w:t xml:space="preserve">Elyse </w:t>
      </w:r>
      <w:proofErr w:type="spellStart"/>
      <w:r>
        <w:rPr>
          <w:rFonts w:ascii="Adobe Caslon Pro" w:hAnsi="Adobe Caslon Pro"/>
        </w:rPr>
        <w:t>Hartnet</w:t>
      </w:r>
      <w:proofErr w:type="spellEnd"/>
      <w:r>
        <w:rPr>
          <w:rFonts w:ascii="Adobe Caslon Pro" w:hAnsi="Adobe Caslon Pro"/>
        </w:rPr>
        <w:tab/>
      </w:r>
      <w:r>
        <w:rPr>
          <w:rFonts w:ascii="Adobe Caslon Pro" w:hAnsi="Adobe Caslon Pro"/>
        </w:rPr>
        <w:tab/>
      </w:r>
      <w:r w:rsidR="007F03C1">
        <w:rPr>
          <w:rFonts w:ascii="Adobe Caslon Pro" w:hAnsi="Adobe Caslon Pro"/>
        </w:rPr>
        <w:tab/>
      </w:r>
      <w:r w:rsidR="009A2538" w:rsidRPr="000A6EFC">
        <w:rPr>
          <w:rFonts w:ascii="Adobe Caslon Pro" w:hAnsi="Adobe Caslon Pro"/>
        </w:rPr>
        <w:t>2012-</w:t>
      </w:r>
      <w:r w:rsidR="004A053F" w:rsidRPr="000A6EFC">
        <w:rPr>
          <w:rFonts w:ascii="Adobe Caslon Pro" w:hAnsi="Adobe Caslon Pro"/>
        </w:rPr>
        <w:t>13</w:t>
      </w:r>
    </w:p>
    <w:p w14:paraId="567E03E5" w14:textId="2DDE8C28" w:rsidR="009A2538" w:rsidRPr="000A6EFC" w:rsidRDefault="009A2538" w:rsidP="000037BE">
      <w:pPr>
        <w:jc w:val="both"/>
        <w:rPr>
          <w:rFonts w:ascii="Adobe Caslon Pro" w:hAnsi="Adobe Caslon Pro"/>
        </w:rPr>
      </w:pPr>
      <w:r w:rsidRPr="000A6EFC">
        <w:rPr>
          <w:rFonts w:ascii="Adobe Caslon Pro" w:hAnsi="Adobe Caslon Pro"/>
        </w:rPr>
        <w:t xml:space="preserve">Danielle </w:t>
      </w:r>
      <w:proofErr w:type="spellStart"/>
      <w:r w:rsidRPr="000A6EFC">
        <w:rPr>
          <w:rFonts w:ascii="Adobe Caslon Pro" w:hAnsi="Adobe Caslon Pro"/>
        </w:rPr>
        <w:t>LaValley</w:t>
      </w:r>
      <w:proofErr w:type="spellEnd"/>
      <w:r w:rsidRPr="000A6EFC">
        <w:rPr>
          <w:rFonts w:ascii="Adobe Caslon Pro" w:hAnsi="Adobe Caslon Pro"/>
        </w:rPr>
        <w:tab/>
      </w:r>
      <w:r w:rsidRPr="000A6EFC">
        <w:rPr>
          <w:rFonts w:ascii="Adobe Caslon Pro" w:hAnsi="Adobe Caslon Pro"/>
        </w:rPr>
        <w:tab/>
        <w:t>2012</w:t>
      </w:r>
      <w:r w:rsidR="00742629">
        <w:rPr>
          <w:rFonts w:ascii="Adobe Caslon Pro" w:hAnsi="Adobe Caslon Pro"/>
        </w:rPr>
        <w:t xml:space="preserve"> </w:t>
      </w:r>
    </w:p>
    <w:p w14:paraId="3B685BCE" w14:textId="3815BE0A" w:rsidR="009A2538" w:rsidRPr="000A6EFC" w:rsidRDefault="005B06BE" w:rsidP="000037BE">
      <w:pPr>
        <w:jc w:val="both"/>
        <w:rPr>
          <w:rFonts w:ascii="Adobe Caslon Pro" w:hAnsi="Adobe Caslon Pro"/>
        </w:rPr>
      </w:pPr>
      <w:r>
        <w:rPr>
          <w:rFonts w:ascii="Adobe Caslon Pro" w:hAnsi="Adobe Caslon Pro"/>
        </w:rPr>
        <w:t>A</w:t>
      </w:r>
      <w:r w:rsidR="00742629">
        <w:rPr>
          <w:rFonts w:ascii="Adobe Caslon Pro" w:hAnsi="Adobe Caslon Pro"/>
        </w:rPr>
        <w:t>id</w:t>
      </w:r>
      <w:r>
        <w:rPr>
          <w:rFonts w:ascii="Adobe Caslon Pro" w:hAnsi="Adobe Caslon Pro"/>
        </w:rPr>
        <w:t>an Gilchrist</w:t>
      </w:r>
      <w:r w:rsidR="008C0935" w:rsidRPr="008C0935">
        <w:rPr>
          <w:rFonts w:ascii="Adobe Caslon Pro" w:hAnsi="Adobe Caslon Pro"/>
          <w:vertAlign w:val="superscript"/>
        </w:rPr>
        <w:t>#</w:t>
      </w:r>
      <w:r>
        <w:rPr>
          <w:rFonts w:ascii="Adobe Caslon Pro" w:hAnsi="Adobe Caslon Pro"/>
        </w:rPr>
        <w:tab/>
      </w:r>
      <w:r>
        <w:rPr>
          <w:rFonts w:ascii="Adobe Caslon Pro" w:hAnsi="Adobe Caslon Pro"/>
        </w:rPr>
        <w:tab/>
      </w:r>
      <w:r w:rsidR="009A2538" w:rsidRPr="000A6EFC">
        <w:rPr>
          <w:rFonts w:ascii="Adobe Caslon Pro" w:hAnsi="Adobe Caslon Pro"/>
        </w:rPr>
        <w:t>2012-13</w:t>
      </w:r>
      <w:r w:rsidR="00742629">
        <w:rPr>
          <w:rFonts w:ascii="Adobe Caslon Pro" w:hAnsi="Adobe Caslon Pro"/>
        </w:rPr>
        <w:t xml:space="preserve"> </w:t>
      </w:r>
    </w:p>
    <w:p w14:paraId="2D96D217" w14:textId="37B415ED" w:rsidR="009A2538" w:rsidRPr="000A6EFC" w:rsidRDefault="004A053F" w:rsidP="000037BE">
      <w:pPr>
        <w:jc w:val="both"/>
        <w:rPr>
          <w:rFonts w:ascii="Adobe Caslon Pro" w:hAnsi="Adobe Caslon Pro"/>
        </w:rPr>
      </w:pPr>
      <w:r w:rsidRPr="000A6EFC">
        <w:rPr>
          <w:rFonts w:ascii="Adobe Caslon Pro" w:hAnsi="Adobe Caslon Pro"/>
        </w:rPr>
        <w:t>Isaac Han</w:t>
      </w:r>
      <w:r w:rsidRPr="000A6EFC">
        <w:rPr>
          <w:rFonts w:ascii="Adobe Caslon Pro" w:hAnsi="Adobe Caslon Pro"/>
        </w:rPr>
        <w:tab/>
      </w:r>
      <w:r w:rsidRPr="000A6EFC">
        <w:rPr>
          <w:rFonts w:ascii="Adobe Caslon Pro" w:hAnsi="Adobe Caslon Pro"/>
        </w:rPr>
        <w:tab/>
      </w:r>
      <w:r w:rsidRPr="000A6EFC">
        <w:rPr>
          <w:rFonts w:ascii="Adobe Caslon Pro" w:hAnsi="Adobe Caslon Pro"/>
        </w:rPr>
        <w:tab/>
        <w:t>2012-</w:t>
      </w:r>
      <w:r w:rsidR="009A2538" w:rsidRPr="000A6EFC">
        <w:rPr>
          <w:rFonts w:ascii="Adobe Caslon Pro" w:hAnsi="Adobe Caslon Pro"/>
        </w:rPr>
        <w:t>13</w:t>
      </w:r>
    </w:p>
    <w:p w14:paraId="2038DE3B" w14:textId="788EF68E" w:rsidR="009A2538" w:rsidRPr="000A6EFC" w:rsidRDefault="005B06BE" w:rsidP="000037BE">
      <w:pPr>
        <w:jc w:val="both"/>
        <w:rPr>
          <w:rFonts w:ascii="Adobe Caslon Pro" w:hAnsi="Adobe Caslon Pro"/>
        </w:rPr>
      </w:pPr>
      <w:r>
        <w:rPr>
          <w:rFonts w:ascii="Adobe Caslon Pro" w:hAnsi="Adobe Caslon Pro"/>
        </w:rPr>
        <w:t>Matthew Crotty</w:t>
      </w:r>
      <w:r>
        <w:rPr>
          <w:rFonts w:ascii="Adobe Caslon Pro" w:hAnsi="Adobe Caslon Pro"/>
        </w:rPr>
        <w:tab/>
      </w:r>
      <w:r>
        <w:rPr>
          <w:rFonts w:ascii="Adobe Caslon Pro" w:hAnsi="Adobe Caslon Pro"/>
        </w:rPr>
        <w:tab/>
      </w:r>
      <w:r w:rsidR="009A2538" w:rsidRPr="000A6EFC">
        <w:rPr>
          <w:rFonts w:ascii="Adobe Caslon Pro" w:hAnsi="Adobe Caslon Pro"/>
        </w:rPr>
        <w:t>2012-</w:t>
      </w:r>
      <w:r w:rsidR="004A053F" w:rsidRPr="000A6EFC">
        <w:rPr>
          <w:rFonts w:ascii="Adobe Caslon Pro" w:hAnsi="Adobe Caslon Pro"/>
        </w:rPr>
        <w:t>13</w:t>
      </w:r>
    </w:p>
    <w:p w14:paraId="40B23029" w14:textId="48EF602F" w:rsidR="009A2538" w:rsidRPr="000A6EFC" w:rsidRDefault="005B06BE" w:rsidP="000037BE">
      <w:pPr>
        <w:jc w:val="both"/>
        <w:rPr>
          <w:rFonts w:ascii="Adobe Caslon Pro" w:hAnsi="Adobe Caslon Pro"/>
        </w:rPr>
      </w:pPr>
      <w:r>
        <w:rPr>
          <w:rFonts w:ascii="Adobe Caslon Pro" w:hAnsi="Adobe Caslon Pro"/>
        </w:rPr>
        <w:t>Patrick Colleton</w:t>
      </w:r>
      <w:r>
        <w:rPr>
          <w:rFonts w:ascii="Adobe Caslon Pro" w:hAnsi="Adobe Caslon Pro"/>
        </w:rPr>
        <w:tab/>
      </w:r>
      <w:r>
        <w:rPr>
          <w:rFonts w:ascii="Adobe Caslon Pro" w:hAnsi="Adobe Caslon Pro"/>
        </w:rPr>
        <w:tab/>
      </w:r>
      <w:r w:rsidR="009A2538" w:rsidRPr="000A6EFC">
        <w:rPr>
          <w:rFonts w:ascii="Adobe Caslon Pro" w:hAnsi="Adobe Caslon Pro"/>
        </w:rPr>
        <w:t>2012-</w:t>
      </w:r>
      <w:r w:rsidR="004A053F" w:rsidRPr="000A6EFC">
        <w:rPr>
          <w:rFonts w:ascii="Adobe Caslon Pro" w:hAnsi="Adobe Caslon Pro"/>
        </w:rPr>
        <w:t>13</w:t>
      </w:r>
    </w:p>
    <w:p w14:paraId="0EEE7C00" w14:textId="03F16CBA" w:rsidR="009A2538" w:rsidRPr="000A6EFC" w:rsidRDefault="005B06BE" w:rsidP="000037BE">
      <w:pPr>
        <w:jc w:val="both"/>
        <w:rPr>
          <w:rFonts w:ascii="Adobe Caslon Pro" w:hAnsi="Adobe Caslon Pro"/>
        </w:rPr>
      </w:pPr>
      <w:r>
        <w:rPr>
          <w:rFonts w:ascii="Adobe Caslon Pro" w:hAnsi="Adobe Caslon Pro"/>
        </w:rPr>
        <w:t>Robert Gunther</w:t>
      </w:r>
      <w:r>
        <w:rPr>
          <w:rFonts w:ascii="Adobe Caslon Pro" w:hAnsi="Adobe Caslon Pro"/>
        </w:rPr>
        <w:tab/>
      </w:r>
      <w:r>
        <w:rPr>
          <w:rFonts w:ascii="Adobe Caslon Pro" w:hAnsi="Adobe Caslon Pro"/>
        </w:rPr>
        <w:tab/>
      </w:r>
      <w:r w:rsidR="004A053F" w:rsidRPr="000A6EFC">
        <w:rPr>
          <w:rFonts w:ascii="Adobe Caslon Pro" w:hAnsi="Adobe Caslon Pro"/>
        </w:rPr>
        <w:t>2013</w:t>
      </w:r>
    </w:p>
    <w:p w14:paraId="76B5412F" w14:textId="664703C8" w:rsidR="00DB03BF" w:rsidRPr="000A6EFC" w:rsidRDefault="005B06BE" w:rsidP="000037BE">
      <w:pPr>
        <w:jc w:val="both"/>
        <w:rPr>
          <w:rFonts w:ascii="Adobe Caslon Pro" w:hAnsi="Adobe Caslon Pro"/>
        </w:rPr>
      </w:pPr>
      <w:r>
        <w:rPr>
          <w:rFonts w:ascii="Adobe Caslon Pro" w:hAnsi="Adobe Caslon Pro"/>
        </w:rPr>
        <w:t>David Gallagher</w:t>
      </w:r>
      <w:r>
        <w:rPr>
          <w:rFonts w:ascii="Adobe Caslon Pro" w:hAnsi="Adobe Caslon Pro"/>
        </w:rPr>
        <w:tab/>
      </w:r>
      <w:r>
        <w:rPr>
          <w:rFonts w:ascii="Adobe Caslon Pro" w:hAnsi="Adobe Caslon Pro"/>
        </w:rPr>
        <w:tab/>
      </w:r>
      <w:r w:rsidR="004A053F" w:rsidRPr="000A6EFC">
        <w:rPr>
          <w:rFonts w:ascii="Adobe Caslon Pro" w:hAnsi="Adobe Caslon Pro"/>
        </w:rPr>
        <w:t>2013</w:t>
      </w:r>
    </w:p>
    <w:p w14:paraId="6483610B" w14:textId="381C6C9A" w:rsidR="0085083A" w:rsidRPr="000A6EFC" w:rsidRDefault="005B06BE" w:rsidP="000037BE">
      <w:pPr>
        <w:jc w:val="both"/>
        <w:rPr>
          <w:rFonts w:ascii="Adobe Caslon Pro" w:hAnsi="Adobe Caslon Pro"/>
        </w:rPr>
      </w:pPr>
      <w:r>
        <w:rPr>
          <w:rFonts w:ascii="Adobe Caslon Pro" w:hAnsi="Adobe Caslon Pro"/>
        </w:rPr>
        <w:t xml:space="preserve">Jason </w:t>
      </w:r>
      <w:proofErr w:type="spellStart"/>
      <w:r>
        <w:rPr>
          <w:rFonts w:ascii="Adobe Caslon Pro" w:hAnsi="Adobe Caslon Pro"/>
        </w:rPr>
        <w:t>Awerman</w:t>
      </w:r>
      <w:proofErr w:type="spellEnd"/>
      <w:r>
        <w:rPr>
          <w:rFonts w:ascii="Adobe Caslon Pro" w:hAnsi="Adobe Caslon Pro"/>
        </w:rPr>
        <w:tab/>
      </w:r>
      <w:r>
        <w:rPr>
          <w:rFonts w:ascii="Adobe Caslon Pro" w:hAnsi="Adobe Caslon Pro"/>
        </w:rPr>
        <w:tab/>
      </w:r>
      <w:r w:rsidR="0085083A" w:rsidRPr="000A6EFC">
        <w:rPr>
          <w:rFonts w:ascii="Adobe Caslon Pro" w:hAnsi="Adobe Caslon Pro"/>
        </w:rPr>
        <w:t>2014</w:t>
      </w:r>
    </w:p>
    <w:p w14:paraId="67AC5886" w14:textId="28B67FD2" w:rsidR="0085083A" w:rsidRPr="000A6EFC" w:rsidRDefault="0085083A" w:rsidP="000037BE">
      <w:pPr>
        <w:jc w:val="both"/>
        <w:rPr>
          <w:rFonts w:ascii="Adobe Caslon Pro" w:hAnsi="Adobe Caslon Pro"/>
        </w:rPr>
      </w:pPr>
      <w:r w:rsidRPr="000A6EFC">
        <w:rPr>
          <w:rFonts w:ascii="Adobe Caslon Pro" w:hAnsi="Adobe Caslon Pro"/>
        </w:rPr>
        <w:t>Nicholas Koenig</w:t>
      </w:r>
      <w:r w:rsidRPr="000A6EFC">
        <w:rPr>
          <w:rFonts w:ascii="Adobe Caslon Pro" w:hAnsi="Adobe Caslon Pro"/>
        </w:rPr>
        <w:tab/>
      </w:r>
      <w:r w:rsidRPr="000A6EFC">
        <w:rPr>
          <w:rFonts w:ascii="Adobe Caslon Pro" w:hAnsi="Adobe Caslon Pro"/>
        </w:rPr>
        <w:tab/>
        <w:t>2014</w:t>
      </w:r>
    </w:p>
    <w:p w14:paraId="1C28E380" w14:textId="2C3862C4" w:rsidR="0085083A" w:rsidRDefault="0085083A" w:rsidP="000037BE">
      <w:pPr>
        <w:jc w:val="both"/>
        <w:rPr>
          <w:rFonts w:ascii="Adobe Caslon Pro" w:hAnsi="Adobe Caslon Pro"/>
        </w:rPr>
      </w:pPr>
      <w:r w:rsidRPr="000A6EFC">
        <w:rPr>
          <w:rFonts w:ascii="Adobe Caslon Pro" w:hAnsi="Adobe Caslon Pro"/>
        </w:rPr>
        <w:t>Timothy Moriarty</w:t>
      </w:r>
      <w:r w:rsidR="003D57F1">
        <w:rPr>
          <w:rFonts w:ascii="Adobe Caslon Pro" w:hAnsi="Adobe Caslon Pro"/>
        </w:rPr>
        <w:t>*</w:t>
      </w:r>
      <w:r w:rsidRPr="000A6EFC">
        <w:rPr>
          <w:rFonts w:ascii="Adobe Caslon Pro" w:hAnsi="Adobe Caslon Pro"/>
        </w:rPr>
        <w:tab/>
      </w:r>
      <w:r w:rsidRPr="000A6EFC">
        <w:rPr>
          <w:rFonts w:ascii="Adobe Caslon Pro" w:hAnsi="Adobe Caslon Pro"/>
        </w:rPr>
        <w:tab/>
        <w:t>2012-1</w:t>
      </w:r>
      <w:r w:rsidR="005B06BE">
        <w:rPr>
          <w:rFonts w:ascii="Adobe Caslon Pro" w:hAnsi="Adobe Caslon Pro"/>
        </w:rPr>
        <w:t>3</w:t>
      </w:r>
    </w:p>
    <w:p w14:paraId="6A4037C0" w14:textId="310769C8" w:rsidR="00742629" w:rsidRPr="000A6EFC" w:rsidRDefault="00742629" w:rsidP="000037BE">
      <w:pPr>
        <w:jc w:val="both"/>
        <w:rPr>
          <w:rFonts w:ascii="Adobe Caslon Pro" w:hAnsi="Adobe Caslon Pro"/>
        </w:rPr>
      </w:pPr>
      <w:r w:rsidRPr="000A6EFC">
        <w:rPr>
          <w:rFonts w:ascii="Adobe Caslon Pro" w:hAnsi="Adobe Caslon Pro"/>
        </w:rPr>
        <w:t>Marianne Sleiman</w:t>
      </w:r>
      <w:r w:rsidR="003D57F1">
        <w:rPr>
          <w:rFonts w:ascii="Adobe Caslon Pro" w:hAnsi="Adobe Caslon Pro"/>
        </w:rPr>
        <w:t>**</w:t>
      </w:r>
      <w:r w:rsidR="008C0935" w:rsidRPr="008C0935">
        <w:rPr>
          <w:rFonts w:ascii="Adobe Caslon Pro" w:hAnsi="Adobe Caslon Pro"/>
          <w:vertAlign w:val="superscript"/>
        </w:rPr>
        <w:t>#</w:t>
      </w:r>
      <w:r w:rsidR="007D7820">
        <w:rPr>
          <w:rFonts w:ascii="Adobe Caslon Pro" w:hAnsi="Adobe Caslon Pro"/>
        </w:rPr>
        <w:tab/>
      </w:r>
      <w:r w:rsidR="007F03C1">
        <w:rPr>
          <w:rFonts w:ascii="Adobe Caslon Pro" w:hAnsi="Adobe Caslon Pro"/>
        </w:rPr>
        <w:tab/>
      </w:r>
      <w:r w:rsidRPr="000A6EFC">
        <w:rPr>
          <w:rFonts w:ascii="Adobe Caslon Pro" w:hAnsi="Adobe Caslon Pro"/>
        </w:rPr>
        <w:t>2012-</w:t>
      </w:r>
      <w:r>
        <w:rPr>
          <w:rFonts w:ascii="Adobe Caslon Pro" w:hAnsi="Adobe Caslon Pro"/>
        </w:rPr>
        <w:t>15</w:t>
      </w:r>
    </w:p>
    <w:p w14:paraId="20C1BEB8" w14:textId="516476AC" w:rsidR="0020253F" w:rsidRDefault="00742629" w:rsidP="000037BE">
      <w:pPr>
        <w:jc w:val="both"/>
        <w:rPr>
          <w:rFonts w:ascii="Adobe Caslon Pro" w:hAnsi="Adobe Caslon Pro"/>
        </w:rPr>
      </w:pPr>
      <w:r w:rsidRPr="000A6EFC">
        <w:rPr>
          <w:rFonts w:ascii="Adobe Caslon Pro" w:hAnsi="Adobe Caslon Pro"/>
        </w:rPr>
        <w:t>Justine Jesse</w:t>
      </w:r>
      <w:r w:rsidR="008C0935" w:rsidRPr="008C0935">
        <w:rPr>
          <w:rFonts w:ascii="Adobe Caslon Pro" w:hAnsi="Adobe Caslon Pro"/>
          <w:vertAlign w:val="superscript"/>
        </w:rPr>
        <w:t>#</w:t>
      </w:r>
      <w:r w:rsidR="007D7820">
        <w:rPr>
          <w:rFonts w:ascii="Adobe Caslon Pro" w:hAnsi="Adobe Caslon Pro"/>
        </w:rPr>
        <w:tab/>
      </w:r>
      <w:r w:rsidR="007D7820">
        <w:rPr>
          <w:rFonts w:ascii="Adobe Caslon Pro" w:hAnsi="Adobe Caslon Pro"/>
        </w:rPr>
        <w:tab/>
      </w:r>
      <w:r w:rsidR="00A1339A">
        <w:rPr>
          <w:rFonts w:ascii="Adobe Caslon Pro" w:hAnsi="Adobe Caslon Pro"/>
        </w:rPr>
        <w:tab/>
      </w:r>
      <w:r w:rsidRPr="000A6EFC">
        <w:rPr>
          <w:rFonts w:ascii="Adobe Caslon Pro" w:hAnsi="Adobe Caslon Pro"/>
        </w:rPr>
        <w:t>2012-</w:t>
      </w:r>
      <w:r>
        <w:rPr>
          <w:rFonts w:ascii="Adobe Caslon Pro" w:hAnsi="Adobe Caslon Pro"/>
        </w:rPr>
        <w:t>15</w:t>
      </w:r>
      <w:r w:rsidRPr="00742629">
        <w:rPr>
          <w:rFonts w:ascii="Adobe Caslon Pro" w:hAnsi="Adobe Caslon Pro"/>
        </w:rPr>
        <w:t xml:space="preserve"> </w:t>
      </w:r>
    </w:p>
    <w:p w14:paraId="78574261" w14:textId="0471DD20" w:rsidR="0020253F" w:rsidRDefault="00742629" w:rsidP="000037BE">
      <w:pPr>
        <w:jc w:val="both"/>
        <w:rPr>
          <w:rFonts w:ascii="Adobe Caslon Pro" w:hAnsi="Adobe Caslon Pro"/>
        </w:rPr>
      </w:pPr>
      <w:r w:rsidRPr="000A6EFC">
        <w:rPr>
          <w:rFonts w:ascii="Adobe Caslon Pro" w:hAnsi="Adobe Caslon Pro"/>
        </w:rPr>
        <w:t xml:space="preserve">Mariusz </w:t>
      </w:r>
      <w:proofErr w:type="spellStart"/>
      <w:r w:rsidRPr="000A6EFC">
        <w:rPr>
          <w:rFonts w:ascii="Adobe Caslon Pro" w:hAnsi="Adobe Caslon Pro"/>
        </w:rPr>
        <w:t>Rdutokoski</w:t>
      </w:r>
      <w:proofErr w:type="spellEnd"/>
      <w:r w:rsidR="008C0935" w:rsidRPr="008C0935">
        <w:rPr>
          <w:rFonts w:ascii="Adobe Caslon Pro" w:hAnsi="Adobe Caslon Pro"/>
          <w:vertAlign w:val="superscript"/>
        </w:rPr>
        <w:t>#</w:t>
      </w:r>
      <w:r w:rsidR="007D7820">
        <w:rPr>
          <w:rFonts w:ascii="Adobe Caslon Pro" w:hAnsi="Adobe Caslon Pro"/>
        </w:rPr>
        <w:tab/>
      </w:r>
      <w:r w:rsidR="007F03C1">
        <w:rPr>
          <w:rFonts w:ascii="Adobe Caslon Pro" w:hAnsi="Adobe Caslon Pro"/>
        </w:rPr>
        <w:tab/>
      </w:r>
      <w:r w:rsidRPr="000A6EFC">
        <w:rPr>
          <w:rFonts w:ascii="Adobe Caslon Pro" w:hAnsi="Adobe Caslon Pro"/>
        </w:rPr>
        <w:t>2012-</w:t>
      </w:r>
      <w:r>
        <w:rPr>
          <w:rFonts w:ascii="Adobe Caslon Pro" w:hAnsi="Adobe Caslon Pro"/>
        </w:rPr>
        <w:t>15</w:t>
      </w:r>
      <w:r w:rsidRPr="00742629">
        <w:rPr>
          <w:rFonts w:ascii="Adobe Caslon Pro" w:hAnsi="Adobe Caslon Pro"/>
        </w:rPr>
        <w:t xml:space="preserve"> </w:t>
      </w:r>
    </w:p>
    <w:p w14:paraId="2A726923" w14:textId="5A74CB50" w:rsidR="007A07AD" w:rsidRDefault="00742629" w:rsidP="007A07AD">
      <w:pPr>
        <w:jc w:val="both"/>
        <w:rPr>
          <w:rFonts w:ascii="Adobe Caslon Pro" w:hAnsi="Adobe Caslon Pro"/>
        </w:rPr>
      </w:pPr>
      <w:r w:rsidRPr="000A6EFC">
        <w:rPr>
          <w:rFonts w:ascii="Adobe Caslon Pro" w:hAnsi="Adobe Caslon Pro"/>
        </w:rPr>
        <w:t>Michel Grunwald</w:t>
      </w:r>
      <w:r w:rsidR="00A92D2D">
        <w:rPr>
          <w:rFonts w:ascii="Adobe Caslon Pro" w:hAnsi="Adobe Caslon Pro"/>
        </w:rPr>
        <w:t>*</w:t>
      </w:r>
      <w:r w:rsidRPr="000A6EFC">
        <w:rPr>
          <w:rFonts w:ascii="Adobe Caslon Pro" w:hAnsi="Adobe Caslon Pro"/>
        </w:rPr>
        <w:tab/>
      </w:r>
      <w:r w:rsidRPr="000A6EFC">
        <w:rPr>
          <w:rFonts w:ascii="Adobe Caslon Pro" w:hAnsi="Adobe Caslon Pro"/>
        </w:rPr>
        <w:tab/>
        <w:t>2014-</w:t>
      </w:r>
      <w:r>
        <w:rPr>
          <w:rFonts w:ascii="Adobe Caslon Pro" w:hAnsi="Adobe Caslon Pro"/>
        </w:rPr>
        <w:t>15</w:t>
      </w:r>
      <w:r w:rsidR="007A07AD" w:rsidRPr="007A07AD">
        <w:rPr>
          <w:rFonts w:ascii="Adobe Caslon Pro" w:hAnsi="Adobe Caslon Pro"/>
        </w:rPr>
        <w:t xml:space="preserve"> </w:t>
      </w:r>
    </w:p>
    <w:p w14:paraId="6E5E871D" w14:textId="634500E9" w:rsidR="007A07AD" w:rsidRPr="000A6EFC" w:rsidRDefault="007D7820" w:rsidP="007A07AD">
      <w:pPr>
        <w:jc w:val="both"/>
        <w:rPr>
          <w:rFonts w:ascii="Adobe Caslon Pro" w:hAnsi="Adobe Caslon Pro"/>
        </w:rPr>
      </w:pPr>
      <w:r>
        <w:rPr>
          <w:rFonts w:ascii="Adobe Caslon Pro" w:hAnsi="Adobe Caslon Pro"/>
        </w:rPr>
        <w:t xml:space="preserve">Megan </w:t>
      </w:r>
      <w:proofErr w:type="spellStart"/>
      <w:r>
        <w:rPr>
          <w:rFonts w:ascii="Adobe Caslon Pro" w:hAnsi="Adobe Caslon Pro"/>
        </w:rPr>
        <w:t>Renny</w:t>
      </w:r>
      <w:proofErr w:type="spellEnd"/>
      <w:r>
        <w:rPr>
          <w:rFonts w:ascii="Adobe Caslon Pro" w:hAnsi="Adobe Caslon Pro"/>
        </w:rPr>
        <w:tab/>
      </w:r>
      <w:r>
        <w:rPr>
          <w:rFonts w:ascii="Adobe Caslon Pro" w:hAnsi="Adobe Caslon Pro"/>
        </w:rPr>
        <w:tab/>
      </w:r>
      <w:r w:rsidR="007F03C1">
        <w:rPr>
          <w:rFonts w:ascii="Adobe Caslon Pro" w:hAnsi="Adobe Caslon Pro"/>
        </w:rPr>
        <w:tab/>
      </w:r>
      <w:r w:rsidR="007A07AD">
        <w:rPr>
          <w:rFonts w:ascii="Adobe Caslon Pro" w:hAnsi="Adobe Caslon Pro"/>
        </w:rPr>
        <w:t>2014</w:t>
      </w:r>
    </w:p>
    <w:p w14:paraId="1C70E40E" w14:textId="6B797DB5" w:rsidR="007A07AD" w:rsidRPr="000A6EFC" w:rsidRDefault="007A07AD" w:rsidP="007A07AD">
      <w:pPr>
        <w:jc w:val="both"/>
        <w:rPr>
          <w:rFonts w:ascii="Adobe Caslon Pro" w:hAnsi="Adobe Caslon Pro"/>
        </w:rPr>
      </w:pPr>
      <w:r>
        <w:rPr>
          <w:rFonts w:ascii="Adobe Caslon Pro" w:hAnsi="Adobe Caslon Pro"/>
        </w:rPr>
        <w:t>Elizabeth Swanson</w:t>
      </w:r>
      <w:r>
        <w:rPr>
          <w:rFonts w:ascii="Adobe Caslon Pro" w:hAnsi="Adobe Caslon Pro"/>
        </w:rPr>
        <w:tab/>
      </w:r>
      <w:r>
        <w:rPr>
          <w:rFonts w:ascii="Adobe Caslon Pro" w:hAnsi="Adobe Caslon Pro"/>
        </w:rPr>
        <w:tab/>
        <w:t>2014</w:t>
      </w:r>
    </w:p>
    <w:p w14:paraId="33797FFE" w14:textId="6940E034" w:rsidR="001D300D" w:rsidRPr="000A6EFC" w:rsidRDefault="007D7820" w:rsidP="001D300D">
      <w:pPr>
        <w:jc w:val="both"/>
        <w:rPr>
          <w:rFonts w:ascii="Adobe Caslon Pro" w:hAnsi="Adobe Caslon Pro"/>
        </w:rPr>
      </w:pPr>
      <w:r>
        <w:rPr>
          <w:rFonts w:ascii="Adobe Caslon Pro" w:hAnsi="Adobe Caslon Pro"/>
        </w:rPr>
        <w:t>Shayna Nolan</w:t>
      </w:r>
      <w:r>
        <w:rPr>
          <w:rFonts w:ascii="Adobe Caslon Pro" w:hAnsi="Adobe Caslon Pro"/>
        </w:rPr>
        <w:tab/>
      </w:r>
      <w:r>
        <w:rPr>
          <w:rFonts w:ascii="Adobe Caslon Pro" w:hAnsi="Adobe Caslon Pro"/>
        </w:rPr>
        <w:tab/>
      </w:r>
      <w:r w:rsidR="007F03C1">
        <w:rPr>
          <w:rFonts w:ascii="Adobe Caslon Pro" w:hAnsi="Adobe Caslon Pro"/>
        </w:rPr>
        <w:tab/>
      </w:r>
      <w:r w:rsidR="001D300D" w:rsidRPr="000A6EFC">
        <w:rPr>
          <w:rFonts w:ascii="Adobe Caslon Pro" w:hAnsi="Adobe Caslon Pro"/>
        </w:rPr>
        <w:t>2013-</w:t>
      </w:r>
      <w:r w:rsidR="001D300D">
        <w:rPr>
          <w:rFonts w:ascii="Adobe Caslon Pro" w:hAnsi="Adobe Caslon Pro"/>
        </w:rPr>
        <w:t>15</w:t>
      </w:r>
    </w:p>
    <w:p w14:paraId="2D37B68B" w14:textId="18B18BA3" w:rsidR="001D300D" w:rsidRPr="000A6EFC" w:rsidRDefault="001D300D" w:rsidP="001D300D">
      <w:pPr>
        <w:jc w:val="both"/>
        <w:rPr>
          <w:rFonts w:ascii="Adobe Caslon Pro" w:hAnsi="Adobe Caslon Pro"/>
        </w:rPr>
      </w:pPr>
      <w:r w:rsidRPr="000A6EFC">
        <w:rPr>
          <w:rFonts w:ascii="Adobe Caslon Pro" w:hAnsi="Adobe Caslon Pro"/>
        </w:rPr>
        <w:t>Thomas McCarthy</w:t>
      </w:r>
      <w:r w:rsidRPr="000A6EFC">
        <w:rPr>
          <w:rFonts w:ascii="Adobe Caslon Pro" w:hAnsi="Adobe Caslon Pro"/>
        </w:rPr>
        <w:tab/>
      </w:r>
      <w:r w:rsidRPr="000A6EFC">
        <w:rPr>
          <w:rFonts w:ascii="Adobe Caslon Pro" w:hAnsi="Adobe Caslon Pro"/>
        </w:rPr>
        <w:tab/>
        <w:t>2014-</w:t>
      </w:r>
      <w:r>
        <w:rPr>
          <w:rFonts w:ascii="Adobe Caslon Pro" w:hAnsi="Adobe Caslon Pro"/>
        </w:rPr>
        <w:t>16</w:t>
      </w:r>
    </w:p>
    <w:p w14:paraId="4D62B6AF" w14:textId="519CC033" w:rsidR="001D300D" w:rsidRPr="000A6EFC" w:rsidRDefault="001D300D" w:rsidP="001D300D">
      <w:pPr>
        <w:jc w:val="both"/>
        <w:rPr>
          <w:rFonts w:ascii="Adobe Caslon Pro" w:hAnsi="Adobe Caslon Pro"/>
        </w:rPr>
      </w:pPr>
      <w:r>
        <w:rPr>
          <w:rFonts w:ascii="Adobe Caslon Pro" w:hAnsi="Adobe Caslon Pro"/>
        </w:rPr>
        <w:t>John MacMunn</w:t>
      </w:r>
      <w:r>
        <w:rPr>
          <w:rFonts w:ascii="Adobe Caslon Pro" w:hAnsi="Adobe Caslon Pro"/>
        </w:rPr>
        <w:tab/>
      </w:r>
      <w:r>
        <w:rPr>
          <w:rFonts w:ascii="Adobe Caslon Pro" w:hAnsi="Adobe Caslon Pro"/>
        </w:rPr>
        <w:tab/>
      </w:r>
      <w:r w:rsidRPr="000A6EFC">
        <w:rPr>
          <w:rFonts w:ascii="Adobe Caslon Pro" w:hAnsi="Adobe Caslon Pro"/>
        </w:rPr>
        <w:t>2014-</w:t>
      </w:r>
      <w:r>
        <w:rPr>
          <w:rFonts w:ascii="Adobe Caslon Pro" w:hAnsi="Adobe Caslon Pro"/>
        </w:rPr>
        <w:t>16</w:t>
      </w:r>
    </w:p>
    <w:p w14:paraId="5F0724AD" w14:textId="058647A9" w:rsidR="001D300D" w:rsidRPr="000A6EFC" w:rsidRDefault="001D300D" w:rsidP="001D300D">
      <w:pPr>
        <w:jc w:val="both"/>
        <w:rPr>
          <w:rFonts w:ascii="Adobe Caslon Pro" w:hAnsi="Adobe Caslon Pro"/>
        </w:rPr>
      </w:pPr>
      <w:r>
        <w:rPr>
          <w:rFonts w:ascii="Adobe Caslon Pro" w:hAnsi="Adobe Caslon Pro"/>
        </w:rPr>
        <w:t xml:space="preserve">Michael </w:t>
      </w:r>
      <w:proofErr w:type="spellStart"/>
      <w:r>
        <w:rPr>
          <w:rFonts w:ascii="Adobe Caslon Pro" w:hAnsi="Adobe Caslon Pro"/>
        </w:rPr>
        <w:t>Fitman</w:t>
      </w:r>
      <w:proofErr w:type="spellEnd"/>
      <w:r>
        <w:rPr>
          <w:rFonts w:ascii="Adobe Caslon Pro" w:hAnsi="Adobe Caslon Pro"/>
        </w:rPr>
        <w:tab/>
      </w:r>
      <w:r>
        <w:rPr>
          <w:rFonts w:ascii="Adobe Caslon Pro" w:hAnsi="Adobe Caslon Pro"/>
        </w:rPr>
        <w:tab/>
      </w:r>
      <w:r w:rsidRPr="000A6EFC">
        <w:rPr>
          <w:rFonts w:ascii="Adobe Caslon Pro" w:hAnsi="Adobe Caslon Pro"/>
        </w:rPr>
        <w:t>2014-</w:t>
      </w:r>
      <w:r>
        <w:rPr>
          <w:rFonts w:ascii="Adobe Caslon Pro" w:hAnsi="Adobe Caslon Pro"/>
        </w:rPr>
        <w:t>15</w:t>
      </w:r>
    </w:p>
    <w:p w14:paraId="3016D72B" w14:textId="0B77DDCA" w:rsidR="001D300D" w:rsidRDefault="001D300D" w:rsidP="001D300D">
      <w:pPr>
        <w:jc w:val="both"/>
        <w:rPr>
          <w:rFonts w:ascii="Adobe Caslon Pro" w:hAnsi="Adobe Caslon Pro"/>
        </w:rPr>
      </w:pPr>
      <w:r w:rsidRPr="000A6EFC">
        <w:rPr>
          <w:rFonts w:ascii="Adobe Caslon Pro" w:hAnsi="Adobe Caslon Pro"/>
        </w:rPr>
        <w:t>Ari Gilman</w:t>
      </w:r>
      <w:r w:rsidRPr="000A6EFC">
        <w:rPr>
          <w:rFonts w:ascii="Adobe Caslon Pro" w:hAnsi="Adobe Caslon Pro"/>
        </w:rPr>
        <w:tab/>
      </w:r>
      <w:r w:rsidRPr="000A6EFC">
        <w:rPr>
          <w:rFonts w:ascii="Adobe Caslon Pro" w:hAnsi="Adobe Caslon Pro"/>
        </w:rPr>
        <w:tab/>
      </w:r>
      <w:r w:rsidRPr="000A6EFC">
        <w:rPr>
          <w:rFonts w:ascii="Adobe Caslon Pro" w:hAnsi="Adobe Caslon Pro"/>
        </w:rPr>
        <w:tab/>
        <w:t>2014-</w:t>
      </w:r>
      <w:r>
        <w:rPr>
          <w:rFonts w:ascii="Adobe Caslon Pro" w:hAnsi="Adobe Caslon Pro"/>
        </w:rPr>
        <w:t>16</w:t>
      </w:r>
    </w:p>
    <w:p w14:paraId="1D915A0D" w14:textId="2DE7C582" w:rsidR="001D300D" w:rsidRDefault="001D300D" w:rsidP="001D300D">
      <w:pPr>
        <w:jc w:val="both"/>
        <w:rPr>
          <w:rFonts w:ascii="Adobe Caslon Pro" w:hAnsi="Adobe Caslon Pro"/>
        </w:rPr>
      </w:pPr>
      <w:r>
        <w:rPr>
          <w:rFonts w:ascii="Adobe Caslon Pro" w:hAnsi="Adobe Caslon Pro"/>
        </w:rPr>
        <w:t xml:space="preserve">Luka </w:t>
      </w:r>
      <w:proofErr w:type="spellStart"/>
      <w:r>
        <w:rPr>
          <w:rFonts w:ascii="Adobe Caslon Pro" w:hAnsi="Adobe Caslon Pro"/>
        </w:rPr>
        <w:t>Catipovic</w:t>
      </w:r>
      <w:proofErr w:type="spellEnd"/>
      <w:r>
        <w:rPr>
          <w:rFonts w:ascii="Adobe Caslon Pro" w:hAnsi="Adobe Caslon Pro"/>
        </w:rPr>
        <w:tab/>
      </w:r>
      <w:r>
        <w:rPr>
          <w:rFonts w:ascii="Adobe Caslon Pro" w:hAnsi="Adobe Caslon Pro"/>
        </w:rPr>
        <w:tab/>
        <w:t>2015</w:t>
      </w:r>
    </w:p>
    <w:p w14:paraId="0ABB9BFC" w14:textId="78E62ADD" w:rsidR="00C50078" w:rsidRDefault="00C50078" w:rsidP="00C50078">
      <w:pPr>
        <w:jc w:val="both"/>
        <w:rPr>
          <w:rFonts w:ascii="Adobe Caslon Pro" w:hAnsi="Adobe Caslon Pro"/>
        </w:rPr>
      </w:pPr>
      <w:r>
        <w:rPr>
          <w:rFonts w:ascii="Adobe Caslon Pro" w:hAnsi="Adobe Caslon Pro"/>
        </w:rPr>
        <w:t xml:space="preserve">Marisa Souza </w:t>
      </w:r>
      <w:r>
        <w:rPr>
          <w:rFonts w:ascii="Adobe Caslon Pro" w:hAnsi="Adobe Caslon Pro"/>
        </w:rPr>
        <w:tab/>
      </w:r>
      <w:r>
        <w:rPr>
          <w:rFonts w:ascii="Adobe Caslon Pro" w:hAnsi="Adobe Caslon Pro"/>
        </w:rPr>
        <w:tab/>
      </w:r>
      <w:r w:rsidR="007F03C1">
        <w:rPr>
          <w:rFonts w:ascii="Adobe Caslon Pro" w:hAnsi="Adobe Caslon Pro"/>
        </w:rPr>
        <w:tab/>
      </w:r>
      <w:r>
        <w:rPr>
          <w:rFonts w:ascii="Adobe Caslon Pro" w:hAnsi="Adobe Caslon Pro"/>
        </w:rPr>
        <w:t>2017</w:t>
      </w:r>
    </w:p>
    <w:p w14:paraId="33520735" w14:textId="673D8641" w:rsidR="00C50078" w:rsidRDefault="00C50078" w:rsidP="00C50078">
      <w:pPr>
        <w:jc w:val="both"/>
        <w:rPr>
          <w:rFonts w:ascii="Adobe Caslon Pro" w:hAnsi="Adobe Caslon Pro"/>
        </w:rPr>
      </w:pPr>
      <w:r>
        <w:rPr>
          <w:rFonts w:ascii="Adobe Caslon Pro" w:hAnsi="Adobe Caslon Pro"/>
        </w:rPr>
        <w:lastRenderedPageBreak/>
        <w:t xml:space="preserve">Adam </w:t>
      </w:r>
      <w:proofErr w:type="spellStart"/>
      <w:r>
        <w:rPr>
          <w:rFonts w:ascii="Adobe Caslon Pro" w:hAnsi="Adobe Caslon Pro"/>
        </w:rPr>
        <w:t>Selsman</w:t>
      </w:r>
      <w:proofErr w:type="spellEnd"/>
      <w:r>
        <w:rPr>
          <w:rFonts w:ascii="Adobe Caslon Pro" w:hAnsi="Adobe Caslon Pro"/>
        </w:rPr>
        <w:tab/>
      </w:r>
      <w:r>
        <w:rPr>
          <w:rFonts w:ascii="Adobe Caslon Pro" w:hAnsi="Adobe Caslon Pro"/>
        </w:rPr>
        <w:tab/>
        <w:t>2015-2018</w:t>
      </w:r>
    </w:p>
    <w:p w14:paraId="6E076D24" w14:textId="1D3B74D9" w:rsidR="00C50078" w:rsidRDefault="00C50078" w:rsidP="00C50078">
      <w:pPr>
        <w:jc w:val="both"/>
        <w:rPr>
          <w:rFonts w:ascii="Adobe Caslon Pro" w:hAnsi="Adobe Caslon Pro"/>
        </w:rPr>
      </w:pPr>
      <w:r>
        <w:rPr>
          <w:rFonts w:ascii="Adobe Caslon Pro" w:hAnsi="Adobe Caslon Pro"/>
        </w:rPr>
        <w:t xml:space="preserve">Chris </w:t>
      </w:r>
      <w:proofErr w:type="spellStart"/>
      <w:r>
        <w:rPr>
          <w:rFonts w:ascii="Adobe Caslon Pro" w:hAnsi="Adobe Caslon Pro"/>
        </w:rPr>
        <w:t>Sparages</w:t>
      </w:r>
      <w:proofErr w:type="spellEnd"/>
      <w:r w:rsidR="00B8279A">
        <w:rPr>
          <w:rFonts w:ascii="Adobe Caslon Pro" w:hAnsi="Adobe Caslon Pro"/>
        </w:rPr>
        <w:t>*</w:t>
      </w:r>
      <w:r>
        <w:rPr>
          <w:rFonts w:ascii="Adobe Caslon Pro" w:hAnsi="Adobe Caslon Pro"/>
        </w:rPr>
        <w:tab/>
      </w:r>
      <w:r>
        <w:rPr>
          <w:rFonts w:ascii="Adobe Caslon Pro" w:hAnsi="Adobe Caslon Pro"/>
        </w:rPr>
        <w:tab/>
        <w:t>2015-2018</w:t>
      </w:r>
    </w:p>
    <w:p w14:paraId="2DF2E3E8" w14:textId="1B551CC8" w:rsidR="00C50078" w:rsidRDefault="00C50078" w:rsidP="00C50078">
      <w:pPr>
        <w:jc w:val="both"/>
        <w:rPr>
          <w:rFonts w:ascii="Adobe Caslon Pro" w:hAnsi="Adobe Caslon Pro"/>
        </w:rPr>
      </w:pPr>
      <w:proofErr w:type="spellStart"/>
      <w:r>
        <w:rPr>
          <w:rFonts w:ascii="Adobe Caslon Pro" w:hAnsi="Adobe Caslon Pro"/>
        </w:rPr>
        <w:t>Annali</w:t>
      </w:r>
      <w:proofErr w:type="spellEnd"/>
      <w:r>
        <w:rPr>
          <w:rFonts w:ascii="Adobe Caslon Pro" w:hAnsi="Adobe Caslon Pro"/>
        </w:rPr>
        <w:t xml:space="preserve"> </w:t>
      </w:r>
      <w:proofErr w:type="spellStart"/>
      <w:r>
        <w:rPr>
          <w:rFonts w:ascii="Adobe Caslon Pro" w:hAnsi="Adobe Caslon Pro"/>
        </w:rPr>
        <w:t>Yurkevicz</w:t>
      </w:r>
      <w:proofErr w:type="spellEnd"/>
      <w:r>
        <w:rPr>
          <w:rFonts w:ascii="Adobe Caslon Pro" w:hAnsi="Adobe Caslon Pro"/>
        </w:rPr>
        <w:tab/>
      </w:r>
      <w:r>
        <w:rPr>
          <w:rFonts w:ascii="Adobe Caslon Pro" w:hAnsi="Adobe Caslon Pro"/>
        </w:rPr>
        <w:tab/>
        <w:t>2015-2018</w:t>
      </w:r>
    </w:p>
    <w:p w14:paraId="5A1E0F6D" w14:textId="1F49A181" w:rsidR="00C50078" w:rsidRDefault="00C50078" w:rsidP="00C50078">
      <w:pPr>
        <w:jc w:val="both"/>
        <w:rPr>
          <w:rFonts w:ascii="Adobe Caslon Pro" w:hAnsi="Adobe Caslon Pro"/>
        </w:rPr>
      </w:pPr>
      <w:r>
        <w:rPr>
          <w:rFonts w:ascii="Adobe Caslon Pro" w:hAnsi="Adobe Caslon Pro"/>
        </w:rPr>
        <w:t xml:space="preserve">Dave </w:t>
      </w:r>
      <w:proofErr w:type="spellStart"/>
      <w:r>
        <w:rPr>
          <w:rFonts w:ascii="Adobe Caslon Pro" w:hAnsi="Adobe Caslon Pro"/>
        </w:rPr>
        <w:t>Podorefsky</w:t>
      </w:r>
      <w:proofErr w:type="spellEnd"/>
      <w:r>
        <w:rPr>
          <w:rFonts w:ascii="Adobe Caslon Pro" w:hAnsi="Adobe Caslon Pro"/>
        </w:rPr>
        <w:tab/>
      </w:r>
      <w:r>
        <w:rPr>
          <w:rFonts w:ascii="Adobe Caslon Pro" w:hAnsi="Adobe Caslon Pro"/>
        </w:rPr>
        <w:tab/>
        <w:t>2015-2018</w:t>
      </w:r>
    </w:p>
    <w:p w14:paraId="4E42A1C3" w14:textId="0303E36E" w:rsidR="00C50078" w:rsidRDefault="00C50078" w:rsidP="00C50078">
      <w:pPr>
        <w:jc w:val="both"/>
        <w:rPr>
          <w:rFonts w:ascii="Adobe Caslon Pro" w:hAnsi="Adobe Caslon Pro"/>
        </w:rPr>
      </w:pPr>
      <w:r>
        <w:rPr>
          <w:rFonts w:ascii="Adobe Caslon Pro" w:hAnsi="Adobe Caslon Pro"/>
        </w:rPr>
        <w:t xml:space="preserve">Matt </w:t>
      </w:r>
      <w:proofErr w:type="spellStart"/>
      <w:r>
        <w:rPr>
          <w:rFonts w:ascii="Adobe Caslon Pro" w:hAnsi="Adobe Caslon Pro"/>
        </w:rPr>
        <w:t>Rasmuson</w:t>
      </w:r>
      <w:proofErr w:type="spellEnd"/>
      <w:r>
        <w:rPr>
          <w:rFonts w:ascii="Adobe Caslon Pro" w:hAnsi="Adobe Caslon Pro"/>
        </w:rPr>
        <w:tab/>
      </w:r>
      <w:r>
        <w:rPr>
          <w:rFonts w:ascii="Adobe Caslon Pro" w:hAnsi="Adobe Caslon Pro"/>
        </w:rPr>
        <w:tab/>
        <w:t>2015-2018</w:t>
      </w:r>
    </w:p>
    <w:p w14:paraId="6D449585" w14:textId="2C4768B2" w:rsidR="00C50078" w:rsidRDefault="00C50078" w:rsidP="00C50078">
      <w:pPr>
        <w:jc w:val="both"/>
        <w:rPr>
          <w:rFonts w:ascii="Adobe Caslon Pro" w:hAnsi="Adobe Caslon Pro"/>
        </w:rPr>
      </w:pPr>
      <w:r>
        <w:rPr>
          <w:rFonts w:ascii="Adobe Caslon Pro" w:hAnsi="Adobe Caslon Pro"/>
        </w:rPr>
        <w:t>Jessica Belliveau</w:t>
      </w:r>
      <w:r>
        <w:rPr>
          <w:rFonts w:ascii="Adobe Caslon Pro" w:hAnsi="Adobe Caslon Pro"/>
        </w:rPr>
        <w:tab/>
      </w:r>
      <w:r>
        <w:rPr>
          <w:rFonts w:ascii="Adobe Caslon Pro" w:hAnsi="Adobe Caslon Pro"/>
        </w:rPr>
        <w:tab/>
        <w:t>2015-2018</w:t>
      </w:r>
    </w:p>
    <w:p w14:paraId="7B290DCB" w14:textId="687A1353" w:rsidR="00C50078" w:rsidRDefault="00C50078" w:rsidP="00C50078">
      <w:pPr>
        <w:jc w:val="both"/>
        <w:rPr>
          <w:rFonts w:ascii="Adobe Caslon Pro" w:hAnsi="Adobe Caslon Pro"/>
        </w:rPr>
      </w:pPr>
      <w:r>
        <w:rPr>
          <w:rFonts w:ascii="Adobe Caslon Pro" w:hAnsi="Adobe Caslon Pro"/>
        </w:rPr>
        <w:t>Ian Kilcoyne</w:t>
      </w:r>
      <w:r>
        <w:rPr>
          <w:rFonts w:ascii="Adobe Caslon Pro" w:hAnsi="Adobe Caslon Pro"/>
        </w:rPr>
        <w:tab/>
      </w:r>
      <w:r>
        <w:rPr>
          <w:rFonts w:ascii="Adobe Caslon Pro" w:hAnsi="Adobe Caslon Pro"/>
        </w:rPr>
        <w:tab/>
      </w:r>
      <w:r>
        <w:rPr>
          <w:rFonts w:ascii="Adobe Caslon Pro" w:hAnsi="Adobe Caslon Pro"/>
        </w:rPr>
        <w:tab/>
        <w:t>2016-2018</w:t>
      </w:r>
    </w:p>
    <w:p w14:paraId="25F3CC78" w14:textId="6E46A575" w:rsidR="004B6AD2" w:rsidRDefault="004B6AD2" w:rsidP="004B6AD2">
      <w:pPr>
        <w:jc w:val="both"/>
        <w:rPr>
          <w:rFonts w:ascii="Adobe Caslon Pro" w:hAnsi="Adobe Caslon Pro"/>
        </w:rPr>
      </w:pPr>
      <w:r>
        <w:rPr>
          <w:rFonts w:ascii="Adobe Caslon Pro" w:hAnsi="Adobe Caslon Pro"/>
        </w:rPr>
        <w:t>Sarah Duquette</w:t>
      </w:r>
      <w:r w:rsidR="00B8279A" w:rsidRPr="00B8279A">
        <w:rPr>
          <w:rFonts w:ascii="Adobe Caslon Pro" w:hAnsi="Adobe Caslon Pro"/>
          <w:vertAlign w:val="superscript"/>
        </w:rPr>
        <w:t>#</w:t>
      </w:r>
      <w:r>
        <w:rPr>
          <w:rFonts w:ascii="Adobe Caslon Pro" w:hAnsi="Adobe Caslon Pro"/>
        </w:rPr>
        <w:tab/>
      </w:r>
      <w:r>
        <w:rPr>
          <w:rFonts w:ascii="Adobe Caslon Pro" w:hAnsi="Adobe Caslon Pro"/>
        </w:rPr>
        <w:tab/>
        <w:t>2016-2019</w:t>
      </w:r>
    </w:p>
    <w:p w14:paraId="14F7E9A5" w14:textId="6D92A7FF" w:rsidR="004B6AD2" w:rsidRDefault="004B6AD2" w:rsidP="004B6AD2">
      <w:pPr>
        <w:jc w:val="both"/>
        <w:rPr>
          <w:rFonts w:ascii="Adobe Caslon Pro" w:hAnsi="Adobe Caslon Pro"/>
        </w:rPr>
      </w:pPr>
      <w:r>
        <w:rPr>
          <w:rFonts w:ascii="Adobe Caslon Pro" w:hAnsi="Adobe Caslon Pro"/>
        </w:rPr>
        <w:t>Eric Blanchard</w:t>
      </w:r>
      <w:r>
        <w:rPr>
          <w:rFonts w:ascii="Adobe Caslon Pro" w:hAnsi="Adobe Caslon Pro"/>
        </w:rPr>
        <w:tab/>
      </w:r>
      <w:r>
        <w:rPr>
          <w:rFonts w:ascii="Adobe Caslon Pro" w:hAnsi="Adobe Caslon Pro"/>
        </w:rPr>
        <w:tab/>
        <w:t>2016-2019</w:t>
      </w:r>
    </w:p>
    <w:p w14:paraId="404529C0" w14:textId="77777777" w:rsidR="005B06BE" w:rsidRDefault="004B6AD2" w:rsidP="000037BE">
      <w:pPr>
        <w:jc w:val="both"/>
        <w:rPr>
          <w:rFonts w:ascii="Adobe Caslon Pro" w:hAnsi="Adobe Caslon Pro"/>
        </w:rPr>
      </w:pPr>
      <w:r>
        <w:rPr>
          <w:rFonts w:ascii="Adobe Caslon Pro" w:hAnsi="Adobe Caslon Pro"/>
        </w:rPr>
        <w:t>Samantha Downs</w:t>
      </w:r>
      <w:r>
        <w:rPr>
          <w:rFonts w:ascii="Adobe Caslon Pro" w:hAnsi="Adobe Caslon Pro"/>
        </w:rPr>
        <w:tab/>
      </w:r>
      <w:r>
        <w:rPr>
          <w:rFonts w:ascii="Adobe Caslon Pro" w:hAnsi="Adobe Caslon Pro"/>
        </w:rPr>
        <w:tab/>
        <w:t>2018-2019</w:t>
      </w:r>
    </w:p>
    <w:p w14:paraId="407E2D48" w14:textId="77777777" w:rsidR="00B8279A" w:rsidRDefault="00B8279A" w:rsidP="000037BE">
      <w:pPr>
        <w:jc w:val="both"/>
        <w:rPr>
          <w:rFonts w:ascii="Adobe Caslon Pro" w:hAnsi="Adobe Caslon Pro"/>
        </w:rPr>
      </w:pPr>
      <w:r>
        <w:rPr>
          <w:rFonts w:ascii="Adobe Caslon Pro" w:hAnsi="Adobe Caslon Pro"/>
        </w:rPr>
        <w:t xml:space="preserve">Allie </w:t>
      </w:r>
      <w:proofErr w:type="spellStart"/>
      <w:r>
        <w:rPr>
          <w:rFonts w:ascii="Adobe Caslon Pro" w:hAnsi="Adobe Caslon Pro"/>
        </w:rPr>
        <w:t>Triozzi</w:t>
      </w:r>
      <w:proofErr w:type="spellEnd"/>
      <w:r>
        <w:rPr>
          <w:rFonts w:ascii="Adobe Caslon Pro" w:hAnsi="Adobe Caslon Pro"/>
        </w:rPr>
        <w:tab/>
      </w:r>
      <w:r>
        <w:rPr>
          <w:rFonts w:ascii="Adobe Caslon Pro" w:hAnsi="Adobe Caslon Pro"/>
        </w:rPr>
        <w:tab/>
      </w:r>
      <w:r>
        <w:rPr>
          <w:rFonts w:ascii="Adobe Caslon Pro" w:hAnsi="Adobe Caslon Pro"/>
        </w:rPr>
        <w:tab/>
        <w:t>2018-2019</w:t>
      </w:r>
    </w:p>
    <w:p w14:paraId="4EF59A76" w14:textId="60413AE1" w:rsidR="007F03C1" w:rsidRDefault="007F03C1" w:rsidP="007F03C1">
      <w:pPr>
        <w:jc w:val="both"/>
        <w:rPr>
          <w:rFonts w:ascii="Adobe Caslon Pro" w:hAnsi="Adobe Caslon Pro"/>
        </w:rPr>
      </w:pPr>
      <w:r>
        <w:rPr>
          <w:rFonts w:ascii="Adobe Caslon Pro" w:hAnsi="Adobe Caslon Pro"/>
        </w:rPr>
        <w:t>Jacob Ong</w:t>
      </w:r>
      <w:r>
        <w:rPr>
          <w:rFonts w:ascii="Adobe Caslon Pro" w:hAnsi="Adobe Caslon Pro"/>
        </w:rPr>
        <w:tab/>
      </w:r>
      <w:r>
        <w:rPr>
          <w:rFonts w:ascii="Adobe Caslon Pro" w:hAnsi="Adobe Caslon Pro"/>
        </w:rPr>
        <w:tab/>
      </w:r>
      <w:r>
        <w:rPr>
          <w:rFonts w:ascii="Adobe Caslon Pro" w:hAnsi="Adobe Caslon Pro"/>
        </w:rPr>
        <w:tab/>
        <w:t>2017-2020</w:t>
      </w:r>
    </w:p>
    <w:p w14:paraId="3F336E58" w14:textId="615F2F84" w:rsidR="007F03C1" w:rsidRDefault="007F03C1" w:rsidP="007F03C1">
      <w:pPr>
        <w:jc w:val="both"/>
        <w:rPr>
          <w:rFonts w:ascii="Adobe Caslon Pro" w:hAnsi="Adobe Caslon Pro"/>
        </w:rPr>
      </w:pPr>
      <w:r>
        <w:rPr>
          <w:rFonts w:ascii="Adobe Caslon Pro" w:hAnsi="Adobe Caslon Pro"/>
        </w:rPr>
        <w:t>Bryan Kennedy</w:t>
      </w:r>
      <w:r>
        <w:rPr>
          <w:rFonts w:ascii="Adobe Caslon Pro" w:hAnsi="Adobe Caslon Pro"/>
        </w:rPr>
        <w:tab/>
      </w:r>
      <w:r>
        <w:rPr>
          <w:rFonts w:ascii="Adobe Caslon Pro" w:hAnsi="Adobe Caslon Pro"/>
        </w:rPr>
        <w:tab/>
        <w:t>2018-2020</w:t>
      </w:r>
    </w:p>
    <w:p w14:paraId="27F405A8" w14:textId="3E115AAB" w:rsidR="008774F8" w:rsidRDefault="007F03C1" w:rsidP="008774F8">
      <w:pPr>
        <w:jc w:val="both"/>
        <w:rPr>
          <w:rFonts w:ascii="Adobe Caslon Pro" w:hAnsi="Adobe Caslon Pro"/>
        </w:rPr>
      </w:pPr>
      <w:r>
        <w:rPr>
          <w:rFonts w:ascii="Adobe Caslon Pro" w:hAnsi="Adobe Caslon Pro"/>
        </w:rPr>
        <w:t>Jenna Elsner</w:t>
      </w:r>
      <w:r>
        <w:rPr>
          <w:rFonts w:ascii="Adobe Caslon Pro" w:hAnsi="Adobe Caslon Pro"/>
        </w:rPr>
        <w:tab/>
      </w:r>
      <w:r>
        <w:rPr>
          <w:rFonts w:ascii="Adobe Caslon Pro" w:hAnsi="Adobe Caslon Pro"/>
        </w:rPr>
        <w:tab/>
      </w:r>
      <w:r>
        <w:rPr>
          <w:rFonts w:ascii="Adobe Caslon Pro" w:hAnsi="Adobe Caslon Pro"/>
        </w:rPr>
        <w:tab/>
        <w:t>2018-2020</w:t>
      </w:r>
      <w:r w:rsidR="008774F8" w:rsidRPr="008774F8">
        <w:rPr>
          <w:rFonts w:ascii="Adobe Caslon Pro" w:hAnsi="Adobe Caslon Pro"/>
        </w:rPr>
        <w:t xml:space="preserve"> </w:t>
      </w:r>
      <w:r w:rsidR="008774F8">
        <w:rPr>
          <w:rFonts w:ascii="Adobe Caslon Pro" w:hAnsi="Adobe Caslon Pro"/>
        </w:rPr>
        <w:t>Samuel Tipps</w:t>
      </w:r>
      <w:r w:rsidR="008774F8" w:rsidRPr="00B8279A">
        <w:rPr>
          <w:rFonts w:ascii="Adobe Caslon Pro" w:hAnsi="Adobe Caslon Pro"/>
          <w:vertAlign w:val="superscript"/>
        </w:rPr>
        <w:t>#</w:t>
      </w:r>
      <w:r w:rsidR="008774F8">
        <w:rPr>
          <w:rFonts w:ascii="Adobe Caslon Pro" w:hAnsi="Adobe Caslon Pro"/>
        </w:rPr>
        <w:tab/>
      </w:r>
      <w:r w:rsidR="008774F8">
        <w:rPr>
          <w:rFonts w:ascii="Adobe Caslon Pro" w:hAnsi="Adobe Caslon Pro"/>
        </w:rPr>
        <w:tab/>
      </w:r>
      <w:r w:rsidR="008774F8">
        <w:rPr>
          <w:rFonts w:ascii="Adobe Caslon Pro" w:hAnsi="Adobe Caslon Pro"/>
        </w:rPr>
        <w:tab/>
        <w:t>2019-2021</w:t>
      </w:r>
    </w:p>
    <w:p w14:paraId="5789D240" w14:textId="53BB5E1D" w:rsidR="008774F8" w:rsidRDefault="008774F8" w:rsidP="008774F8">
      <w:pPr>
        <w:jc w:val="both"/>
        <w:rPr>
          <w:rFonts w:ascii="Adobe Caslon Pro" w:hAnsi="Adobe Caslon Pro"/>
        </w:rPr>
      </w:pPr>
      <w:r>
        <w:rPr>
          <w:rFonts w:ascii="Adobe Caslon Pro" w:hAnsi="Adobe Caslon Pro"/>
        </w:rPr>
        <w:t>Maxwell Hayward</w:t>
      </w:r>
      <w:r>
        <w:rPr>
          <w:rFonts w:ascii="Adobe Caslon Pro" w:hAnsi="Adobe Caslon Pro"/>
        </w:rPr>
        <w:tab/>
      </w:r>
      <w:r>
        <w:rPr>
          <w:rFonts w:ascii="Adobe Caslon Pro" w:hAnsi="Adobe Caslon Pro"/>
        </w:rPr>
        <w:tab/>
        <w:t>2020-2021</w:t>
      </w:r>
    </w:p>
    <w:p w14:paraId="5D53C162" w14:textId="227059FA" w:rsidR="008774F8" w:rsidRDefault="008774F8" w:rsidP="008774F8">
      <w:pPr>
        <w:jc w:val="both"/>
        <w:rPr>
          <w:rFonts w:ascii="Adobe Caslon Pro" w:hAnsi="Adobe Caslon Pro"/>
        </w:rPr>
      </w:pPr>
      <w:r>
        <w:rPr>
          <w:rFonts w:ascii="Adobe Caslon Pro" w:hAnsi="Adobe Caslon Pro"/>
        </w:rPr>
        <w:t>Sean Corriveau</w:t>
      </w:r>
      <w:r>
        <w:rPr>
          <w:rFonts w:ascii="Adobe Caslon Pro" w:hAnsi="Adobe Caslon Pro"/>
        </w:rPr>
        <w:tab/>
      </w:r>
      <w:r>
        <w:rPr>
          <w:rFonts w:ascii="Adobe Caslon Pro" w:hAnsi="Adobe Caslon Pro"/>
        </w:rPr>
        <w:tab/>
        <w:t>2020-2021</w:t>
      </w:r>
    </w:p>
    <w:p w14:paraId="331CF8C4" w14:textId="712EA829" w:rsidR="007F03C1" w:rsidRDefault="007F03C1" w:rsidP="007F03C1">
      <w:pPr>
        <w:jc w:val="both"/>
        <w:rPr>
          <w:rFonts w:ascii="Adobe Caslon Pro" w:hAnsi="Adobe Caslon Pro"/>
        </w:rPr>
      </w:pPr>
    </w:p>
    <w:p w14:paraId="15E4BDB9" w14:textId="17555A84" w:rsidR="007F03C1" w:rsidRPr="000A6EFC" w:rsidRDefault="007F03C1" w:rsidP="000037BE">
      <w:pPr>
        <w:jc w:val="both"/>
        <w:rPr>
          <w:rFonts w:ascii="Adobe Caslon Pro" w:hAnsi="Adobe Caslon Pro"/>
        </w:rPr>
        <w:sectPr w:rsidR="007F03C1" w:rsidRPr="000A6EFC" w:rsidSect="007074EE">
          <w:type w:val="continuous"/>
          <w:pgSz w:w="12240" w:h="15840"/>
          <w:pgMar w:top="1080" w:right="1080" w:bottom="1080" w:left="1080" w:header="720" w:footer="720" w:gutter="0"/>
          <w:cols w:num="2" w:space="720"/>
          <w:titlePg/>
          <w:docGrid w:linePitch="150"/>
        </w:sectPr>
      </w:pPr>
    </w:p>
    <w:p w14:paraId="4FD380D6" w14:textId="77777777" w:rsidR="00742629" w:rsidRPr="000A6EFC" w:rsidRDefault="00742629" w:rsidP="000037BE">
      <w:pPr>
        <w:jc w:val="both"/>
        <w:rPr>
          <w:rFonts w:ascii="Adobe Caslon Pro" w:hAnsi="Adobe Caslon Pro"/>
        </w:rPr>
        <w:sectPr w:rsidR="00742629" w:rsidRPr="000A6EFC" w:rsidSect="007074EE">
          <w:type w:val="continuous"/>
          <w:pgSz w:w="12240" w:h="15840"/>
          <w:pgMar w:top="1080" w:right="1080" w:bottom="1080" w:left="1080" w:header="720" w:footer="720" w:gutter="0"/>
          <w:cols w:num="2" w:space="720"/>
          <w:titlePg/>
          <w:docGrid w:linePitch="150"/>
        </w:sectPr>
      </w:pPr>
    </w:p>
    <w:p w14:paraId="75865E77" w14:textId="72B1DF2A" w:rsidR="00DB03BF" w:rsidRPr="000A6EFC" w:rsidRDefault="00DB03BF" w:rsidP="000037BE">
      <w:pPr>
        <w:jc w:val="both"/>
        <w:rPr>
          <w:rFonts w:ascii="Adobe Caslon Pro" w:hAnsi="Adobe Caslon Pro"/>
          <w:b/>
          <w:i/>
        </w:rPr>
      </w:pPr>
      <w:r w:rsidRPr="000A6EFC">
        <w:rPr>
          <w:rFonts w:ascii="Adobe Caslon Pro" w:hAnsi="Adobe Caslon Pro"/>
          <w:b/>
          <w:i/>
        </w:rPr>
        <w:t xml:space="preserve">Current Undergraduate </w:t>
      </w:r>
      <w:r w:rsidR="00D233CD">
        <w:rPr>
          <w:rFonts w:ascii="Adobe Caslon Pro" w:hAnsi="Adobe Caslon Pro"/>
          <w:b/>
          <w:i/>
        </w:rPr>
        <w:t>Researchers</w:t>
      </w:r>
    </w:p>
    <w:p w14:paraId="2BC56DA6" w14:textId="77777777" w:rsidR="004A053F" w:rsidRPr="000A6EFC" w:rsidRDefault="004A053F" w:rsidP="000037BE">
      <w:pPr>
        <w:jc w:val="both"/>
        <w:rPr>
          <w:rFonts w:ascii="Adobe Caslon Pro" w:hAnsi="Adobe Caslon Pro"/>
        </w:rPr>
        <w:sectPr w:rsidR="004A053F" w:rsidRPr="000A6EFC" w:rsidSect="007074EE">
          <w:type w:val="continuous"/>
          <w:pgSz w:w="12240" w:h="15840"/>
          <w:pgMar w:top="1080" w:right="1080" w:bottom="1080" w:left="1080" w:header="720" w:footer="720" w:gutter="0"/>
          <w:cols w:space="720"/>
          <w:titlePg/>
          <w:docGrid w:linePitch="150"/>
        </w:sectPr>
      </w:pPr>
    </w:p>
    <w:p w14:paraId="4D8BC991" w14:textId="3046C56D" w:rsidR="00B8279A" w:rsidRDefault="00B8279A" w:rsidP="000037BE">
      <w:pPr>
        <w:jc w:val="both"/>
        <w:rPr>
          <w:rFonts w:ascii="Adobe Caslon Pro" w:hAnsi="Adobe Caslon Pro"/>
        </w:rPr>
      </w:pPr>
      <w:r>
        <w:rPr>
          <w:rFonts w:ascii="Adobe Caslon Pro" w:hAnsi="Adobe Caslon Pro"/>
        </w:rPr>
        <w:t>Jennifer Esteves</w:t>
      </w:r>
      <w:r>
        <w:rPr>
          <w:rFonts w:ascii="Adobe Caslon Pro" w:hAnsi="Adobe Caslon Pro"/>
        </w:rPr>
        <w:tab/>
      </w:r>
      <w:r>
        <w:rPr>
          <w:rFonts w:ascii="Adobe Caslon Pro" w:hAnsi="Adobe Caslon Pro"/>
        </w:rPr>
        <w:tab/>
        <w:t>2020-</w:t>
      </w:r>
    </w:p>
    <w:p w14:paraId="2610A371" w14:textId="7F03CA45" w:rsidR="008774F8" w:rsidRDefault="008774F8" w:rsidP="000037BE">
      <w:pPr>
        <w:jc w:val="both"/>
        <w:rPr>
          <w:rFonts w:ascii="Adobe Caslon Pro" w:hAnsi="Adobe Caslon Pro"/>
        </w:rPr>
      </w:pPr>
      <w:proofErr w:type="spellStart"/>
      <w:r>
        <w:rPr>
          <w:rFonts w:ascii="Adobe Caslon Pro" w:hAnsi="Adobe Caslon Pro"/>
        </w:rPr>
        <w:t>Alara</w:t>
      </w:r>
      <w:proofErr w:type="spellEnd"/>
      <w:r>
        <w:rPr>
          <w:rFonts w:ascii="Adobe Caslon Pro" w:hAnsi="Adobe Caslon Pro"/>
        </w:rPr>
        <w:t xml:space="preserve"> </w:t>
      </w:r>
      <w:proofErr w:type="spellStart"/>
      <w:r>
        <w:rPr>
          <w:rFonts w:ascii="Adobe Caslon Pro" w:hAnsi="Adobe Caslon Pro"/>
        </w:rPr>
        <w:t>Kilic</w:t>
      </w:r>
      <w:proofErr w:type="spellEnd"/>
      <w:r>
        <w:rPr>
          <w:rFonts w:ascii="Adobe Caslon Pro" w:hAnsi="Adobe Caslon Pro"/>
        </w:rPr>
        <w:tab/>
      </w:r>
      <w:r>
        <w:rPr>
          <w:rFonts w:ascii="Adobe Caslon Pro" w:hAnsi="Adobe Caslon Pro"/>
        </w:rPr>
        <w:tab/>
      </w:r>
      <w:r>
        <w:rPr>
          <w:rFonts w:ascii="Adobe Caslon Pro" w:hAnsi="Adobe Caslon Pro"/>
        </w:rPr>
        <w:tab/>
        <w:t>2020-</w:t>
      </w:r>
    </w:p>
    <w:p w14:paraId="4F73BA3E" w14:textId="605FC711" w:rsidR="008774F8" w:rsidRDefault="008774F8" w:rsidP="000037BE">
      <w:pPr>
        <w:jc w:val="both"/>
        <w:rPr>
          <w:rFonts w:ascii="Adobe Caslon Pro" w:hAnsi="Adobe Caslon Pro"/>
        </w:rPr>
      </w:pPr>
      <w:r>
        <w:rPr>
          <w:rFonts w:ascii="Adobe Caslon Pro" w:hAnsi="Adobe Caslon Pro"/>
        </w:rPr>
        <w:t>Diana Barr</w:t>
      </w:r>
      <w:r>
        <w:rPr>
          <w:rFonts w:ascii="Adobe Caslon Pro" w:hAnsi="Adobe Caslon Pro"/>
        </w:rPr>
        <w:tab/>
      </w:r>
      <w:r>
        <w:rPr>
          <w:rFonts w:ascii="Adobe Caslon Pro" w:hAnsi="Adobe Caslon Pro"/>
        </w:rPr>
        <w:tab/>
      </w:r>
      <w:r>
        <w:rPr>
          <w:rFonts w:ascii="Adobe Caslon Pro" w:hAnsi="Adobe Caslon Pro"/>
        </w:rPr>
        <w:tab/>
        <w:t>2021-</w:t>
      </w:r>
    </w:p>
    <w:p w14:paraId="4E2ED2D9" w14:textId="34548A06" w:rsidR="007D7820" w:rsidRPr="000A6EFC" w:rsidRDefault="007D7820" w:rsidP="000037BE">
      <w:pPr>
        <w:jc w:val="both"/>
        <w:rPr>
          <w:rFonts w:ascii="Adobe Caslon Pro" w:hAnsi="Adobe Caslon Pro"/>
        </w:rPr>
        <w:sectPr w:rsidR="007D7820" w:rsidRPr="000A6EFC" w:rsidSect="007074EE">
          <w:type w:val="continuous"/>
          <w:pgSz w:w="12240" w:h="15840"/>
          <w:pgMar w:top="1080" w:right="1080" w:bottom="1080" w:left="1080" w:header="720" w:footer="720" w:gutter="0"/>
          <w:cols w:num="2" w:space="720"/>
          <w:titlePg/>
          <w:docGrid w:linePitch="150"/>
        </w:sectPr>
      </w:pPr>
      <w:r>
        <w:rPr>
          <w:rFonts w:ascii="Adobe Caslon Pro" w:hAnsi="Adobe Caslon Pro"/>
        </w:rPr>
        <w:tab/>
      </w:r>
    </w:p>
    <w:p w14:paraId="23A00B0D" w14:textId="7C526743" w:rsidR="009F203A" w:rsidRPr="000A6EFC" w:rsidRDefault="009F203A" w:rsidP="000037BE">
      <w:pPr>
        <w:jc w:val="both"/>
        <w:rPr>
          <w:rFonts w:ascii="Adobe Caslon Pro" w:hAnsi="Adobe Caslon Pro"/>
        </w:rPr>
      </w:pPr>
    </w:p>
    <w:p w14:paraId="3BF53670" w14:textId="2CCB3B21" w:rsidR="00DB03BF" w:rsidRPr="000A6EFC" w:rsidRDefault="00DB03BF" w:rsidP="000037BE">
      <w:pPr>
        <w:jc w:val="both"/>
        <w:rPr>
          <w:rFonts w:ascii="Adobe Caslon Pro" w:hAnsi="Adobe Caslon Pro"/>
          <w:b/>
          <w:i/>
        </w:rPr>
      </w:pPr>
      <w:r w:rsidRPr="000A6EFC">
        <w:rPr>
          <w:rFonts w:ascii="Adobe Caslon Pro" w:hAnsi="Adobe Caslon Pro"/>
          <w:b/>
          <w:i/>
        </w:rPr>
        <w:t xml:space="preserve">Former REU students (summer </w:t>
      </w:r>
      <w:r w:rsidR="00D233CD">
        <w:rPr>
          <w:rFonts w:ascii="Adobe Caslon Pro" w:hAnsi="Adobe Caslon Pro"/>
          <w:b/>
          <w:i/>
        </w:rPr>
        <w:t xml:space="preserve">research undergraduate </w:t>
      </w:r>
      <w:r w:rsidRPr="000A6EFC">
        <w:rPr>
          <w:rFonts w:ascii="Adobe Caslon Pro" w:hAnsi="Adobe Caslon Pro"/>
          <w:b/>
          <w:i/>
        </w:rPr>
        <w:t>students in Peyton lab)</w:t>
      </w:r>
    </w:p>
    <w:p w14:paraId="033A8F5E" w14:textId="140F10C5" w:rsidR="004B60FA" w:rsidRPr="000A6EFC" w:rsidRDefault="004B60FA" w:rsidP="000037BE">
      <w:pPr>
        <w:jc w:val="both"/>
        <w:rPr>
          <w:rFonts w:ascii="Adobe Caslon Pro" w:hAnsi="Adobe Caslon Pro"/>
        </w:rPr>
      </w:pPr>
      <w:r w:rsidRPr="000A6EFC">
        <w:rPr>
          <w:rFonts w:ascii="Adobe Caslon Pro" w:hAnsi="Adobe Caslon Pro"/>
        </w:rPr>
        <w:t xml:space="preserve">Tyler </w:t>
      </w:r>
      <w:proofErr w:type="spellStart"/>
      <w:r w:rsidRPr="000A6EFC">
        <w:rPr>
          <w:rFonts w:ascii="Adobe Caslon Pro" w:hAnsi="Adobe Caslon Pro"/>
        </w:rPr>
        <w:t>Vlass</w:t>
      </w:r>
      <w:proofErr w:type="spellEnd"/>
      <w:r w:rsidRPr="000A6EFC">
        <w:rPr>
          <w:rFonts w:ascii="Adobe Caslon Pro" w:hAnsi="Adobe Caslon Pro"/>
        </w:rPr>
        <w:tab/>
      </w:r>
      <w:r w:rsidRPr="000A6EFC">
        <w:rPr>
          <w:rFonts w:ascii="Adobe Caslon Pro" w:hAnsi="Adobe Caslon Pro"/>
        </w:rPr>
        <w:tab/>
      </w:r>
      <w:r w:rsidRPr="000A6EFC">
        <w:rPr>
          <w:rFonts w:ascii="Adobe Caslon Pro" w:hAnsi="Adobe Caslon Pro"/>
        </w:rPr>
        <w:tab/>
        <w:t>2011 (</w:t>
      </w:r>
      <w:proofErr w:type="spellStart"/>
      <w:r w:rsidRPr="000A6EFC">
        <w:rPr>
          <w:rFonts w:ascii="Adobe Caslon Pro" w:hAnsi="Adobe Caslon Pro"/>
        </w:rPr>
        <w:t>CoE</w:t>
      </w:r>
      <w:proofErr w:type="spellEnd"/>
      <w:r w:rsidRPr="000A6EFC">
        <w:rPr>
          <w:rFonts w:ascii="Adobe Caslon Pro" w:hAnsi="Adobe Caslon Pro"/>
        </w:rPr>
        <w:t xml:space="preserve"> REU)</w:t>
      </w:r>
    </w:p>
    <w:p w14:paraId="1D2EA01D" w14:textId="05877E7C" w:rsidR="004B60FA" w:rsidRPr="000A6EFC" w:rsidRDefault="00312AB7" w:rsidP="000037BE">
      <w:pPr>
        <w:jc w:val="both"/>
        <w:rPr>
          <w:rFonts w:ascii="Adobe Caslon Pro" w:hAnsi="Adobe Caslon Pro"/>
        </w:rPr>
      </w:pPr>
      <w:r>
        <w:rPr>
          <w:rFonts w:ascii="Adobe Caslon Pro" w:hAnsi="Adobe Caslon Pro"/>
        </w:rPr>
        <w:t xml:space="preserve">Venkata </w:t>
      </w:r>
      <w:proofErr w:type="spellStart"/>
      <w:r>
        <w:rPr>
          <w:rFonts w:ascii="Adobe Caslon Pro" w:hAnsi="Adobe Caslon Pro"/>
        </w:rPr>
        <w:t>Yelleswarapu</w:t>
      </w:r>
      <w:proofErr w:type="spellEnd"/>
      <w:r>
        <w:rPr>
          <w:rFonts w:ascii="Adobe Caslon Pro" w:hAnsi="Adobe Caslon Pro"/>
        </w:rPr>
        <w:tab/>
      </w:r>
      <w:r w:rsidR="007F03C1">
        <w:rPr>
          <w:rFonts w:ascii="Adobe Caslon Pro" w:hAnsi="Adobe Caslon Pro"/>
        </w:rPr>
        <w:tab/>
      </w:r>
      <w:r w:rsidR="004B60FA" w:rsidRPr="000A6EFC">
        <w:rPr>
          <w:rFonts w:ascii="Adobe Caslon Pro" w:hAnsi="Adobe Caslon Pro"/>
        </w:rPr>
        <w:t>2011 (MRSEC REU)</w:t>
      </w:r>
    </w:p>
    <w:p w14:paraId="41422D9F" w14:textId="3A0C10B2" w:rsidR="00DB03BF" w:rsidRPr="000A6EFC" w:rsidRDefault="00312AB7" w:rsidP="000037BE">
      <w:pPr>
        <w:jc w:val="both"/>
        <w:rPr>
          <w:rFonts w:ascii="Adobe Caslon Pro" w:hAnsi="Adobe Caslon Pro"/>
        </w:rPr>
      </w:pPr>
      <w:r>
        <w:rPr>
          <w:rFonts w:ascii="Adobe Caslon Pro" w:hAnsi="Adobe Caslon Pro"/>
        </w:rPr>
        <w:t xml:space="preserve">Chaz </w:t>
      </w:r>
      <w:proofErr w:type="spellStart"/>
      <w:r>
        <w:rPr>
          <w:rFonts w:ascii="Adobe Caslon Pro" w:hAnsi="Adobe Caslon Pro"/>
        </w:rPr>
        <w:t>Cuckler</w:t>
      </w:r>
      <w:proofErr w:type="spellEnd"/>
      <w:r>
        <w:rPr>
          <w:rFonts w:ascii="Adobe Caslon Pro" w:hAnsi="Adobe Caslon Pro"/>
        </w:rPr>
        <w:tab/>
      </w:r>
      <w:r>
        <w:rPr>
          <w:rFonts w:ascii="Adobe Caslon Pro" w:hAnsi="Adobe Caslon Pro"/>
        </w:rPr>
        <w:tab/>
      </w:r>
      <w:r w:rsidR="007F03C1">
        <w:rPr>
          <w:rFonts w:ascii="Adobe Caslon Pro" w:hAnsi="Adobe Caslon Pro"/>
        </w:rPr>
        <w:tab/>
      </w:r>
      <w:r w:rsidR="004B60FA" w:rsidRPr="000A6EFC">
        <w:rPr>
          <w:rFonts w:ascii="Adobe Caslon Pro" w:hAnsi="Adobe Caslon Pro"/>
        </w:rPr>
        <w:t>2012 (ICE REU)</w:t>
      </w:r>
    </w:p>
    <w:p w14:paraId="350C25F2" w14:textId="2E188696" w:rsidR="004B60FA" w:rsidRPr="000A6EFC" w:rsidRDefault="004B60FA" w:rsidP="000037BE">
      <w:pPr>
        <w:jc w:val="both"/>
        <w:rPr>
          <w:rFonts w:ascii="Adobe Caslon Pro" w:hAnsi="Adobe Caslon Pro"/>
        </w:rPr>
      </w:pPr>
      <w:r w:rsidRPr="000A6EFC">
        <w:rPr>
          <w:rFonts w:ascii="Adobe Caslon Pro" w:hAnsi="Adobe Caslon Pro"/>
        </w:rPr>
        <w:t>Peggy Yuen</w:t>
      </w:r>
      <w:r w:rsidRPr="000A6EFC">
        <w:rPr>
          <w:rFonts w:ascii="Adobe Caslon Pro" w:hAnsi="Adobe Caslon Pro"/>
        </w:rPr>
        <w:tab/>
      </w:r>
      <w:r w:rsidRPr="000A6EFC">
        <w:rPr>
          <w:rFonts w:ascii="Adobe Caslon Pro" w:hAnsi="Adobe Caslon Pro"/>
        </w:rPr>
        <w:tab/>
      </w:r>
      <w:r w:rsidRPr="000A6EFC">
        <w:rPr>
          <w:rFonts w:ascii="Adobe Caslon Pro" w:hAnsi="Adobe Caslon Pro"/>
        </w:rPr>
        <w:tab/>
        <w:t>2013 (ICE REU)</w:t>
      </w:r>
    </w:p>
    <w:p w14:paraId="6C8A4EAC" w14:textId="7BE95899" w:rsidR="001D2E4D" w:rsidRPr="000A6EFC" w:rsidRDefault="001D2E4D" w:rsidP="000037BE">
      <w:pPr>
        <w:jc w:val="both"/>
        <w:rPr>
          <w:rFonts w:ascii="Adobe Caslon Pro" w:hAnsi="Adobe Caslon Pro"/>
        </w:rPr>
      </w:pPr>
      <w:r w:rsidRPr="000A6EFC">
        <w:rPr>
          <w:rFonts w:ascii="Adobe Caslon Pro" w:hAnsi="Adobe Caslon Pro"/>
        </w:rPr>
        <w:t>Cierra</w:t>
      </w:r>
      <w:r w:rsidR="00312AB7">
        <w:rPr>
          <w:rFonts w:ascii="Adobe Caslon Pro" w:hAnsi="Adobe Caslon Pro"/>
        </w:rPr>
        <w:t xml:space="preserve"> Cotton</w:t>
      </w:r>
      <w:r w:rsidR="00312AB7">
        <w:rPr>
          <w:rFonts w:ascii="Adobe Caslon Pro" w:hAnsi="Adobe Caslon Pro"/>
        </w:rPr>
        <w:tab/>
      </w:r>
      <w:r w:rsidR="00312AB7">
        <w:rPr>
          <w:rFonts w:ascii="Adobe Caslon Pro" w:hAnsi="Adobe Caslon Pro"/>
        </w:rPr>
        <w:tab/>
      </w:r>
      <w:r w:rsidR="007F03C1">
        <w:rPr>
          <w:rFonts w:ascii="Adobe Caslon Pro" w:hAnsi="Adobe Caslon Pro"/>
        </w:rPr>
        <w:tab/>
      </w:r>
      <w:r w:rsidR="00356CD2" w:rsidRPr="000A6EFC">
        <w:rPr>
          <w:rFonts w:ascii="Adobe Caslon Pro" w:hAnsi="Adobe Caslon Pro"/>
        </w:rPr>
        <w:t>2014 (ICE REU)</w:t>
      </w:r>
    </w:p>
    <w:p w14:paraId="1F6D6EAC" w14:textId="77777777" w:rsidR="0020253F" w:rsidRDefault="0020253F" w:rsidP="000037BE">
      <w:pPr>
        <w:jc w:val="both"/>
        <w:rPr>
          <w:rFonts w:ascii="Adobe Caslon Pro" w:hAnsi="Adobe Caslon Pro"/>
          <w:b/>
          <w:i/>
        </w:rPr>
      </w:pPr>
    </w:p>
    <w:p w14:paraId="22DCFCA3" w14:textId="0BA837FC" w:rsidR="00DB03BF" w:rsidRPr="000A6EFC" w:rsidRDefault="004B60FA" w:rsidP="000037BE">
      <w:pPr>
        <w:jc w:val="both"/>
        <w:rPr>
          <w:rFonts w:ascii="Adobe Caslon Pro" w:hAnsi="Adobe Caslon Pro"/>
          <w:b/>
          <w:i/>
        </w:rPr>
      </w:pPr>
      <w:r w:rsidRPr="000A6EFC">
        <w:rPr>
          <w:rFonts w:ascii="Adobe Caslon Pro" w:hAnsi="Adobe Caslon Pro"/>
          <w:b/>
          <w:i/>
        </w:rPr>
        <w:t>High school students (from NSF “Engineering the Cell” Program)</w:t>
      </w:r>
    </w:p>
    <w:p w14:paraId="4B90DDAB" w14:textId="44ECA71A" w:rsidR="00E30080" w:rsidRPr="000A6EFC" w:rsidRDefault="004B60FA" w:rsidP="000037BE">
      <w:pPr>
        <w:jc w:val="both"/>
        <w:rPr>
          <w:rFonts w:ascii="Adobe Caslon Pro" w:hAnsi="Adobe Caslon Pro"/>
        </w:rPr>
      </w:pPr>
      <w:r w:rsidRPr="000A6EFC">
        <w:rPr>
          <w:rFonts w:ascii="Adobe Caslon Pro" w:hAnsi="Adobe Caslon Pro"/>
        </w:rPr>
        <w:t xml:space="preserve">As part of my NSF-NCI PESO grant (awarded in 2012), I initiated a 5-week summer program titled “Engineering the Cell: A Bioengineering Experience for Women”.  This program gives $2500 to two high school female students, </w:t>
      </w:r>
      <w:r w:rsidR="00E30080" w:rsidRPr="000A6EFC">
        <w:rPr>
          <w:rFonts w:ascii="Adobe Caslon Pro" w:hAnsi="Adobe Caslon Pro"/>
        </w:rPr>
        <w:t xml:space="preserve">from underrepresented groups, typically underperforming in the classroom, to participate in summer research in the Peyton lab.  </w:t>
      </w:r>
    </w:p>
    <w:p w14:paraId="5DBB1763" w14:textId="43479559" w:rsidR="00533D8E" w:rsidRPr="000A6EFC" w:rsidRDefault="00E30080" w:rsidP="001D300D">
      <w:pPr>
        <w:ind w:firstLine="720"/>
        <w:jc w:val="both"/>
        <w:rPr>
          <w:rFonts w:ascii="Adobe Caslon Pro" w:hAnsi="Adobe Caslon Pro"/>
        </w:rPr>
      </w:pPr>
      <w:r w:rsidRPr="000A6EFC">
        <w:rPr>
          <w:rFonts w:ascii="Adobe Caslon Pro" w:hAnsi="Adobe Caslon Pro"/>
        </w:rPr>
        <w:t>Participants:</w:t>
      </w:r>
      <w:r w:rsidR="00293AB6" w:rsidRPr="000A6EFC">
        <w:rPr>
          <w:rFonts w:ascii="Adobe Caslon Pro" w:hAnsi="Adobe Caslon Pro"/>
        </w:rPr>
        <w:t xml:space="preserve"> Valerie Gonzalez, </w:t>
      </w:r>
      <w:r w:rsidRPr="000A6EFC">
        <w:rPr>
          <w:rFonts w:ascii="Adobe Caslon Pro" w:hAnsi="Adobe Caslon Pro"/>
        </w:rPr>
        <w:t>Katherine Mora</w:t>
      </w:r>
      <w:r w:rsidR="001D300D">
        <w:rPr>
          <w:rFonts w:ascii="Adobe Caslon Pro" w:hAnsi="Adobe Caslon Pro"/>
        </w:rPr>
        <w:t xml:space="preserve"> (2013); </w:t>
      </w:r>
      <w:r w:rsidR="00356CD2" w:rsidRPr="000A6EFC">
        <w:rPr>
          <w:rFonts w:ascii="Adobe Caslon Pro" w:hAnsi="Adobe Caslon Pro"/>
        </w:rPr>
        <w:t xml:space="preserve">Maia </w:t>
      </w:r>
      <w:proofErr w:type="spellStart"/>
      <w:r w:rsidR="00356CD2" w:rsidRPr="000A6EFC">
        <w:rPr>
          <w:rFonts w:ascii="Adobe Caslon Pro" w:hAnsi="Adobe Caslon Pro"/>
        </w:rPr>
        <w:t>Haiman</w:t>
      </w:r>
      <w:proofErr w:type="spellEnd"/>
      <w:r w:rsidR="00356CD2" w:rsidRPr="000A6EFC">
        <w:rPr>
          <w:rFonts w:ascii="Adobe Caslon Pro" w:hAnsi="Adobe Caslon Pro"/>
        </w:rPr>
        <w:t>, Christina Manson</w:t>
      </w:r>
      <w:r w:rsidR="001D300D">
        <w:rPr>
          <w:rFonts w:ascii="Adobe Caslon Pro" w:hAnsi="Adobe Caslon Pro"/>
        </w:rPr>
        <w:t xml:space="preserve"> (2014); </w:t>
      </w:r>
      <w:r w:rsidR="00591CBD">
        <w:rPr>
          <w:rFonts w:ascii="Adobe Caslon Pro" w:hAnsi="Adobe Caslon Pro"/>
        </w:rPr>
        <w:t xml:space="preserve">Kassie Frazier, Alexandria </w:t>
      </w:r>
      <w:proofErr w:type="spellStart"/>
      <w:r w:rsidR="00591CBD">
        <w:rPr>
          <w:rFonts w:ascii="Adobe Caslon Pro" w:hAnsi="Adobe Caslon Pro"/>
        </w:rPr>
        <w:t>Triozzi</w:t>
      </w:r>
      <w:proofErr w:type="spellEnd"/>
      <w:r w:rsidR="001D300D">
        <w:rPr>
          <w:rFonts w:ascii="Adobe Caslon Pro" w:hAnsi="Adobe Caslon Pro"/>
        </w:rPr>
        <w:t xml:space="preserve"> (2015); </w:t>
      </w:r>
      <w:r w:rsidR="00B26F6E">
        <w:rPr>
          <w:rFonts w:ascii="Adobe Caslon Pro" w:hAnsi="Adobe Caslon Pro"/>
        </w:rPr>
        <w:t>Natalia Lopez, Mary-Catherine Whalen (2016)</w:t>
      </w:r>
      <w:r w:rsidR="007E75CA">
        <w:rPr>
          <w:rFonts w:ascii="Adobe Caslon Pro" w:hAnsi="Adobe Caslon Pro"/>
        </w:rPr>
        <w:t xml:space="preserve">; Jacqueline Seddon, </w:t>
      </w:r>
      <w:proofErr w:type="spellStart"/>
      <w:r w:rsidR="007E75CA">
        <w:rPr>
          <w:rFonts w:ascii="Adobe Caslon Pro" w:hAnsi="Adobe Caslon Pro"/>
        </w:rPr>
        <w:t>Amayia</w:t>
      </w:r>
      <w:proofErr w:type="spellEnd"/>
      <w:r w:rsidR="007E75CA">
        <w:rPr>
          <w:rFonts w:ascii="Adobe Caslon Pro" w:hAnsi="Adobe Caslon Pro"/>
        </w:rPr>
        <w:t xml:space="preserve"> </w:t>
      </w:r>
      <w:proofErr w:type="spellStart"/>
      <w:r w:rsidR="007E75CA">
        <w:rPr>
          <w:rFonts w:ascii="Adobe Caslon Pro" w:hAnsi="Adobe Caslon Pro"/>
        </w:rPr>
        <w:t>Lanuesse</w:t>
      </w:r>
      <w:proofErr w:type="spellEnd"/>
      <w:r w:rsidR="007E75CA">
        <w:rPr>
          <w:rFonts w:ascii="Adobe Caslon Pro" w:hAnsi="Adobe Caslon Pro"/>
        </w:rPr>
        <w:t xml:space="preserve"> (2017)</w:t>
      </w:r>
      <w:r w:rsidR="00CA61FA">
        <w:rPr>
          <w:rFonts w:ascii="Adobe Caslon Pro" w:hAnsi="Adobe Caslon Pro"/>
        </w:rPr>
        <w:t>; Amanda Dee, Danielle Beason (2018)</w:t>
      </w:r>
    </w:p>
    <w:p w14:paraId="398EF3D1" w14:textId="321FBFAA" w:rsidR="00FF49F2" w:rsidRPr="000A6EFC" w:rsidRDefault="000037BE" w:rsidP="000037BE">
      <w:pPr>
        <w:tabs>
          <w:tab w:val="left" w:pos="4335"/>
        </w:tabs>
        <w:jc w:val="both"/>
        <w:rPr>
          <w:rFonts w:ascii="Adobe Caslon Pro" w:hAnsi="Adobe Caslon Pro"/>
        </w:rPr>
      </w:pPr>
      <w:r>
        <w:rPr>
          <w:rFonts w:ascii="Adobe Caslon Pro" w:hAnsi="Adobe Caslon Pro"/>
        </w:rPr>
        <w:tab/>
      </w:r>
    </w:p>
    <w:p w14:paraId="3DFE7BD9" w14:textId="77777777" w:rsidR="00C44CEA" w:rsidRDefault="00C44CEA" w:rsidP="000037BE">
      <w:pPr>
        <w:jc w:val="both"/>
        <w:rPr>
          <w:rFonts w:ascii="Adobe Caslon Pro" w:hAnsi="Adobe Caslon Pro"/>
          <w:b/>
          <w:smallCaps/>
        </w:rPr>
      </w:pPr>
    </w:p>
    <w:p w14:paraId="6D7D1478" w14:textId="16650F09" w:rsidR="008117F6" w:rsidRDefault="00FF49F2" w:rsidP="000037BE">
      <w:pPr>
        <w:jc w:val="both"/>
        <w:rPr>
          <w:rFonts w:ascii="Adobe Caslon Pro" w:hAnsi="Adobe Caslon Pro"/>
          <w:b/>
          <w:smallCaps/>
        </w:rPr>
      </w:pPr>
      <w:r w:rsidRPr="000A6EFC">
        <w:rPr>
          <w:rFonts w:ascii="Adobe Caslon Pro" w:hAnsi="Adobe Caslon Pro"/>
          <w:b/>
          <w:smallCaps/>
        </w:rPr>
        <w:t xml:space="preserve">SERVICE </w:t>
      </w:r>
    </w:p>
    <w:p w14:paraId="706EA634" w14:textId="5FEAF9EC" w:rsidR="00185AD8" w:rsidRDefault="00185AD8" w:rsidP="000037BE">
      <w:pPr>
        <w:jc w:val="both"/>
        <w:rPr>
          <w:rFonts w:ascii="Adobe Caslon Pro" w:hAnsi="Adobe Caslon Pro"/>
          <w:b/>
          <w:smallCaps/>
        </w:rPr>
      </w:pPr>
    </w:p>
    <w:p w14:paraId="3570C613" w14:textId="7D98E833" w:rsidR="00185AD8" w:rsidRPr="00185AD8" w:rsidRDefault="00185AD8" w:rsidP="00185AD8">
      <w:pPr>
        <w:jc w:val="both"/>
        <w:rPr>
          <w:rFonts w:ascii="Adobe Caslon Pro" w:hAnsi="Adobe Caslon Pro"/>
          <w:b/>
          <w:i/>
          <w:iCs/>
        </w:rPr>
      </w:pPr>
      <w:r>
        <w:rPr>
          <w:rFonts w:ascii="Adobe Caslon Pro" w:hAnsi="Adobe Caslon Pro"/>
          <w:b/>
          <w:i/>
          <w:iCs/>
        </w:rPr>
        <w:t>Grant review</w:t>
      </w:r>
    </w:p>
    <w:p w14:paraId="426B8E9C" w14:textId="77777777" w:rsidR="00185AD8" w:rsidRDefault="00185AD8" w:rsidP="00185AD8">
      <w:pPr>
        <w:jc w:val="both"/>
        <w:rPr>
          <w:rFonts w:ascii="Adobe Caslon Pro" w:hAnsi="Adobe Caslon Pro"/>
        </w:rPr>
      </w:pPr>
      <w:r w:rsidRPr="005B6A94">
        <w:rPr>
          <w:rFonts w:ascii="Adobe Caslon Pro" w:hAnsi="Adobe Caslon Pro"/>
        </w:rPr>
        <w:t xml:space="preserve">NIH </w:t>
      </w:r>
      <w:r w:rsidRPr="005B6A94">
        <w:rPr>
          <w:rFonts w:ascii="Adobe Caslon Pro" w:hAnsi="Adobe Caslon Pro"/>
        </w:rPr>
        <w:tab/>
      </w:r>
      <w:r>
        <w:rPr>
          <w:rFonts w:ascii="Adobe Caslon Pro" w:hAnsi="Adobe Caslon Pro"/>
        </w:rPr>
        <w:t>BTSS Standing Study Section Member, July 2017-present</w:t>
      </w:r>
      <w:r w:rsidRPr="005B6A94">
        <w:rPr>
          <w:rFonts w:ascii="Adobe Caslon Pro" w:hAnsi="Adobe Caslon Pro"/>
        </w:rPr>
        <w:t xml:space="preserve"> </w:t>
      </w:r>
    </w:p>
    <w:p w14:paraId="334AC9FE" w14:textId="77777777" w:rsidR="00185AD8" w:rsidRPr="005B6A94" w:rsidRDefault="00185AD8" w:rsidP="00185AD8">
      <w:pPr>
        <w:ind w:firstLine="720"/>
        <w:jc w:val="both"/>
        <w:rPr>
          <w:rFonts w:ascii="Adobe Caslon Pro" w:hAnsi="Adobe Caslon Pro"/>
        </w:rPr>
      </w:pPr>
      <w:r w:rsidRPr="005B6A94">
        <w:rPr>
          <w:rFonts w:ascii="Adobe Caslon Pro" w:hAnsi="Adobe Caslon Pro"/>
        </w:rPr>
        <w:t>NCI Special Emphasis Panel</w:t>
      </w:r>
      <w:r>
        <w:rPr>
          <w:rFonts w:ascii="Adobe Caslon Pro" w:hAnsi="Adobe Caslon Pro"/>
        </w:rPr>
        <w:t>s (</w:t>
      </w:r>
      <w:r w:rsidRPr="00953D87">
        <w:rPr>
          <w:rFonts w:ascii="Adobe Caslon Pro" w:hAnsi="Adobe Caslon Pro"/>
          <w:i/>
          <w:iCs/>
        </w:rPr>
        <w:t>ad hoc</w:t>
      </w:r>
      <w:r>
        <w:rPr>
          <w:rFonts w:ascii="Adobe Caslon Pro" w:hAnsi="Adobe Caslon Pro"/>
        </w:rPr>
        <w:t>, several)</w:t>
      </w:r>
    </w:p>
    <w:p w14:paraId="5733EE83" w14:textId="77777777" w:rsidR="00185AD8" w:rsidRPr="005B6A94" w:rsidRDefault="00185AD8" w:rsidP="00185AD8">
      <w:pPr>
        <w:jc w:val="both"/>
        <w:rPr>
          <w:rFonts w:ascii="Adobe Caslon Pro" w:hAnsi="Adobe Caslon Pro"/>
        </w:rPr>
      </w:pPr>
      <w:r w:rsidRPr="005B6A94">
        <w:rPr>
          <w:rFonts w:ascii="Adobe Caslon Pro" w:hAnsi="Adobe Caslon Pro"/>
        </w:rPr>
        <w:t xml:space="preserve">NSF </w:t>
      </w:r>
      <w:r w:rsidRPr="005B6A94">
        <w:rPr>
          <w:rFonts w:ascii="Adobe Caslon Pro" w:hAnsi="Adobe Caslon Pro"/>
        </w:rPr>
        <w:tab/>
      </w:r>
      <w:r>
        <w:rPr>
          <w:rFonts w:ascii="Adobe Caslon Pro" w:hAnsi="Adobe Caslon Pro"/>
        </w:rPr>
        <w:t>(</w:t>
      </w:r>
      <w:r w:rsidRPr="00953D87">
        <w:rPr>
          <w:rFonts w:ascii="Adobe Caslon Pro" w:hAnsi="Adobe Caslon Pro"/>
          <w:i/>
          <w:iCs/>
        </w:rPr>
        <w:t>ad hoc</w:t>
      </w:r>
      <w:r>
        <w:rPr>
          <w:rFonts w:ascii="Adobe Caslon Pro" w:hAnsi="Adobe Caslon Pro"/>
        </w:rPr>
        <w:t>, several) BBBE, BMAT, and GRFP</w:t>
      </w:r>
    </w:p>
    <w:p w14:paraId="5482B544" w14:textId="2C0B554B" w:rsidR="00185AD8" w:rsidRDefault="00185AD8" w:rsidP="00185AD8">
      <w:pPr>
        <w:jc w:val="both"/>
        <w:rPr>
          <w:rFonts w:ascii="Adobe Caslon Pro" w:hAnsi="Adobe Caslon Pro"/>
        </w:rPr>
      </w:pPr>
      <w:r w:rsidRPr="005B6A94">
        <w:rPr>
          <w:rFonts w:ascii="Adobe Caslon Pro" w:hAnsi="Adobe Caslon Pro"/>
        </w:rPr>
        <w:t>American Heart Association</w:t>
      </w:r>
      <w:r>
        <w:rPr>
          <w:rFonts w:ascii="Adobe Caslon Pro" w:hAnsi="Adobe Caslon Pro"/>
        </w:rPr>
        <w:t>, Bioengineering (</w:t>
      </w:r>
      <w:r w:rsidRPr="00953D87">
        <w:rPr>
          <w:rFonts w:ascii="Adobe Caslon Pro" w:hAnsi="Adobe Caslon Pro"/>
          <w:i/>
          <w:iCs/>
        </w:rPr>
        <w:t>ad hoc</w:t>
      </w:r>
      <w:r>
        <w:rPr>
          <w:rFonts w:ascii="Adobe Caslon Pro" w:hAnsi="Adobe Caslon Pro"/>
        </w:rPr>
        <w:t>, several)</w:t>
      </w:r>
    </w:p>
    <w:p w14:paraId="49D3F17E" w14:textId="3B27786C" w:rsidR="00185AD8" w:rsidRDefault="00185AD8" w:rsidP="00185AD8">
      <w:pPr>
        <w:jc w:val="both"/>
        <w:rPr>
          <w:rFonts w:ascii="Adobe Caslon Pro" w:hAnsi="Adobe Caslon Pro"/>
        </w:rPr>
      </w:pPr>
    </w:p>
    <w:p w14:paraId="74438BF1" w14:textId="350AEB5C" w:rsidR="00185AD8" w:rsidRPr="00185AD8" w:rsidRDefault="00185AD8" w:rsidP="00185AD8">
      <w:pPr>
        <w:jc w:val="both"/>
        <w:rPr>
          <w:rFonts w:ascii="Adobe Caslon Pro" w:hAnsi="Adobe Caslon Pro"/>
          <w:b/>
          <w:bCs/>
          <w:i/>
          <w:iCs/>
        </w:rPr>
      </w:pPr>
      <w:r w:rsidRPr="00185AD8">
        <w:rPr>
          <w:rFonts w:ascii="Adobe Caslon Pro" w:hAnsi="Adobe Caslon Pro"/>
          <w:b/>
          <w:bCs/>
          <w:i/>
          <w:iCs/>
        </w:rPr>
        <w:t>National Organizations</w:t>
      </w:r>
      <w:r>
        <w:rPr>
          <w:rFonts w:ascii="Adobe Caslon Pro" w:hAnsi="Adobe Caslon Pro"/>
          <w:b/>
          <w:bCs/>
          <w:i/>
          <w:iCs/>
        </w:rPr>
        <w:t>, Conference Organization</w:t>
      </w:r>
    </w:p>
    <w:p w14:paraId="421AF78E" w14:textId="7DD3A32A" w:rsidR="00185AD8" w:rsidRPr="00185AD8" w:rsidRDefault="00185AD8" w:rsidP="00185AD8">
      <w:pPr>
        <w:jc w:val="both"/>
        <w:rPr>
          <w:rFonts w:ascii="Adobe Caslon Pro" w:hAnsi="Adobe Caslon Pro"/>
          <w:b/>
          <w:bCs/>
          <w:i/>
          <w:iCs/>
        </w:rPr>
      </w:pPr>
      <w:r w:rsidRPr="00185AD8">
        <w:rPr>
          <w:rFonts w:ascii="Adobe Caslon Pro" w:hAnsi="Adobe Caslon Pro"/>
          <w:b/>
          <w:bCs/>
          <w:i/>
          <w:iCs/>
        </w:rPr>
        <w:t>BMES</w:t>
      </w:r>
    </w:p>
    <w:p w14:paraId="2505008D" w14:textId="1A3742E9" w:rsidR="00185AD8" w:rsidRDefault="00185AD8" w:rsidP="00185AD8">
      <w:pPr>
        <w:jc w:val="both"/>
        <w:rPr>
          <w:rFonts w:ascii="Adobe Caslon Pro" w:hAnsi="Adobe Caslon Pro"/>
        </w:rPr>
      </w:pPr>
      <w:r>
        <w:rPr>
          <w:rFonts w:ascii="Adobe Caslon Pro" w:hAnsi="Adobe Caslon Pro"/>
        </w:rPr>
        <w:t>I will be serving as meeting chair for the BMES annual meeting in 2021</w:t>
      </w:r>
      <w:r w:rsidR="00513CAB">
        <w:rPr>
          <w:rFonts w:ascii="Adobe Caslon Pro" w:hAnsi="Adobe Caslon Pro"/>
        </w:rPr>
        <w:t xml:space="preserve"> with co-chair Manu Platt.</w:t>
      </w:r>
    </w:p>
    <w:p w14:paraId="6F11F9F0" w14:textId="77777777" w:rsidR="00185AD8" w:rsidRDefault="00185AD8" w:rsidP="00185AD8">
      <w:pPr>
        <w:jc w:val="both"/>
        <w:rPr>
          <w:rFonts w:ascii="Adobe Caslon Pro" w:hAnsi="Adobe Caslon Pro"/>
        </w:rPr>
      </w:pPr>
    </w:p>
    <w:p w14:paraId="14E68CF0" w14:textId="269B8587" w:rsidR="00185AD8" w:rsidRPr="00185AD8" w:rsidRDefault="00185AD8" w:rsidP="00185AD8">
      <w:pPr>
        <w:jc w:val="both"/>
        <w:rPr>
          <w:rFonts w:ascii="Adobe Caslon Pro" w:hAnsi="Adobe Caslon Pro"/>
          <w:b/>
          <w:bCs/>
          <w:i/>
          <w:iCs/>
        </w:rPr>
      </w:pPr>
      <w:r w:rsidRPr="00185AD8">
        <w:rPr>
          <w:rFonts w:ascii="Adobe Caslon Pro" w:hAnsi="Adobe Caslon Pro"/>
          <w:b/>
          <w:bCs/>
          <w:i/>
          <w:iCs/>
        </w:rPr>
        <w:t>AIChE</w:t>
      </w:r>
    </w:p>
    <w:p w14:paraId="375E5387" w14:textId="0753539E" w:rsidR="00185AD8" w:rsidRDefault="00185AD8" w:rsidP="00185AD8">
      <w:pPr>
        <w:jc w:val="both"/>
        <w:rPr>
          <w:rFonts w:ascii="Adobe Caslon Pro" w:hAnsi="Adobe Caslon Pro"/>
        </w:rPr>
      </w:pPr>
      <w:r>
        <w:rPr>
          <w:rFonts w:ascii="Adobe Caslon Pro" w:hAnsi="Adobe Caslon Pro"/>
        </w:rPr>
        <w:lastRenderedPageBreak/>
        <w:t>Of particular note is that I have been elected to lead 15D/E for the AIChE annual meeting in 2016, and I have been elected as 1 of 2 Materials Engineering and Sciences Division (MESD) directors of AIChE for 2015-17 (two year term) and as programming chair for AIChE division 15 (2019-2020).</w:t>
      </w:r>
    </w:p>
    <w:p w14:paraId="22BB8328" w14:textId="0EA361B3" w:rsidR="00185AD8" w:rsidRDefault="00185AD8" w:rsidP="00185AD8">
      <w:pPr>
        <w:jc w:val="both"/>
        <w:rPr>
          <w:rFonts w:ascii="Adobe Caslon Pro" w:hAnsi="Adobe Caslon Pro"/>
        </w:rPr>
      </w:pPr>
    </w:p>
    <w:p w14:paraId="2CE7C8C9" w14:textId="251DB198" w:rsidR="00185AD8" w:rsidRPr="00185AD8" w:rsidRDefault="00185AD8" w:rsidP="00185AD8">
      <w:pPr>
        <w:jc w:val="both"/>
        <w:rPr>
          <w:rFonts w:ascii="Adobe Caslon Pro" w:hAnsi="Adobe Caslon Pro"/>
          <w:b/>
          <w:bCs/>
          <w:i/>
          <w:iCs/>
        </w:rPr>
      </w:pPr>
      <w:r w:rsidRPr="00185AD8">
        <w:rPr>
          <w:rFonts w:ascii="Adobe Caslon Pro" w:hAnsi="Adobe Caslon Pro"/>
          <w:b/>
          <w:bCs/>
          <w:i/>
          <w:iCs/>
        </w:rPr>
        <w:t>GRC</w:t>
      </w:r>
    </w:p>
    <w:p w14:paraId="7F32E763" w14:textId="2D8AC40E" w:rsidR="00185AD8" w:rsidRDefault="00185AD8" w:rsidP="00185AD8">
      <w:pPr>
        <w:jc w:val="both"/>
        <w:rPr>
          <w:rFonts w:ascii="Adobe Caslon Pro" w:hAnsi="Adobe Caslon Pro"/>
        </w:rPr>
      </w:pPr>
      <w:r>
        <w:rPr>
          <w:rFonts w:ascii="Adobe Caslon Pro" w:hAnsi="Adobe Caslon Pro"/>
        </w:rPr>
        <w:t>Chair of the GRC meeting on Signal Transduction in Extracellular Matrices (STEEM) in 2022</w:t>
      </w:r>
      <w:r w:rsidR="00513CAB">
        <w:rPr>
          <w:rFonts w:ascii="Adobe Caslon Pro" w:hAnsi="Adobe Caslon Pro"/>
        </w:rPr>
        <w:t xml:space="preserve"> (moved to 2024 due to COVID)</w:t>
      </w:r>
      <w:r>
        <w:rPr>
          <w:rFonts w:ascii="Adobe Caslon Pro" w:hAnsi="Adobe Caslon Pro"/>
        </w:rPr>
        <w:t>.</w:t>
      </w:r>
    </w:p>
    <w:p w14:paraId="6BAA50ED" w14:textId="77777777" w:rsidR="00185AD8" w:rsidRDefault="00185AD8" w:rsidP="00185AD8">
      <w:pPr>
        <w:jc w:val="both"/>
        <w:rPr>
          <w:rFonts w:ascii="Adobe Caslon Pro" w:hAnsi="Adobe Caslon Pro"/>
        </w:rPr>
      </w:pPr>
    </w:p>
    <w:p w14:paraId="06EDA1C6" w14:textId="0533E5C5" w:rsidR="00185AD8" w:rsidRPr="00185AD8" w:rsidRDefault="00185AD8" w:rsidP="00185AD8">
      <w:pPr>
        <w:jc w:val="both"/>
        <w:rPr>
          <w:rFonts w:ascii="Adobe Caslon Pro" w:hAnsi="Adobe Caslon Pro"/>
          <w:b/>
          <w:i/>
          <w:iCs/>
        </w:rPr>
      </w:pPr>
      <w:r>
        <w:rPr>
          <w:rFonts w:ascii="Adobe Caslon Pro" w:hAnsi="Adobe Caslon Pro"/>
          <w:b/>
          <w:i/>
          <w:iCs/>
        </w:rPr>
        <w:t>Departmental</w:t>
      </w:r>
    </w:p>
    <w:p w14:paraId="0B786005" w14:textId="0F052C84" w:rsidR="00C44CEA" w:rsidRDefault="00C44CEA" w:rsidP="00C44CEA">
      <w:pPr>
        <w:jc w:val="both"/>
        <w:rPr>
          <w:rFonts w:ascii="Adobe Caslon Pro" w:hAnsi="Adobe Caslon Pro" w:cs="Arial"/>
        </w:rPr>
      </w:pPr>
      <w:r w:rsidRPr="000A6C25">
        <w:rPr>
          <w:rFonts w:ascii="Adobe Caslon Pro" w:hAnsi="Adobe Caslon Pro" w:cs="Arial"/>
          <w:u w:val="single"/>
        </w:rPr>
        <w:t>Activities at UMass:</w:t>
      </w:r>
      <w:r w:rsidRPr="000A6C25">
        <w:rPr>
          <w:rFonts w:ascii="Adobe Caslon Pro" w:hAnsi="Adobe Caslon Pro" w:cs="Arial"/>
        </w:rPr>
        <w:t xml:space="preserve"> My most significant contribution to department service has been serving as Graduate Program Director since 2016.</w:t>
      </w:r>
      <w:r>
        <w:rPr>
          <w:rFonts w:ascii="Adobe Caslon Pro" w:hAnsi="Adobe Caslon Pro" w:cs="Arial"/>
        </w:rPr>
        <w:t xml:space="preserve"> My notable contributions here have been increasing the diversity of our graduate student </w:t>
      </w:r>
      <w:proofErr w:type="gramStart"/>
      <w:r>
        <w:rPr>
          <w:rFonts w:ascii="Adobe Caslon Pro" w:hAnsi="Adobe Caslon Pro" w:cs="Arial"/>
        </w:rPr>
        <w:t>body, and</w:t>
      </w:r>
      <w:proofErr w:type="gramEnd"/>
      <w:r>
        <w:rPr>
          <w:rFonts w:ascii="Adobe Caslon Pro" w:hAnsi="Adobe Caslon Pro" w:cs="Arial"/>
        </w:rPr>
        <w:t xml:space="preserve"> initiating a new MS thesis degree program for the department (some excellent guidelines provided by Prof. Jeff Davis).</w:t>
      </w:r>
      <w:r w:rsidRPr="000A6C25">
        <w:rPr>
          <w:rFonts w:ascii="Adobe Caslon Pro" w:hAnsi="Adobe Caslon Pro" w:cs="Arial"/>
        </w:rPr>
        <w:t xml:space="preserve"> </w:t>
      </w:r>
      <w:r>
        <w:rPr>
          <w:rFonts w:ascii="Adobe Caslon Pro" w:hAnsi="Adobe Caslon Pro" w:cs="Arial"/>
        </w:rPr>
        <w:t>I have also served on the DPC (x4</w:t>
      </w:r>
      <w:proofErr w:type="gramStart"/>
      <w:r>
        <w:rPr>
          <w:rFonts w:ascii="Adobe Caslon Pro" w:hAnsi="Adobe Caslon Pro" w:cs="Arial"/>
        </w:rPr>
        <w:t>), and</w:t>
      </w:r>
      <w:proofErr w:type="gramEnd"/>
      <w:r>
        <w:rPr>
          <w:rFonts w:ascii="Adobe Caslon Pro" w:hAnsi="Adobe Caslon Pro" w:cs="Arial"/>
        </w:rPr>
        <w:t xml:space="preserve"> have either chaired or served on several faculty search committees. </w:t>
      </w:r>
      <w:r w:rsidRPr="000A6C25">
        <w:rPr>
          <w:rFonts w:ascii="Adobe Caslon Pro" w:hAnsi="Adobe Caslon Pro" w:cs="Arial"/>
        </w:rPr>
        <w:t>UMass-wide, I am co-director of the Models 2 Medicine Center for the Institute of Applied Life Sciences</w:t>
      </w:r>
      <w:r>
        <w:rPr>
          <w:rFonts w:ascii="Adobe Caslon Pro" w:hAnsi="Adobe Caslon Pro" w:cs="Arial"/>
        </w:rPr>
        <w:t xml:space="preserve"> (with Peter </w:t>
      </w:r>
      <w:proofErr w:type="spellStart"/>
      <w:r>
        <w:rPr>
          <w:rFonts w:ascii="Adobe Caslon Pro" w:hAnsi="Adobe Caslon Pro" w:cs="Arial"/>
        </w:rPr>
        <w:t>Chien</w:t>
      </w:r>
      <w:proofErr w:type="spellEnd"/>
      <w:r>
        <w:rPr>
          <w:rFonts w:ascii="Adobe Caslon Pro" w:hAnsi="Adobe Caslon Pro" w:cs="Arial"/>
        </w:rPr>
        <w:t xml:space="preserve"> and Jeanne Hardy)</w:t>
      </w:r>
      <w:r w:rsidRPr="000A6C25">
        <w:rPr>
          <w:rFonts w:ascii="Adobe Caslon Pro" w:hAnsi="Adobe Caslon Pro" w:cs="Arial"/>
        </w:rPr>
        <w:t>, co-PI on the NIH T32 training grant on Biotechnology (</w:t>
      </w:r>
      <w:r>
        <w:rPr>
          <w:rFonts w:ascii="Adobe Caslon Pro" w:hAnsi="Adobe Caslon Pro" w:cs="Arial"/>
        </w:rPr>
        <w:t>PI</w:t>
      </w:r>
      <w:r w:rsidRPr="000A6C25">
        <w:rPr>
          <w:rFonts w:ascii="Adobe Caslon Pro" w:hAnsi="Adobe Caslon Pro" w:cs="Arial"/>
        </w:rPr>
        <w:t xml:space="preserve"> Jeanne Hardy), co-PI on the UMass PREP program (</w:t>
      </w:r>
      <w:r>
        <w:rPr>
          <w:rFonts w:ascii="Adobe Caslon Pro" w:hAnsi="Adobe Caslon Pro" w:cs="Arial"/>
        </w:rPr>
        <w:t>co-PIs</w:t>
      </w:r>
      <w:r w:rsidRPr="000A6C25">
        <w:rPr>
          <w:rFonts w:ascii="Adobe Caslon Pro" w:hAnsi="Adobe Caslon Pro" w:cs="Arial"/>
        </w:rPr>
        <w:t xml:space="preserve"> Sandy Petersen and </w:t>
      </w:r>
      <w:proofErr w:type="spellStart"/>
      <w:r w:rsidRPr="000A6C25">
        <w:rPr>
          <w:rFonts w:ascii="Adobe Caslon Pro" w:hAnsi="Adobe Caslon Pro" w:cs="Arial"/>
        </w:rPr>
        <w:t>Lynmarie</w:t>
      </w:r>
      <w:proofErr w:type="spellEnd"/>
      <w:r w:rsidRPr="000A6C25">
        <w:rPr>
          <w:rFonts w:ascii="Adobe Caslon Pro" w:hAnsi="Adobe Caslon Pro" w:cs="Arial"/>
        </w:rPr>
        <w:t xml:space="preserve"> Thompson), and have served on several committees: </w:t>
      </w:r>
      <w:r>
        <w:rPr>
          <w:rFonts w:ascii="Adobe Caslon Pro" w:hAnsi="Adobe Caslon Pro" w:cs="Arial"/>
        </w:rPr>
        <w:t xml:space="preserve">notably the </w:t>
      </w:r>
      <w:r w:rsidRPr="000A6C25">
        <w:rPr>
          <w:rFonts w:ascii="Adobe Caslon Pro" w:hAnsi="Adobe Caslon Pro" w:cs="Arial"/>
        </w:rPr>
        <w:t>Engineering Dean search committee 2019, BME Head search committee co-chair 2017, Graduate School Dean search committee 2020, and the Chancellor-Appointed University task force on sexual harassment (2019-20).</w:t>
      </w:r>
    </w:p>
    <w:p w14:paraId="54897DDF" w14:textId="5363C20E" w:rsidR="00C44CEA" w:rsidRDefault="00C44CEA" w:rsidP="00C44CEA">
      <w:pPr>
        <w:jc w:val="both"/>
        <w:rPr>
          <w:rFonts w:ascii="Adobe Caslon Pro" w:hAnsi="Adobe Caslon Pro" w:cs="Arial"/>
        </w:rPr>
      </w:pPr>
    </w:p>
    <w:p w14:paraId="0598EBF4" w14:textId="77777777" w:rsidR="00C44CEA" w:rsidRPr="005B6A94" w:rsidRDefault="00C44CEA" w:rsidP="00C44CEA">
      <w:pPr>
        <w:jc w:val="both"/>
        <w:rPr>
          <w:rFonts w:ascii="Adobe Caslon Pro" w:hAnsi="Adobe Caslon Pro"/>
          <w:bCs/>
        </w:rPr>
      </w:pPr>
      <w:r w:rsidRPr="004364A4">
        <w:rPr>
          <w:rFonts w:ascii="Adobe Caslon Pro" w:hAnsi="Adobe Caslon Pro"/>
          <w:iCs/>
          <w:u w:val="single"/>
        </w:rPr>
        <w:t>Seminar Coordinator.</w:t>
      </w:r>
      <w:r w:rsidRPr="005B6A94">
        <w:rPr>
          <w:rFonts w:ascii="Adobe Caslon Pro" w:hAnsi="Adobe Caslon Pro"/>
          <w:bCs/>
        </w:rPr>
        <w:t xml:space="preserve"> I served as the seminar coordinator for the Chemical Engineering department, from 2012-15.  This position includes soliciting names from colleagues, inviting faculty to visit our department, and ensuring proper scheduling of visits. </w:t>
      </w:r>
    </w:p>
    <w:p w14:paraId="56A0A909" w14:textId="77777777" w:rsidR="00C44CEA" w:rsidRPr="00EB3D59" w:rsidRDefault="00C44CEA" w:rsidP="00C44CEA">
      <w:pPr>
        <w:pStyle w:val="ListParagraph"/>
        <w:ind w:left="1440"/>
        <w:jc w:val="both"/>
        <w:rPr>
          <w:rFonts w:ascii="Adobe Caslon Pro" w:hAnsi="Adobe Caslon Pro"/>
          <w:bCs/>
          <w:sz w:val="12"/>
          <w:szCs w:val="12"/>
        </w:rPr>
      </w:pPr>
    </w:p>
    <w:p w14:paraId="6C819D5A" w14:textId="77777777" w:rsidR="00C44CEA" w:rsidRPr="005B6A94" w:rsidRDefault="00C44CEA" w:rsidP="00C44CEA">
      <w:pPr>
        <w:jc w:val="both"/>
        <w:rPr>
          <w:rFonts w:ascii="Adobe Caslon Pro" w:hAnsi="Adobe Caslon Pro"/>
          <w:bCs/>
        </w:rPr>
      </w:pPr>
      <w:r w:rsidRPr="004364A4">
        <w:rPr>
          <w:rFonts w:ascii="Adobe Caslon Pro" w:hAnsi="Adobe Caslon Pro"/>
          <w:iCs/>
          <w:u w:val="single"/>
        </w:rPr>
        <w:t>Undergraduate Academic Advising.</w:t>
      </w:r>
      <w:r w:rsidRPr="005B6A94">
        <w:rPr>
          <w:rFonts w:ascii="Adobe Caslon Pro" w:hAnsi="Adobe Caslon Pro"/>
          <w:bCs/>
        </w:rPr>
        <w:t xml:space="preserve"> In Chemical Engineering at UMass I typically advise 20-25 undergraduates, meeting with them at least twice per year. With a few of them I meet more often, to help them with curriculum planning and discuss their summer REU or internship applications. </w:t>
      </w:r>
      <w:r w:rsidRPr="005B6A94">
        <w:rPr>
          <w:rFonts w:ascii="Adobe Caslon Pro" w:hAnsi="Adobe Caslon Pro"/>
        </w:rPr>
        <w:t>I have also participated</w:t>
      </w:r>
      <w:r>
        <w:rPr>
          <w:rFonts w:ascii="Adobe Caslon Pro" w:hAnsi="Adobe Caslon Pro"/>
        </w:rPr>
        <w:t xml:space="preserve"> several times</w:t>
      </w:r>
      <w:r w:rsidRPr="005B6A94">
        <w:rPr>
          <w:rFonts w:ascii="Adobe Caslon Pro" w:hAnsi="Adobe Caslon Pro"/>
        </w:rPr>
        <w:t xml:space="preserve"> in summer student advising for the College of Engineering.</w:t>
      </w:r>
    </w:p>
    <w:p w14:paraId="437E72CB" w14:textId="77777777" w:rsidR="00C44CEA" w:rsidRPr="00EB3D59" w:rsidRDefault="00C44CEA" w:rsidP="00C44CEA">
      <w:pPr>
        <w:jc w:val="both"/>
        <w:rPr>
          <w:rFonts w:ascii="Adobe Caslon Pro" w:hAnsi="Adobe Caslon Pro"/>
          <w:b/>
          <w:sz w:val="12"/>
          <w:szCs w:val="12"/>
        </w:rPr>
      </w:pPr>
    </w:p>
    <w:p w14:paraId="65069B34" w14:textId="77777777" w:rsidR="00C44CEA" w:rsidRPr="005B6A94" w:rsidRDefault="00C44CEA" w:rsidP="00C44CEA">
      <w:pPr>
        <w:jc w:val="both"/>
        <w:rPr>
          <w:rFonts w:ascii="Adobe Caslon Pro" w:hAnsi="Adobe Caslon Pro"/>
          <w:bCs/>
        </w:rPr>
      </w:pPr>
      <w:r w:rsidRPr="004364A4">
        <w:rPr>
          <w:rFonts w:ascii="Adobe Caslon Pro" w:hAnsi="Adobe Caslon Pro"/>
          <w:bCs/>
          <w:iCs/>
          <w:u w:val="single"/>
        </w:rPr>
        <w:t>Undergraduate Program Committee Member.</w:t>
      </w:r>
      <w:r w:rsidRPr="005B6A94">
        <w:rPr>
          <w:rFonts w:ascii="Adobe Caslon Pro" w:hAnsi="Adobe Caslon Pro"/>
        </w:rPr>
        <w:t xml:space="preserve"> I served as a member of the u</w:t>
      </w:r>
      <w:r>
        <w:rPr>
          <w:rFonts w:ascii="Adobe Caslon Pro" w:hAnsi="Adobe Caslon Pro"/>
        </w:rPr>
        <w:t>ndergraduate program committee, from 2012-</w:t>
      </w:r>
      <w:r w:rsidRPr="005B6A94">
        <w:rPr>
          <w:rFonts w:ascii="Adobe Caslon Pro" w:hAnsi="Adobe Caslon Pro"/>
        </w:rPr>
        <w:t xml:space="preserve">14.   </w:t>
      </w:r>
    </w:p>
    <w:p w14:paraId="497D0257" w14:textId="77777777" w:rsidR="00C44CEA" w:rsidRPr="004364A4" w:rsidRDefault="00C44CEA" w:rsidP="00C44CEA">
      <w:pPr>
        <w:jc w:val="both"/>
        <w:rPr>
          <w:rFonts w:ascii="Adobe Caslon Pro" w:hAnsi="Adobe Caslon Pro"/>
          <w:bCs/>
          <w:iCs/>
          <w:sz w:val="12"/>
          <w:szCs w:val="12"/>
          <w:u w:val="single"/>
        </w:rPr>
      </w:pPr>
    </w:p>
    <w:p w14:paraId="5BCFA563" w14:textId="77777777" w:rsidR="00C44CEA" w:rsidRPr="005B6A94" w:rsidRDefault="00C44CEA" w:rsidP="00C44CEA">
      <w:pPr>
        <w:jc w:val="both"/>
        <w:rPr>
          <w:rFonts w:ascii="Adobe Caslon Pro" w:hAnsi="Adobe Caslon Pro"/>
          <w:bCs/>
        </w:rPr>
      </w:pPr>
      <w:r w:rsidRPr="004364A4">
        <w:rPr>
          <w:rFonts w:ascii="Adobe Caslon Pro" w:hAnsi="Adobe Caslon Pro"/>
          <w:bCs/>
          <w:iCs/>
          <w:u w:val="single"/>
        </w:rPr>
        <w:t xml:space="preserve">Graduate Program Committee Member. </w:t>
      </w:r>
      <w:r w:rsidRPr="005B6A94">
        <w:rPr>
          <w:rFonts w:ascii="Adobe Caslon Pro" w:hAnsi="Adobe Caslon Pro"/>
        </w:rPr>
        <w:t>I served as a member of the graduate program committee, from 2014-15. This committee met approximately monthly, discussing TA assignment</w:t>
      </w:r>
      <w:r>
        <w:rPr>
          <w:rFonts w:ascii="Adobe Caslon Pro" w:hAnsi="Adobe Caslon Pro"/>
        </w:rPr>
        <w:t>s</w:t>
      </w:r>
      <w:r w:rsidRPr="005B6A94">
        <w:rPr>
          <w:rFonts w:ascii="Adobe Caslon Pro" w:hAnsi="Adobe Caslon Pro"/>
        </w:rPr>
        <w:t xml:space="preserve">, curriculum requirements, admissions, and the qualifying examination.  </w:t>
      </w:r>
    </w:p>
    <w:p w14:paraId="4808A261" w14:textId="77777777" w:rsidR="00C44CEA" w:rsidRPr="00EB3D59" w:rsidRDefault="00C44CEA" w:rsidP="00C44CEA">
      <w:pPr>
        <w:jc w:val="both"/>
        <w:rPr>
          <w:rFonts w:ascii="Adobe Caslon Pro" w:hAnsi="Adobe Caslon Pro"/>
          <w:b/>
          <w:sz w:val="12"/>
          <w:szCs w:val="12"/>
        </w:rPr>
      </w:pPr>
    </w:p>
    <w:p w14:paraId="0E4A2DCC" w14:textId="77777777" w:rsidR="00C44CEA" w:rsidRPr="005B6A94" w:rsidRDefault="00C44CEA" w:rsidP="00C44CEA">
      <w:pPr>
        <w:jc w:val="both"/>
        <w:rPr>
          <w:rFonts w:ascii="Adobe Caslon Pro" w:hAnsi="Adobe Caslon Pro"/>
          <w:bCs/>
        </w:rPr>
      </w:pPr>
      <w:r w:rsidRPr="004364A4">
        <w:rPr>
          <w:rFonts w:ascii="Adobe Caslon Pro" w:hAnsi="Adobe Caslon Pro"/>
          <w:bCs/>
          <w:iCs/>
          <w:u w:val="single"/>
        </w:rPr>
        <w:t>Graduate Admissions Director.</w:t>
      </w:r>
      <w:r w:rsidRPr="005B6A94">
        <w:rPr>
          <w:rFonts w:ascii="Adobe Caslon Pro" w:hAnsi="Adobe Caslon Pro"/>
        </w:rPr>
        <w:t xml:space="preserve"> I </w:t>
      </w:r>
      <w:r>
        <w:rPr>
          <w:rFonts w:ascii="Adobe Caslon Pro" w:hAnsi="Adobe Caslon Pro"/>
        </w:rPr>
        <w:t>was</w:t>
      </w:r>
      <w:r w:rsidRPr="005B6A94">
        <w:rPr>
          <w:rFonts w:ascii="Adobe Caslon Pro" w:hAnsi="Adobe Caslon Pro"/>
        </w:rPr>
        <w:t xml:space="preserve"> di</w:t>
      </w:r>
      <w:r>
        <w:rPr>
          <w:rFonts w:ascii="Adobe Caslon Pro" w:hAnsi="Adobe Caslon Pro"/>
        </w:rPr>
        <w:t>rector of graduate admissions for two years</w:t>
      </w:r>
      <w:r w:rsidRPr="005B6A94">
        <w:rPr>
          <w:rFonts w:ascii="Adobe Caslon Pro" w:hAnsi="Adobe Caslon Pro"/>
        </w:rPr>
        <w:t xml:space="preserve">, organizing, recruiting, and admitting graduate students for the incoming class. </w:t>
      </w:r>
      <w:r>
        <w:rPr>
          <w:rFonts w:ascii="Adobe Caslon Pro" w:hAnsi="Adobe Caslon Pro"/>
        </w:rPr>
        <w:t>In 2015, t</w:t>
      </w:r>
      <w:r w:rsidRPr="005B6A94">
        <w:rPr>
          <w:rFonts w:ascii="Adobe Caslon Pro" w:hAnsi="Adobe Caslon Pro"/>
        </w:rPr>
        <w:t>his job included the review of 261 applicants, working with other faculty members to help with the review, and recommending 35 students for admittance into the PhD program.</w:t>
      </w:r>
      <w:r>
        <w:rPr>
          <w:rFonts w:ascii="Adobe Caslon Pro" w:hAnsi="Adobe Caslon Pro"/>
        </w:rPr>
        <w:t xml:space="preserve"> This service assignment also includes organizing the graduate recruiting weekend in March.</w:t>
      </w:r>
    </w:p>
    <w:p w14:paraId="4ECB9452" w14:textId="77777777" w:rsidR="00C44CEA" w:rsidRPr="00EB3D59" w:rsidRDefault="00C44CEA" w:rsidP="00C44CEA">
      <w:pPr>
        <w:jc w:val="both"/>
        <w:rPr>
          <w:rFonts w:ascii="Adobe Caslon Pro" w:hAnsi="Adobe Caslon Pro"/>
          <w:b/>
          <w:sz w:val="12"/>
          <w:szCs w:val="12"/>
        </w:rPr>
      </w:pPr>
    </w:p>
    <w:p w14:paraId="7305E3E1" w14:textId="77777777" w:rsidR="00C44CEA" w:rsidRPr="005B6A94" w:rsidRDefault="00C44CEA" w:rsidP="00C44CEA">
      <w:pPr>
        <w:jc w:val="both"/>
        <w:rPr>
          <w:rFonts w:ascii="Adobe Caslon Pro" w:hAnsi="Adobe Caslon Pro"/>
          <w:bCs/>
        </w:rPr>
      </w:pPr>
      <w:r w:rsidRPr="004364A4">
        <w:rPr>
          <w:rFonts w:ascii="Adobe Caslon Pro" w:hAnsi="Adobe Caslon Pro"/>
          <w:iCs/>
          <w:u w:val="single"/>
        </w:rPr>
        <w:t>Member of By-Laws Committee.</w:t>
      </w:r>
      <w:r w:rsidRPr="005B6A94">
        <w:rPr>
          <w:rFonts w:ascii="Adobe Caslon Pro" w:hAnsi="Adobe Caslon Pro"/>
          <w:bCs/>
        </w:rPr>
        <w:t xml:space="preserve">  During the 2012-13 academi</w:t>
      </w:r>
      <w:r>
        <w:rPr>
          <w:rFonts w:ascii="Adobe Caslon Pro" w:hAnsi="Adobe Caslon Pro"/>
          <w:bCs/>
        </w:rPr>
        <w:t>c year, I was a member of the by</w:t>
      </w:r>
      <w:r w:rsidRPr="005B6A94">
        <w:rPr>
          <w:rFonts w:ascii="Adobe Caslon Pro" w:hAnsi="Adobe Caslon Pro"/>
          <w:bCs/>
        </w:rPr>
        <w:t>-laws committee for the department.  Our charge was to draft a set of b</w:t>
      </w:r>
      <w:r>
        <w:rPr>
          <w:rFonts w:ascii="Adobe Caslon Pro" w:hAnsi="Adobe Caslon Pro"/>
          <w:bCs/>
        </w:rPr>
        <w:t>y</w:t>
      </w:r>
      <w:r w:rsidRPr="005B6A94">
        <w:rPr>
          <w:rFonts w:ascii="Adobe Caslon Pro" w:hAnsi="Adobe Caslon Pro"/>
          <w:bCs/>
        </w:rPr>
        <w:t xml:space="preserve">-laws for the department </w:t>
      </w:r>
      <w:r>
        <w:rPr>
          <w:rFonts w:ascii="Adobe Caslon Pro" w:hAnsi="Adobe Caslon Pro"/>
          <w:bCs/>
        </w:rPr>
        <w:t>concerning</w:t>
      </w:r>
      <w:r w:rsidRPr="005B6A94">
        <w:rPr>
          <w:rFonts w:ascii="Adobe Caslon Pro" w:hAnsi="Adobe Caslon Pro"/>
          <w:bCs/>
        </w:rPr>
        <w:t xml:space="preserve"> personnel actions, hiring, department head review, etc. We met approximately bi-</w:t>
      </w:r>
      <w:proofErr w:type="gramStart"/>
      <w:r w:rsidRPr="005B6A94">
        <w:rPr>
          <w:rFonts w:ascii="Adobe Caslon Pro" w:hAnsi="Adobe Caslon Pro"/>
          <w:bCs/>
        </w:rPr>
        <w:t>monthly</w:t>
      </w:r>
      <w:r>
        <w:rPr>
          <w:rFonts w:ascii="Adobe Caslon Pro" w:hAnsi="Adobe Caslon Pro"/>
          <w:bCs/>
        </w:rPr>
        <w:t>,</w:t>
      </w:r>
      <w:r w:rsidRPr="005B6A94">
        <w:rPr>
          <w:rFonts w:ascii="Adobe Caslon Pro" w:hAnsi="Adobe Caslon Pro"/>
          <w:bCs/>
        </w:rPr>
        <w:t xml:space="preserve"> and</w:t>
      </w:r>
      <w:proofErr w:type="gramEnd"/>
      <w:r w:rsidRPr="005B6A94">
        <w:rPr>
          <w:rFonts w:ascii="Adobe Caslon Pro" w:hAnsi="Adobe Caslon Pro"/>
          <w:bCs/>
        </w:rPr>
        <w:t xml:space="preserve"> drafted several documents together to help legislate faculty voting issues. Other members of the committee were Neil Forbes (chair), Susan Roberts, Mike Henson, Curt Conner, and Paul Dauenhauer.</w:t>
      </w:r>
    </w:p>
    <w:p w14:paraId="440423A0" w14:textId="77777777" w:rsidR="00C44CEA" w:rsidRPr="00EB3D59" w:rsidRDefault="00C44CEA" w:rsidP="00C44CEA">
      <w:pPr>
        <w:jc w:val="both"/>
        <w:rPr>
          <w:rFonts w:ascii="Adobe Caslon Pro" w:hAnsi="Adobe Caslon Pro"/>
          <w:bCs/>
          <w:sz w:val="12"/>
          <w:szCs w:val="12"/>
        </w:rPr>
      </w:pPr>
    </w:p>
    <w:p w14:paraId="6DD798C0" w14:textId="77777777" w:rsidR="00C44CEA" w:rsidRDefault="00C44CEA" w:rsidP="00C44CEA">
      <w:pPr>
        <w:jc w:val="both"/>
        <w:rPr>
          <w:rFonts w:ascii="Adobe Caslon Pro" w:hAnsi="Adobe Caslon Pro"/>
          <w:bCs/>
        </w:rPr>
      </w:pPr>
      <w:r w:rsidRPr="004364A4">
        <w:rPr>
          <w:rFonts w:ascii="Adobe Caslon Pro" w:hAnsi="Adobe Caslon Pro"/>
          <w:iCs/>
          <w:u w:val="single"/>
        </w:rPr>
        <w:lastRenderedPageBreak/>
        <w:t>Chemical Engineering Senior Seminar Speaker.</w:t>
      </w:r>
      <w:r w:rsidRPr="005B6A94">
        <w:rPr>
          <w:rFonts w:ascii="Adobe Caslon Pro" w:hAnsi="Adobe Caslon Pro"/>
          <w:bCs/>
        </w:rPr>
        <w:t xml:space="preserve"> </w:t>
      </w:r>
      <w:r>
        <w:rPr>
          <w:rFonts w:ascii="Adobe Caslon Pro" w:hAnsi="Adobe Caslon Pro"/>
          <w:bCs/>
        </w:rPr>
        <w:t>Nearly every year</w:t>
      </w:r>
      <w:r w:rsidRPr="005B6A94">
        <w:rPr>
          <w:rFonts w:ascii="Adobe Caslon Pro" w:hAnsi="Adobe Caslon Pro"/>
          <w:bCs/>
        </w:rPr>
        <w:t xml:space="preserve"> I g</w:t>
      </w:r>
      <w:r>
        <w:rPr>
          <w:rFonts w:ascii="Adobe Caslon Pro" w:hAnsi="Adobe Caslon Pro"/>
          <w:bCs/>
        </w:rPr>
        <w:t>i</w:t>
      </w:r>
      <w:r w:rsidRPr="005B6A94">
        <w:rPr>
          <w:rFonts w:ascii="Adobe Caslon Pro" w:hAnsi="Adobe Caslon Pro"/>
          <w:bCs/>
        </w:rPr>
        <w:t>ve a</w:t>
      </w:r>
      <w:r>
        <w:rPr>
          <w:rFonts w:ascii="Adobe Caslon Pro" w:hAnsi="Adobe Caslon Pro"/>
          <w:bCs/>
        </w:rPr>
        <w:t xml:space="preserve">n approximately </w:t>
      </w:r>
      <w:proofErr w:type="gramStart"/>
      <w:r w:rsidRPr="005B6A94">
        <w:rPr>
          <w:rFonts w:ascii="Adobe Caslon Pro" w:hAnsi="Adobe Caslon Pro"/>
          <w:bCs/>
        </w:rPr>
        <w:t>50</w:t>
      </w:r>
      <w:r>
        <w:rPr>
          <w:rFonts w:ascii="Adobe Caslon Pro" w:hAnsi="Adobe Caslon Pro"/>
          <w:bCs/>
        </w:rPr>
        <w:t xml:space="preserve"> </w:t>
      </w:r>
      <w:r w:rsidRPr="005B6A94">
        <w:rPr>
          <w:rFonts w:ascii="Adobe Caslon Pro" w:hAnsi="Adobe Caslon Pro"/>
          <w:bCs/>
        </w:rPr>
        <w:t>min</w:t>
      </w:r>
      <w:r>
        <w:rPr>
          <w:rFonts w:ascii="Adobe Caslon Pro" w:hAnsi="Adobe Caslon Pro"/>
          <w:bCs/>
        </w:rPr>
        <w:t>ute</w:t>
      </w:r>
      <w:proofErr w:type="gramEnd"/>
      <w:r w:rsidRPr="005B6A94">
        <w:rPr>
          <w:rFonts w:ascii="Adobe Caslon Pro" w:hAnsi="Adobe Caslon Pro"/>
          <w:bCs/>
        </w:rPr>
        <w:t xml:space="preserve"> lecture/discussion to the seniors on preparation for graduate school applications, the roles and responsibilities of being a PhD student, and career opportunities for PhD level chemical engineers.  </w:t>
      </w:r>
    </w:p>
    <w:p w14:paraId="030BDF9C" w14:textId="77777777" w:rsidR="00C44CEA" w:rsidRPr="002C3AE5" w:rsidRDefault="00C44CEA" w:rsidP="00C44CEA">
      <w:pPr>
        <w:jc w:val="both"/>
        <w:rPr>
          <w:rFonts w:ascii="Adobe Caslon Pro" w:hAnsi="Adobe Caslon Pro"/>
          <w:bCs/>
          <w:sz w:val="12"/>
          <w:szCs w:val="12"/>
        </w:rPr>
      </w:pPr>
    </w:p>
    <w:p w14:paraId="798E1FD6" w14:textId="77777777" w:rsidR="00C44CEA" w:rsidRDefault="00C44CEA" w:rsidP="00C44CEA">
      <w:pPr>
        <w:jc w:val="both"/>
        <w:rPr>
          <w:rFonts w:ascii="Adobe Caslon Pro" w:hAnsi="Adobe Caslon Pro"/>
          <w:bCs/>
        </w:rPr>
      </w:pPr>
      <w:r w:rsidRPr="004364A4">
        <w:rPr>
          <w:rFonts w:ascii="Adobe Caslon Pro" w:hAnsi="Adobe Caslon Pro"/>
          <w:iCs/>
          <w:u w:val="single"/>
        </w:rPr>
        <w:t>“CRIB” Design Committee. I</w:t>
      </w:r>
      <w:r w:rsidRPr="005B6A94">
        <w:rPr>
          <w:rFonts w:ascii="Adobe Caslon Pro" w:hAnsi="Adobe Caslon Pro"/>
          <w:bCs/>
        </w:rPr>
        <w:t xml:space="preserve"> worked with Paul Dauenhauer, T.J. Mountziaris, and Amity Lee in the </w:t>
      </w:r>
      <w:r>
        <w:rPr>
          <w:rFonts w:ascii="Adobe Caslon Pro" w:hAnsi="Adobe Caslon Pro"/>
          <w:bCs/>
        </w:rPr>
        <w:t>C</w:t>
      </w:r>
      <w:r w:rsidRPr="005B6A94">
        <w:rPr>
          <w:rFonts w:ascii="Adobe Caslon Pro" w:hAnsi="Adobe Caslon Pro"/>
          <w:bCs/>
        </w:rPr>
        <w:t xml:space="preserve">hemical </w:t>
      </w:r>
      <w:r>
        <w:rPr>
          <w:rFonts w:ascii="Adobe Caslon Pro" w:hAnsi="Adobe Caslon Pro"/>
          <w:bCs/>
        </w:rPr>
        <w:t>E</w:t>
      </w:r>
      <w:r w:rsidRPr="005B6A94">
        <w:rPr>
          <w:rFonts w:ascii="Adobe Caslon Pro" w:hAnsi="Adobe Caslon Pro"/>
          <w:bCs/>
        </w:rPr>
        <w:t xml:space="preserve">ngineering office to remodel a student study space for our chemical engineering undergraduates. This effort essentially doubled the amount of space our undergraduates have to study and work in groups, includes 2-3 person cubbies for small group work, has updated computers and software in all cubbies, and also contains a large group area with conference tables and a projector. It is an immensely popular study area for our students. </w:t>
      </w:r>
    </w:p>
    <w:p w14:paraId="3518704C" w14:textId="77777777" w:rsidR="00C44CEA" w:rsidRPr="000A6C25" w:rsidRDefault="00C44CEA" w:rsidP="00C44CEA">
      <w:pPr>
        <w:jc w:val="both"/>
        <w:rPr>
          <w:rFonts w:ascii="Adobe Caslon Pro" w:hAnsi="Adobe Caslon Pro" w:cs="Arial"/>
        </w:rPr>
      </w:pPr>
    </w:p>
    <w:p w14:paraId="3AAE167B" w14:textId="43A142B4" w:rsidR="00185AD8" w:rsidRDefault="00185AD8" w:rsidP="000037BE">
      <w:pPr>
        <w:jc w:val="both"/>
        <w:rPr>
          <w:rFonts w:ascii="Adobe Caslon Pro" w:hAnsi="Adobe Caslon Pro"/>
        </w:rPr>
      </w:pPr>
    </w:p>
    <w:p w14:paraId="1C88BAF3" w14:textId="3C8C2992" w:rsidR="00185AD8" w:rsidRPr="00185AD8" w:rsidRDefault="00185AD8" w:rsidP="000037BE">
      <w:pPr>
        <w:jc w:val="both"/>
        <w:rPr>
          <w:rFonts w:ascii="Adobe Caslon Pro" w:hAnsi="Adobe Caslon Pro"/>
          <w:b/>
          <w:i/>
          <w:iCs/>
        </w:rPr>
      </w:pPr>
      <w:r>
        <w:rPr>
          <w:rFonts w:ascii="Adobe Caslon Pro" w:hAnsi="Adobe Caslon Pro"/>
          <w:b/>
          <w:i/>
          <w:iCs/>
        </w:rPr>
        <w:t>College, University</w:t>
      </w:r>
    </w:p>
    <w:p w14:paraId="52289BBE" w14:textId="77777777" w:rsidR="00C44CEA" w:rsidRPr="005B6A94" w:rsidRDefault="00C44CEA" w:rsidP="00C44CEA">
      <w:pPr>
        <w:jc w:val="both"/>
        <w:rPr>
          <w:rFonts w:ascii="Adobe Caslon Pro" w:hAnsi="Adobe Caslon Pro"/>
          <w:b/>
        </w:rPr>
      </w:pPr>
      <w:r w:rsidRPr="004364A4">
        <w:rPr>
          <w:rFonts w:ascii="Adobe Caslon Pro" w:hAnsi="Adobe Caslon Pro"/>
          <w:bCs/>
          <w:iCs/>
          <w:u w:val="single"/>
        </w:rPr>
        <w:t>Engineering Search Committees.</w:t>
      </w:r>
      <w:r w:rsidRPr="005B6A94">
        <w:rPr>
          <w:rFonts w:ascii="Adobe Caslon Pro" w:hAnsi="Adobe Caslon Pro"/>
          <w:b/>
        </w:rPr>
        <w:t xml:space="preserve"> </w:t>
      </w:r>
      <w:r w:rsidRPr="005B6A94">
        <w:rPr>
          <w:rFonts w:ascii="Adobe Caslon Pro" w:hAnsi="Adobe Caslon Pro"/>
        </w:rPr>
        <w:t>I have served on College of Engineering search committee</w:t>
      </w:r>
      <w:r>
        <w:rPr>
          <w:rFonts w:ascii="Adobe Caslon Pro" w:hAnsi="Adobe Caslon Pro"/>
        </w:rPr>
        <w:t>s in Mechanical Engineering and Biomedical Engineering.</w:t>
      </w:r>
    </w:p>
    <w:p w14:paraId="7AEBB8DD" w14:textId="77777777" w:rsidR="00C44CEA" w:rsidRPr="00421EF7" w:rsidRDefault="00C44CEA" w:rsidP="00C44CEA">
      <w:pPr>
        <w:jc w:val="both"/>
        <w:rPr>
          <w:rFonts w:ascii="Adobe Caslon Pro" w:hAnsi="Adobe Caslon Pro"/>
          <w:bCs/>
          <w:sz w:val="12"/>
          <w:szCs w:val="12"/>
        </w:rPr>
      </w:pPr>
    </w:p>
    <w:p w14:paraId="401FE541" w14:textId="77777777" w:rsidR="00C44CEA" w:rsidRPr="005B6A94" w:rsidRDefault="00C44CEA" w:rsidP="00C44CEA">
      <w:pPr>
        <w:jc w:val="both"/>
        <w:rPr>
          <w:rFonts w:ascii="Adobe Caslon Pro" w:hAnsi="Adobe Caslon Pro"/>
          <w:b/>
        </w:rPr>
      </w:pPr>
      <w:r w:rsidRPr="004364A4">
        <w:rPr>
          <w:rFonts w:ascii="Adobe Caslon Pro" w:hAnsi="Adobe Caslon Pro"/>
          <w:bCs/>
          <w:iCs/>
          <w:u w:val="single"/>
        </w:rPr>
        <w:t>IALS Director Search Committee.</w:t>
      </w:r>
      <w:r w:rsidRPr="005B6A94">
        <w:rPr>
          <w:rFonts w:ascii="Adobe Caslon Pro" w:hAnsi="Adobe Caslon Pro"/>
        </w:rPr>
        <w:t xml:space="preserve"> I served on the search committee to find a director for the IALS, the Institute for Applied Life Sciences</w:t>
      </w:r>
      <w:r>
        <w:rPr>
          <w:rFonts w:ascii="Adobe Caslon Pro" w:hAnsi="Adobe Caslon Pro"/>
        </w:rPr>
        <w:t xml:space="preserve"> in 2014</w:t>
      </w:r>
      <w:r w:rsidRPr="005B6A94">
        <w:rPr>
          <w:rFonts w:ascii="Adobe Caslon Pro" w:hAnsi="Adobe Caslon Pro"/>
        </w:rPr>
        <w:t xml:space="preserve">.  </w:t>
      </w:r>
    </w:p>
    <w:p w14:paraId="22AAC8E7" w14:textId="77777777" w:rsidR="00C44CEA" w:rsidRPr="00EB3D59" w:rsidRDefault="00C44CEA" w:rsidP="00C44CEA">
      <w:pPr>
        <w:jc w:val="both"/>
        <w:rPr>
          <w:rFonts w:ascii="Adobe Caslon Pro" w:hAnsi="Adobe Caslon Pro"/>
          <w:b/>
          <w:sz w:val="12"/>
          <w:szCs w:val="12"/>
        </w:rPr>
      </w:pPr>
    </w:p>
    <w:p w14:paraId="0CEA1B0A" w14:textId="77777777" w:rsidR="00C44CEA" w:rsidRPr="005B6A94" w:rsidRDefault="00C44CEA" w:rsidP="00C44CEA">
      <w:pPr>
        <w:jc w:val="both"/>
        <w:rPr>
          <w:rFonts w:ascii="Adobe Caslon Pro" w:hAnsi="Adobe Caslon Pro"/>
          <w:b/>
        </w:rPr>
      </w:pPr>
      <w:r w:rsidRPr="004364A4">
        <w:rPr>
          <w:rFonts w:ascii="Adobe Caslon Pro" w:hAnsi="Adobe Caslon Pro"/>
          <w:bCs/>
          <w:iCs/>
          <w:u w:val="single"/>
        </w:rPr>
        <w:t xml:space="preserve">MRSEC Internal Advisory Board.  </w:t>
      </w:r>
      <w:r w:rsidRPr="005B6A94">
        <w:rPr>
          <w:rFonts w:ascii="Adobe Caslon Pro" w:hAnsi="Adobe Caslon Pro"/>
        </w:rPr>
        <w:t>Appointed by Todd Emrick, I served as a member of the internal advisory board for the MRSEC. Duties include leading IRG efforts, preparing for MRSEC applications, and offering scientific input on the next directions of the UMass MRSEC.</w:t>
      </w:r>
    </w:p>
    <w:p w14:paraId="0C1C0F4D" w14:textId="77777777" w:rsidR="00C44CEA" w:rsidRPr="00EB3D59" w:rsidRDefault="00C44CEA" w:rsidP="00C44CEA">
      <w:pPr>
        <w:jc w:val="both"/>
        <w:rPr>
          <w:rFonts w:ascii="Adobe Caslon Pro" w:hAnsi="Adobe Caslon Pro"/>
          <w:b/>
          <w:sz w:val="12"/>
          <w:szCs w:val="12"/>
        </w:rPr>
      </w:pPr>
    </w:p>
    <w:p w14:paraId="2B83A715" w14:textId="77777777" w:rsidR="00C44CEA" w:rsidRPr="005B6A94" w:rsidRDefault="00C44CEA" w:rsidP="00C44CEA">
      <w:pPr>
        <w:jc w:val="both"/>
        <w:rPr>
          <w:rFonts w:ascii="Adobe Caslon Pro" w:hAnsi="Adobe Caslon Pro"/>
          <w:b/>
        </w:rPr>
      </w:pPr>
      <w:r w:rsidRPr="004364A4">
        <w:rPr>
          <w:rFonts w:ascii="Adobe Caslon Pro" w:hAnsi="Adobe Caslon Pro"/>
          <w:bCs/>
          <w:iCs/>
          <w:u w:val="single"/>
        </w:rPr>
        <w:t xml:space="preserve">Pew Biomedical Scholars Internal Review Committee. </w:t>
      </w:r>
      <w:r w:rsidRPr="005B6A94">
        <w:rPr>
          <w:rFonts w:ascii="Adobe Caslon Pro" w:hAnsi="Adobe Caslon Pro"/>
        </w:rPr>
        <w:t xml:space="preserve">I </w:t>
      </w:r>
      <w:r>
        <w:rPr>
          <w:rFonts w:ascii="Adobe Caslon Pro" w:hAnsi="Adobe Caslon Pro"/>
        </w:rPr>
        <w:t xml:space="preserve">have </w:t>
      </w:r>
      <w:r w:rsidRPr="005B6A94">
        <w:rPr>
          <w:rFonts w:ascii="Adobe Caslon Pro" w:hAnsi="Adobe Caslon Pro"/>
        </w:rPr>
        <w:t>helped the office of research and development at UMass to select the internal nominee</w:t>
      </w:r>
      <w:r>
        <w:rPr>
          <w:rFonts w:ascii="Adobe Caslon Pro" w:hAnsi="Adobe Caslon Pro"/>
        </w:rPr>
        <w:t>s</w:t>
      </w:r>
      <w:r w:rsidRPr="005B6A94">
        <w:rPr>
          <w:rFonts w:ascii="Adobe Caslon Pro" w:hAnsi="Adobe Caslon Pro"/>
        </w:rPr>
        <w:t xml:space="preserve"> for the Pew biomedical </w:t>
      </w:r>
      <w:proofErr w:type="gramStart"/>
      <w:r w:rsidRPr="005B6A94">
        <w:rPr>
          <w:rFonts w:ascii="Adobe Caslon Pro" w:hAnsi="Adobe Caslon Pro"/>
        </w:rPr>
        <w:t>scholars</w:t>
      </w:r>
      <w:proofErr w:type="gramEnd"/>
      <w:r w:rsidRPr="005B6A94">
        <w:rPr>
          <w:rFonts w:ascii="Adobe Caslon Pro" w:hAnsi="Adobe Caslon Pro"/>
        </w:rPr>
        <w:t xml:space="preserve"> </w:t>
      </w:r>
      <w:r>
        <w:rPr>
          <w:rFonts w:ascii="Adobe Caslon Pro" w:hAnsi="Adobe Caslon Pro"/>
        </w:rPr>
        <w:t>program.</w:t>
      </w:r>
    </w:p>
    <w:p w14:paraId="74ADAD9D" w14:textId="77777777" w:rsidR="00C44CEA" w:rsidRPr="00EB3D59" w:rsidRDefault="00C44CEA" w:rsidP="00C44CEA">
      <w:pPr>
        <w:pStyle w:val="ListParagraph"/>
        <w:ind w:left="1440"/>
        <w:jc w:val="both"/>
        <w:rPr>
          <w:rFonts w:ascii="Adobe Caslon Pro" w:hAnsi="Adobe Caslon Pro"/>
          <w:b/>
          <w:sz w:val="12"/>
          <w:szCs w:val="12"/>
        </w:rPr>
      </w:pPr>
    </w:p>
    <w:p w14:paraId="45EA49D5" w14:textId="77777777" w:rsidR="00C44CEA" w:rsidRDefault="00C44CEA" w:rsidP="00C44CEA">
      <w:pPr>
        <w:jc w:val="both"/>
        <w:rPr>
          <w:rFonts w:ascii="Adobe Caslon Pro" w:hAnsi="Adobe Caslon Pro"/>
        </w:rPr>
      </w:pPr>
      <w:r w:rsidRPr="004364A4">
        <w:rPr>
          <w:rFonts w:ascii="Adobe Caslon Pro" w:hAnsi="Adobe Caslon Pro"/>
          <w:bCs/>
          <w:iCs/>
          <w:u w:val="single"/>
        </w:rPr>
        <w:t>Thesis Committee Member.</w:t>
      </w:r>
      <w:r w:rsidRPr="005B6A94">
        <w:rPr>
          <w:rFonts w:ascii="Adobe Caslon Pro" w:hAnsi="Adobe Caslon Pro"/>
        </w:rPr>
        <w:t xml:space="preserve">  I have served as a committee member for </w:t>
      </w:r>
      <w:r>
        <w:rPr>
          <w:rFonts w:ascii="Adobe Caslon Pro" w:hAnsi="Adobe Caslon Pro"/>
        </w:rPr>
        <w:t>PhD and MS Dissertations</w:t>
      </w:r>
      <w:r w:rsidRPr="005B6A94">
        <w:rPr>
          <w:rFonts w:ascii="Adobe Caslon Pro" w:hAnsi="Adobe Caslon Pro"/>
        </w:rPr>
        <w:t xml:space="preserve"> </w:t>
      </w:r>
      <w:r>
        <w:rPr>
          <w:rFonts w:ascii="Adobe Caslon Pro" w:hAnsi="Adobe Caslon Pro"/>
        </w:rPr>
        <w:t>and</w:t>
      </w:r>
      <w:r w:rsidRPr="005B6A94">
        <w:rPr>
          <w:rFonts w:ascii="Adobe Caslon Pro" w:hAnsi="Adobe Caslon Pro"/>
        </w:rPr>
        <w:t xml:space="preserve"> ORP</w:t>
      </w:r>
      <w:r>
        <w:rPr>
          <w:rFonts w:ascii="Adobe Caslon Pro" w:hAnsi="Adobe Caslon Pro"/>
        </w:rPr>
        <w:t>s</w:t>
      </w:r>
      <w:r w:rsidRPr="005B6A94">
        <w:rPr>
          <w:rFonts w:ascii="Adobe Caslon Pro" w:hAnsi="Adobe Caslon Pro"/>
        </w:rPr>
        <w:t xml:space="preserve"> for several students outside of my own lab</w:t>
      </w:r>
      <w:r>
        <w:rPr>
          <w:rFonts w:ascii="Adobe Caslon Pro" w:hAnsi="Adobe Caslon Pro"/>
        </w:rPr>
        <w:t>.</w:t>
      </w:r>
    </w:p>
    <w:p w14:paraId="481F5C80" w14:textId="77777777" w:rsidR="00C44CEA" w:rsidRDefault="00C44CEA" w:rsidP="00C44CEA">
      <w:pPr>
        <w:jc w:val="both"/>
        <w:rPr>
          <w:rFonts w:ascii="Adobe Caslon Pro" w:hAnsi="Adobe Caslon Pro"/>
        </w:rPr>
      </w:pPr>
    </w:p>
    <w:p w14:paraId="762C7875" w14:textId="77777777" w:rsidR="00C44CEA" w:rsidRPr="006647DC" w:rsidRDefault="00C44CEA" w:rsidP="00C44CEA">
      <w:pPr>
        <w:jc w:val="both"/>
        <w:rPr>
          <w:rFonts w:ascii="Adobe Caslon Pro" w:hAnsi="Adobe Caslon Pro"/>
          <w:u w:val="single"/>
        </w:rPr>
      </w:pPr>
      <w:r w:rsidRPr="006647DC">
        <w:rPr>
          <w:rFonts w:ascii="Adobe Caslon Pro" w:hAnsi="Adobe Caslon Pro"/>
          <w:u w:val="single"/>
        </w:rPr>
        <w:t>Dissertation</w:t>
      </w:r>
      <w:r>
        <w:rPr>
          <w:rFonts w:ascii="Adobe Caslon Pro" w:hAnsi="Adobe Caslon Pro"/>
          <w:u w:val="single"/>
        </w:rPr>
        <w:t>s</w:t>
      </w:r>
      <w:r w:rsidRPr="006647DC">
        <w:rPr>
          <w:rFonts w:ascii="Adobe Caslon Pro" w:hAnsi="Adobe Caslon Pro"/>
          <w:u w:val="single"/>
        </w:rPr>
        <w:t>:</w:t>
      </w:r>
    </w:p>
    <w:p w14:paraId="2316182B" w14:textId="77777777" w:rsidR="00C44CEA" w:rsidRDefault="00C44CEA" w:rsidP="00C44CEA">
      <w:pPr>
        <w:jc w:val="both"/>
        <w:rPr>
          <w:rFonts w:ascii="Adobe Caslon Pro" w:hAnsi="Adobe Caslon Pro"/>
        </w:rPr>
        <w:sectPr w:rsidR="00C44CEA" w:rsidSect="007074EE">
          <w:type w:val="continuous"/>
          <w:pgSz w:w="12240" w:h="15840"/>
          <w:pgMar w:top="1080" w:right="1080" w:bottom="1080" w:left="1080" w:header="720" w:footer="720" w:gutter="0"/>
          <w:cols w:space="720"/>
          <w:titlePg/>
          <w:docGrid w:linePitch="150"/>
        </w:sectPr>
      </w:pPr>
    </w:p>
    <w:p w14:paraId="21A9E03F" w14:textId="77777777" w:rsidR="00C44CEA" w:rsidRPr="005B6A94" w:rsidRDefault="00C44CEA" w:rsidP="00C44CEA">
      <w:pPr>
        <w:rPr>
          <w:rFonts w:ascii="Adobe Caslon Pro" w:hAnsi="Adobe Caslon Pro"/>
        </w:rPr>
      </w:pPr>
      <w:r w:rsidRPr="005B6A94">
        <w:rPr>
          <w:rFonts w:ascii="Adobe Caslon Pro" w:hAnsi="Adobe Caslon Pro"/>
        </w:rPr>
        <w:t xml:space="preserve">Andreas </w:t>
      </w:r>
      <w:proofErr w:type="spellStart"/>
      <w:r w:rsidRPr="005B6A94">
        <w:rPr>
          <w:rFonts w:ascii="Adobe Caslon Pro" w:hAnsi="Adobe Caslon Pro"/>
        </w:rPr>
        <w:t>Kourouklis</w:t>
      </w:r>
      <w:proofErr w:type="spellEnd"/>
      <w:r w:rsidRPr="005B6A94">
        <w:rPr>
          <w:rFonts w:ascii="Adobe Caslon Pro" w:hAnsi="Adobe Caslon Pro"/>
        </w:rPr>
        <w:t>, Chemical Engineering</w:t>
      </w:r>
    </w:p>
    <w:p w14:paraId="0D0C9453" w14:textId="77777777" w:rsidR="00C44CEA" w:rsidRPr="005B6A94" w:rsidRDefault="00C44CEA" w:rsidP="00C44CEA">
      <w:pPr>
        <w:rPr>
          <w:rFonts w:ascii="Adobe Caslon Pro" w:hAnsi="Adobe Caslon Pro"/>
        </w:rPr>
      </w:pPr>
      <w:r w:rsidRPr="005B6A94">
        <w:rPr>
          <w:rFonts w:ascii="Adobe Caslon Pro" w:hAnsi="Adobe Caslon Pro"/>
        </w:rPr>
        <w:t xml:space="preserve">Genevieve </w:t>
      </w:r>
      <w:proofErr w:type="spellStart"/>
      <w:r w:rsidRPr="005B6A94">
        <w:rPr>
          <w:rFonts w:ascii="Adobe Caslon Pro" w:hAnsi="Adobe Caslon Pro"/>
        </w:rPr>
        <w:t>Abbruzzese</w:t>
      </w:r>
      <w:proofErr w:type="spellEnd"/>
      <w:r w:rsidRPr="005B6A94">
        <w:rPr>
          <w:rFonts w:ascii="Adobe Caslon Pro" w:hAnsi="Adobe Caslon Pro"/>
        </w:rPr>
        <w:t>, Molecular and Cell Biology</w:t>
      </w:r>
    </w:p>
    <w:p w14:paraId="36A2F9E9" w14:textId="77777777" w:rsidR="00C44CEA" w:rsidRPr="005B6A94" w:rsidRDefault="00C44CEA" w:rsidP="00C44CEA">
      <w:pPr>
        <w:rPr>
          <w:rFonts w:ascii="Adobe Caslon Pro" w:hAnsi="Adobe Caslon Pro"/>
        </w:rPr>
      </w:pPr>
      <w:r w:rsidRPr="005B6A94">
        <w:rPr>
          <w:rFonts w:ascii="Adobe Caslon Pro" w:hAnsi="Adobe Caslon Pro"/>
        </w:rPr>
        <w:t xml:space="preserve">Jan </w:t>
      </w:r>
      <w:proofErr w:type="spellStart"/>
      <w:r w:rsidRPr="005B6A94">
        <w:rPr>
          <w:rFonts w:ascii="Adobe Caslon Pro" w:hAnsi="Adobe Caslon Pro"/>
        </w:rPr>
        <w:t>Panteli</w:t>
      </w:r>
      <w:proofErr w:type="spellEnd"/>
      <w:r w:rsidRPr="005B6A94">
        <w:rPr>
          <w:rFonts w:ascii="Adobe Caslon Pro" w:hAnsi="Adobe Caslon Pro"/>
        </w:rPr>
        <w:t>, Chemical Engineering</w:t>
      </w:r>
    </w:p>
    <w:p w14:paraId="255A3D9B" w14:textId="77777777" w:rsidR="00C44CEA" w:rsidRPr="005B6A94" w:rsidRDefault="00C44CEA" w:rsidP="00C44CEA">
      <w:pPr>
        <w:rPr>
          <w:rFonts w:ascii="Adobe Caslon Pro" w:hAnsi="Adobe Caslon Pro"/>
        </w:rPr>
      </w:pPr>
      <w:r w:rsidRPr="005B6A94">
        <w:rPr>
          <w:rFonts w:ascii="Adobe Caslon Pro" w:hAnsi="Adobe Caslon Pro"/>
        </w:rPr>
        <w:t>Ngoc Le, Chemistry</w:t>
      </w:r>
    </w:p>
    <w:p w14:paraId="11FA349C" w14:textId="77777777" w:rsidR="00C44CEA" w:rsidRPr="005B6A94" w:rsidRDefault="00C44CEA" w:rsidP="00C44CEA">
      <w:pPr>
        <w:rPr>
          <w:rFonts w:ascii="Adobe Caslon Pro" w:hAnsi="Adobe Caslon Pro"/>
        </w:rPr>
      </w:pPr>
      <w:proofErr w:type="spellStart"/>
      <w:r w:rsidRPr="005B6A94">
        <w:rPr>
          <w:rFonts w:ascii="Adobe Caslon Pro" w:hAnsi="Adobe Caslon Pro"/>
        </w:rPr>
        <w:t>Yujie</w:t>
      </w:r>
      <w:proofErr w:type="spellEnd"/>
      <w:r w:rsidRPr="005B6A94">
        <w:rPr>
          <w:rFonts w:ascii="Adobe Caslon Pro" w:hAnsi="Adobe Caslon Pro"/>
        </w:rPr>
        <w:t xml:space="preserve"> Liu, Polymer Science and Engineering</w:t>
      </w:r>
    </w:p>
    <w:p w14:paraId="46C0FB38" w14:textId="77777777" w:rsidR="00C44CEA" w:rsidRDefault="00C44CEA" w:rsidP="00C44CEA">
      <w:pPr>
        <w:rPr>
          <w:rFonts w:ascii="Adobe Caslon Pro" w:hAnsi="Adobe Caslon Pro"/>
        </w:rPr>
      </w:pPr>
      <w:proofErr w:type="spellStart"/>
      <w:r w:rsidRPr="005B6A94">
        <w:rPr>
          <w:rFonts w:ascii="Adobe Caslon Pro" w:hAnsi="Adobe Caslon Pro"/>
        </w:rPr>
        <w:t>Catera</w:t>
      </w:r>
      <w:proofErr w:type="spellEnd"/>
      <w:r w:rsidRPr="005B6A94">
        <w:rPr>
          <w:rFonts w:ascii="Adobe Caslon Pro" w:hAnsi="Adobe Caslon Pro"/>
        </w:rPr>
        <w:t xml:space="preserve"> Wilder, Biomedical Engineering Georgia Tech University</w:t>
      </w:r>
    </w:p>
    <w:p w14:paraId="7472762C" w14:textId="77777777" w:rsidR="00C44CEA" w:rsidRDefault="00C44CEA" w:rsidP="00C44CEA">
      <w:pPr>
        <w:rPr>
          <w:rFonts w:ascii="Adobe Caslon Pro" w:hAnsi="Adobe Caslon Pro"/>
        </w:rPr>
      </w:pPr>
      <w:r>
        <w:rPr>
          <w:rFonts w:ascii="Adobe Caslon Pro" w:hAnsi="Adobe Caslon Pro"/>
        </w:rPr>
        <w:t xml:space="preserve">Kris </w:t>
      </w:r>
      <w:proofErr w:type="spellStart"/>
      <w:r>
        <w:rPr>
          <w:rFonts w:ascii="Adobe Caslon Pro" w:hAnsi="Adobe Caslon Pro"/>
        </w:rPr>
        <w:t>Keleowe</w:t>
      </w:r>
      <w:proofErr w:type="spellEnd"/>
      <w:r>
        <w:rPr>
          <w:rFonts w:ascii="Adobe Caslon Pro" w:hAnsi="Adobe Caslon Pro"/>
        </w:rPr>
        <w:t>, Chemical Engineering</w:t>
      </w:r>
    </w:p>
    <w:p w14:paraId="662C663A" w14:textId="77777777" w:rsidR="00C44CEA" w:rsidRDefault="00C44CEA" w:rsidP="00C44CEA">
      <w:pPr>
        <w:rPr>
          <w:rFonts w:ascii="Adobe Caslon Pro" w:hAnsi="Adobe Caslon Pro"/>
        </w:rPr>
      </w:pPr>
      <w:r>
        <w:rPr>
          <w:rFonts w:ascii="Adobe Caslon Pro" w:hAnsi="Adobe Caslon Pro"/>
        </w:rPr>
        <w:t>Ryan Carpenter, Chemical Engineering</w:t>
      </w:r>
    </w:p>
    <w:p w14:paraId="505A9CCE" w14:textId="77777777" w:rsidR="00C44CEA" w:rsidRDefault="00C44CEA" w:rsidP="00C44CEA">
      <w:pPr>
        <w:rPr>
          <w:rFonts w:ascii="Adobe Caslon Pro" w:hAnsi="Adobe Caslon Pro"/>
        </w:rPr>
      </w:pPr>
      <w:r>
        <w:rPr>
          <w:rFonts w:ascii="Adobe Caslon Pro" w:hAnsi="Adobe Caslon Pro"/>
        </w:rPr>
        <w:t>Vishnu Raman, Chemical Engineering</w:t>
      </w:r>
    </w:p>
    <w:p w14:paraId="3F3E6D98" w14:textId="77777777" w:rsidR="00C44CEA" w:rsidRDefault="00C44CEA" w:rsidP="00C44CEA">
      <w:pPr>
        <w:rPr>
          <w:rFonts w:ascii="Adobe Caslon Pro" w:hAnsi="Adobe Caslon Pro"/>
        </w:rPr>
      </w:pPr>
      <w:r>
        <w:rPr>
          <w:rFonts w:ascii="Adobe Caslon Pro" w:hAnsi="Adobe Caslon Pro"/>
        </w:rPr>
        <w:t>Jordan Elliott, Chemistry</w:t>
      </w:r>
    </w:p>
    <w:p w14:paraId="58FF2321" w14:textId="77777777" w:rsidR="00C44CEA" w:rsidRDefault="00C44CEA" w:rsidP="00C44CEA">
      <w:pPr>
        <w:rPr>
          <w:rFonts w:ascii="Adobe Caslon Pro" w:hAnsi="Adobe Caslon Pro"/>
        </w:rPr>
      </w:pPr>
      <w:r>
        <w:rPr>
          <w:rFonts w:ascii="Adobe Caslon Pro" w:hAnsi="Adobe Caslon Pro"/>
        </w:rPr>
        <w:t>Coralie Backlund, Polymer Science and Engineering</w:t>
      </w:r>
    </w:p>
    <w:p w14:paraId="4EF38AB2" w14:textId="77777777" w:rsidR="00C44CEA" w:rsidRDefault="00C44CEA" w:rsidP="00C44CEA">
      <w:pPr>
        <w:rPr>
          <w:rFonts w:ascii="Adobe Caslon Pro" w:hAnsi="Adobe Caslon Pro"/>
        </w:rPr>
      </w:pPr>
      <w:r>
        <w:rPr>
          <w:rFonts w:ascii="Adobe Caslon Pro" w:hAnsi="Adobe Caslon Pro"/>
        </w:rPr>
        <w:t xml:space="preserve">Uma </w:t>
      </w:r>
      <w:proofErr w:type="spellStart"/>
      <w:r>
        <w:rPr>
          <w:rFonts w:ascii="Adobe Caslon Pro" w:hAnsi="Adobe Caslon Pro"/>
        </w:rPr>
        <w:t>Nudurupati</w:t>
      </w:r>
      <w:proofErr w:type="spellEnd"/>
      <w:r>
        <w:rPr>
          <w:rFonts w:ascii="Adobe Caslon Pro" w:hAnsi="Adobe Caslon Pro"/>
        </w:rPr>
        <w:t>, Chemistry</w:t>
      </w:r>
    </w:p>
    <w:p w14:paraId="701CA31B" w14:textId="77777777" w:rsidR="00C44CEA" w:rsidRDefault="00C44CEA" w:rsidP="00C44CEA">
      <w:pPr>
        <w:rPr>
          <w:rFonts w:ascii="Adobe Caslon Pro" w:hAnsi="Adobe Caslon Pro"/>
        </w:rPr>
      </w:pPr>
      <w:r>
        <w:rPr>
          <w:rFonts w:ascii="Adobe Caslon Pro" w:hAnsi="Adobe Caslon Pro"/>
        </w:rPr>
        <w:t>Laura Lanier, Polymer Science and Engineering</w:t>
      </w:r>
    </w:p>
    <w:p w14:paraId="15AA37D9" w14:textId="77777777" w:rsidR="00C44CEA" w:rsidRDefault="00C44CEA" w:rsidP="00C44CEA">
      <w:pPr>
        <w:rPr>
          <w:rFonts w:ascii="Adobe Caslon Pro" w:hAnsi="Adobe Caslon Pro"/>
        </w:rPr>
      </w:pPr>
      <w:r>
        <w:rPr>
          <w:rFonts w:ascii="Adobe Caslon Pro" w:hAnsi="Adobe Caslon Pro"/>
        </w:rPr>
        <w:t>Qi Lu, Polymer Science and Engineering</w:t>
      </w:r>
    </w:p>
    <w:p w14:paraId="3E2D4F2E" w14:textId="77777777" w:rsidR="00C44CEA" w:rsidRDefault="00C44CEA" w:rsidP="00C44CEA">
      <w:pPr>
        <w:rPr>
          <w:rFonts w:ascii="Adobe Caslon Pro" w:hAnsi="Adobe Caslon Pro"/>
        </w:rPr>
      </w:pPr>
      <w:r>
        <w:rPr>
          <w:rFonts w:ascii="Adobe Caslon Pro" w:hAnsi="Adobe Caslon Pro"/>
        </w:rPr>
        <w:t>Sarah Ward, Polymer Science and Engineering</w:t>
      </w:r>
    </w:p>
    <w:p w14:paraId="6B437F42" w14:textId="77777777" w:rsidR="00C44CEA" w:rsidRDefault="00C44CEA" w:rsidP="00C44CEA">
      <w:pPr>
        <w:rPr>
          <w:rFonts w:ascii="Adobe Caslon Pro" w:hAnsi="Adobe Caslon Pro"/>
        </w:rPr>
      </w:pPr>
      <w:proofErr w:type="spellStart"/>
      <w:r>
        <w:rPr>
          <w:rFonts w:ascii="Adobe Caslon Pro" w:hAnsi="Adobe Caslon Pro"/>
        </w:rPr>
        <w:t>Ziwen</w:t>
      </w:r>
      <w:proofErr w:type="spellEnd"/>
      <w:r>
        <w:rPr>
          <w:rFonts w:ascii="Adobe Caslon Pro" w:hAnsi="Adobe Caslon Pro"/>
        </w:rPr>
        <w:t xml:space="preserve"> Jiang, Chemistry</w:t>
      </w:r>
    </w:p>
    <w:p w14:paraId="1776083B" w14:textId="77777777" w:rsidR="00C44CEA" w:rsidRDefault="00C44CEA" w:rsidP="00C44CEA">
      <w:pPr>
        <w:rPr>
          <w:rFonts w:ascii="Adobe Caslon Pro" w:hAnsi="Adobe Caslon Pro"/>
        </w:rPr>
      </w:pPr>
      <w:r>
        <w:rPr>
          <w:rFonts w:ascii="Adobe Caslon Pro" w:hAnsi="Adobe Caslon Pro"/>
        </w:rPr>
        <w:t>Allison Sirois, Molecular and Cell Biology</w:t>
      </w:r>
    </w:p>
    <w:p w14:paraId="26267FA6" w14:textId="77777777" w:rsidR="00C44CEA" w:rsidRDefault="00C44CEA" w:rsidP="00C44CEA">
      <w:pPr>
        <w:rPr>
          <w:rFonts w:ascii="Adobe Caslon Pro" w:hAnsi="Adobe Caslon Pro"/>
        </w:rPr>
      </w:pPr>
      <w:r>
        <w:rPr>
          <w:rFonts w:ascii="Adobe Caslon Pro" w:hAnsi="Adobe Caslon Pro"/>
        </w:rPr>
        <w:t>Vishnu Raman, Chemical Engineering</w:t>
      </w:r>
    </w:p>
    <w:p w14:paraId="2DFBD055" w14:textId="77777777" w:rsidR="00C44CEA" w:rsidRDefault="00C44CEA" w:rsidP="00C44CEA">
      <w:pPr>
        <w:rPr>
          <w:rFonts w:ascii="Adobe Caslon Pro" w:hAnsi="Adobe Caslon Pro"/>
        </w:rPr>
      </w:pPr>
      <w:r>
        <w:rPr>
          <w:rFonts w:ascii="Adobe Caslon Pro" w:hAnsi="Adobe Caslon Pro"/>
        </w:rPr>
        <w:t>Paige Liu (MS), Chemical Engineering</w:t>
      </w:r>
    </w:p>
    <w:p w14:paraId="30741C3B" w14:textId="77777777" w:rsidR="00C44CEA" w:rsidRDefault="00C44CEA" w:rsidP="00C44CEA">
      <w:pPr>
        <w:rPr>
          <w:rFonts w:ascii="Adobe Caslon Pro" w:hAnsi="Adobe Caslon Pro"/>
        </w:rPr>
      </w:pPr>
      <w:r>
        <w:rPr>
          <w:rFonts w:ascii="Adobe Caslon Pro" w:hAnsi="Adobe Caslon Pro"/>
        </w:rPr>
        <w:t>Whitney Blocher, Chemical Engineering</w:t>
      </w:r>
    </w:p>
    <w:p w14:paraId="716BC49E" w14:textId="77777777" w:rsidR="00C44CEA" w:rsidRDefault="00C44CEA" w:rsidP="00C44CEA">
      <w:pPr>
        <w:rPr>
          <w:rFonts w:ascii="Adobe Caslon Pro" w:hAnsi="Adobe Caslon Pro"/>
        </w:rPr>
      </w:pPr>
      <w:proofErr w:type="spellStart"/>
      <w:r>
        <w:rPr>
          <w:rFonts w:ascii="Adobe Caslon Pro" w:hAnsi="Adobe Caslon Pro"/>
        </w:rPr>
        <w:t>Boyuan</w:t>
      </w:r>
      <w:proofErr w:type="spellEnd"/>
      <w:r>
        <w:rPr>
          <w:rFonts w:ascii="Adobe Caslon Pro" w:hAnsi="Adobe Caslon Pro"/>
        </w:rPr>
        <w:t xml:space="preserve"> Liu, Mechanical Engineering</w:t>
      </w:r>
    </w:p>
    <w:p w14:paraId="4E62E2A6" w14:textId="77777777" w:rsidR="00C44CEA" w:rsidRDefault="00C44CEA" w:rsidP="00C44CEA">
      <w:pPr>
        <w:rPr>
          <w:rFonts w:ascii="Adobe Caslon Pro" w:hAnsi="Adobe Caslon Pro"/>
        </w:rPr>
      </w:pPr>
      <w:r>
        <w:rPr>
          <w:rFonts w:ascii="Adobe Caslon Pro" w:hAnsi="Adobe Caslon Pro"/>
        </w:rPr>
        <w:t>Alexandria Wells, Molecular and Cell Biology</w:t>
      </w:r>
    </w:p>
    <w:p w14:paraId="429DE0E2" w14:textId="77777777" w:rsidR="00C44CEA" w:rsidRDefault="00C44CEA" w:rsidP="00C44CEA">
      <w:pPr>
        <w:rPr>
          <w:rFonts w:ascii="Adobe Caslon Pro" w:hAnsi="Adobe Caslon Pro"/>
        </w:rPr>
      </w:pPr>
      <w:r>
        <w:rPr>
          <w:rFonts w:ascii="Adobe Caslon Pro" w:hAnsi="Adobe Caslon Pro"/>
        </w:rPr>
        <w:t>Andrew Shockey, Biomedical Engineering Georgia Tech University</w:t>
      </w:r>
    </w:p>
    <w:p w14:paraId="3DC90B21" w14:textId="77777777" w:rsidR="00C44CEA" w:rsidRDefault="00C44CEA" w:rsidP="00C44CEA">
      <w:pPr>
        <w:rPr>
          <w:rFonts w:ascii="Adobe Caslon Pro" w:hAnsi="Adobe Caslon Pro"/>
        </w:rPr>
      </w:pPr>
      <w:r>
        <w:rPr>
          <w:rFonts w:ascii="Adobe Caslon Pro" w:hAnsi="Adobe Caslon Pro"/>
        </w:rPr>
        <w:t xml:space="preserve">Gerardo </w:t>
      </w:r>
      <w:proofErr w:type="spellStart"/>
      <w:r>
        <w:rPr>
          <w:rFonts w:ascii="Adobe Caslon Pro" w:hAnsi="Adobe Caslon Pro"/>
        </w:rPr>
        <w:t>Narz</w:t>
      </w:r>
      <w:proofErr w:type="spellEnd"/>
      <w:r>
        <w:rPr>
          <w:rFonts w:ascii="Adobe Caslon Pro" w:hAnsi="Adobe Caslon Pro"/>
        </w:rPr>
        <w:t>, Biomedical Engineering</w:t>
      </w:r>
    </w:p>
    <w:p w14:paraId="64BCC056" w14:textId="77777777" w:rsidR="00C44CEA" w:rsidRDefault="00C44CEA" w:rsidP="00C44CEA">
      <w:pPr>
        <w:rPr>
          <w:rFonts w:ascii="Adobe Caslon Pro" w:hAnsi="Adobe Caslon Pro"/>
        </w:rPr>
      </w:pPr>
      <w:proofErr w:type="spellStart"/>
      <w:r>
        <w:rPr>
          <w:rFonts w:ascii="Adobe Caslon Pro" w:hAnsi="Adobe Caslon Pro"/>
        </w:rPr>
        <w:t>Peiran</w:t>
      </w:r>
      <w:proofErr w:type="spellEnd"/>
      <w:r>
        <w:rPr>
          <w:rFonts w:ascii="Adobe Caslon Pro" w:hAnsi="Adobe Caslon Pro"/>
        </w:rPr>
        <w:t xml:space="preserve"> Zhu (MS), Mechanical Engineering</w:t>
      </w:r>
    </w:p>
    <w:p w14:paraId="382B8ACB" w14:textId="77777777" w:rsidR="00C44CEA" w:rsidRDefault="00C44CEA" w:rsidP="00C44CEA">
      <w:pPr>
        <w:rPr>
          <w:rFonts w:ascii="Adobe Caslon Pro" w:hAnsi="Adobe Caslon Pro"/>
        </w:rPr>
        <w:sectPr w:rsidR="00C44CEA" w:rsidSect="00513CAB">
          <w:type w:val="continuous"/>
          <w:pgSz w:w="12240" w:h="15840"/>
          <w:pgMar w:top="1080" w:right="1080" w:bottom="1080" w:left="1080" w:header="720" w:footer="720" w:gutter="0"/>
          <w:cols w:num="2" w:space="720"/>
          <w:titlePg/>
          <w:docGrid w:linePitch="150"/>
        </w:sectPr>
      </w:pPr>
      <w:proofErr w:type="spellStart"/>
      <w:r>
        <w:rPr>
          <w:rFonts w:ascii="Adobe Caslon Pro" w:hAnsi="Adobe Caslon Pro"/>
        </w:rPr>
        <w:t>Natthapong</w:t>
      </w:r>
      <w:proofErr w:type="spellEnd"/>
      <w:r>
        <w:rPr>
          <w:rFonts w:ascii="Adobe Caslon Pro" w:hAnsi="Adobe Caslon Pro"/>
        </w:rPr>
        <w:t xml:space="preserve"> </w:t>
      </w:r>
      <w:proofErr w:type="spellStart"/>
      <w:r>
        <w:rPr>
          <w:rFonts w:ascii="Adobe Caslon Pro" w:hAnsi="Adobe Caslon Pro"/>
        </w:rPr>
        <w:t>Sueviriyapan</w:t>
      </w:r>
      <w:proofErr w:type="spellEnd"/>
      <w:r>
        <w:rPr>
          <w:rFonts w:ascii="Adobe Caslon Pro" w:hAnsi="Adobe Caslon Pro"/>
        </w:rPr>
        <w:t>, Chemical Engineering</w:t>
      </w:r>
    </w:p>
    <w:p w14:paraId="797868A2" w14:textId="77777777" w:rsidR="00C44CEA" w:rsidRDefault="00C44CEA" w:rsidP="00C44CEA">
      <w:pPr>
        <w:jc w:val="both"/>
        <w:rPr>
          <w:rFonts w:ascii="Adobe Caslon Pro" w:hAnsi="Adobe Caslon Pro"/>
          <w:b/>
        </w:rPr>
      </w:pPr>
    </w:p>
    <w:p w14:paraId="1B52F55B" w14:textId="77777777" w:rsidR="00C44CEA" w:rsidRPr="006647DC" w:rsidRDefault="00C44CEA" w:rsidP="00C44CEA">
      <w:pPr>
        <w:jc w:val="both"/>
        <w:rPr>
          <w:rFonts w:ascii="Adobe Caslon Pro" w:hAnsi="Adobe Caslon Pro"/>
          <w:u w:val="single"/>
        </w:rPr>
      </w:pPr>
      <w:r w:rsidRPr="006647DC">
        <w:rPr>
          <w:rFonts w:ascii="Adobe Caslon Pro" w:hAnsi="Adobe Caslon Pro"/>
          <w:u w:val="single"/>
        </w:rPr>
        <w:t>ORP Committee:</w:t>
      </w:r>
    </w:p>
    <w:p w14:paraId="589B6A1E" w14:textId="77777777" w:rsidR="00C44CEA" w:rsidRDefault="00C44CEA" w:rsidP="00C44CEA">
      <w:pPr>
        <w:jc w:val="both"/>
        <w:rPr>
          <w:rFonts w:ascii="Adobe Caslon Pro" w:hAnsi="Adobe Caslon Pro"/>
        </w:rPr>
      </w:pPr>
      <w:r w:rsidRPr="005B6A94">
        <w:rPr>
          <w:rFonts w:ascii="Adobe Caslon Pro" w:hAnsi="Adobe Caslon Pro"/>
        </w:rPr>
        <w:t>Di Huang, Molecular and Cell Biology</w:t>
      </w:r>
    </w:p>
    <w:p w14:paraId="5D42D45E" w14:textId="77777777" w:rsidR="00C44CEA" w:rsidRDefault="00C44CEA" w:rsidP="00C44CEA">
      <w:pPr>
        <w:jc w:val="both"/>
        <w:rPr>
          <w:rFonts w:ascii="Adobe Caslon Pro" w:hAnsi="Adobe Caslon Pro"/>
        </w:rPr>
      </w:pPr>
      <w:r>
        <w:rPr>
          <w:rFonts w:ascii="Adobe Caslon Pro" w:hAnsi="Adobe Caslon Pro"/>
        </w:rPr>
        <w:lastRenderedPageBreak/>
        <w:t xml:space="preserve">Emily </w:t>
      </w:r>
      <w:proofErr w:type="spellStart"/>
      <w:r>
        <w:rPr>
          <w:rFonts w:ascii="Adobe Caslon Pro" w:hAnsi="Adobe Caslon Pro"/>
        </w:rPr>
        <w:t>Tetrault</w:t>
      </w:r>
      <w:proofErr w:type="spellEnd"/>
      <w:r>
        <w:rPr>
          <w:rFonts w:ascii="Adobe Caslon Pro" w:hAnsi="Adobe Caslon Pro"/>
        </w:rPr>
        <w:t>, Molecular and Cell Biology</w:t>
      </w:r>
    </w:p>
    <w:p w14:paraId="67DA0153" w14:textId="77777777" w:rsidR="00C44CEA" w:rsidRDefault="00C44CEA" w:rsidP="00C44CEA">
      <w:pPr>
        <w:jc w:val="both"/>
        <w:rPr>
          <w:rFonts w:ascii="Adobe Caslon Pro" w:hAnsi="Adobe Caslon Pro"/>
        </w:rPr>
      </w:pPr>
      <w:r>
        <w:rPr>
          <w:rFonts w:ascii="Adobe Caslon Pro" w:hAnsi="Adobe Caslon Pro"/>
        </w:rPr>
        <w:t>Heather Bisbee, Molecular and Cell Biology</w:t>
      </w:r>
    </w:p>
    <w:p w14:paraId="3171AB90" w14:textId="77777777" w:rsidR="00C44CEA" w:rsidRDefault="00C44CEA" w:rsidP="00C44CEA">
      <w:pPr>
        <w:jc w:val="both"/>
        <w:rPr>
          <w:rFonts w:ascii="Adobe Caslon Pro" w:hAnsi="Adobe Caslon Pro"/>
        </w:rPr>
      </w:pPr>
      <w:r>
        <w:rPr>
          <w:rFonts w:ascii="Adobe Caslon Pro" w:hAnsi="Adobe Caslon Pro"/>
        </w:rPr>
        <w:t xml:space="preserve">Olivia </w:t>
      </w:r>
      <w:proofErr w:type="spellStart"/>
      <w:r>
        <w:rPr>
          <w:rFonts w:ascii="Adobe Caslon Pro" w:hAnsi="Adobe Caslon Pro"/>
        </w:rPr>
        <w:t>Macrorie</w:t>
      </w:r>
      <w:proofErr w:type="spellEnd"/>
      <w:r>
        <w:rPr>
          <w:rFonts w:ascii="Adobe Caslon Pro" w:hAnsi="Adobe Caslon Pro"/>
        </w:rPr>
        <w:t>, Molecular and Cell Biology</w:t>
      </w:r>
    </w:p>
    <w:p w14:paraId="70CF880E" w14:textId="77777777" w:rsidR="00C44CEA" w:rsidRDefault="00C44CEA" w:rsidP="00C44CEA">
      <w:pPr>
        <w:jc w:val="both"/>
        <w:rPr>
          <w:rFonts w:ascii="Adobe Caslon Pro" w:hAnsi="Adobe Caslon Pro"/>
        </w:rPr>
      </w:pPr>
      <w:proofErr w:type="spellStart"/>
      <w:r>
        <w:rPr>
          <w:rFonts w:ascii="Adobe Caslon Pro" w:hAnsi="Adobe Caslon Pro"/>
        </w:rPr>
        <w:t>Dilay</w:t>
      </w:r>
      <w:proofErr w:type="spellEnd"/>
      <w:r>
        <w:rPr>
          <w:rFonts w:ascii="Adobe Caslon Pro" w:hAnsi="Adobe Caslon Pro"/>
        </w:rPr>
        <w:t xml:space="preserve"> </w:t>
      </w:r>
      <w:proofErr w:type="spellStart"/>
      <w:r>
        <w:rPr>
          <w:rFonts w:ascii="Adobe Caslon Pro" w:hAnsi="Adobe Caslon Pro"/>
        </w:rPr>
        <w:t>Ayhan</w:t>
      </w:r>
      <w:proofErr w:type="spellEnd"/>
      <w:r>
        <w:rPr>
          <w:rFonts w:ascii="Adobe Caslon Pro" w:hAnsi="Adobe Caslon Pro"/>
        </w:rPr>
        <w:t>, Molecular and Cell Biology</w:t>
      </w:r>
    </w:p>
    <w:p w14:paraId="64A36BA2" w14:textId="77777777" w:rsidR="00C44CEA" w:rsidRDefault="00C44CEA" w:rsidP="00C44CEA">
      <w:pPr>
        <w:jc w:val="both"/>
        <w:rPr>
          <w:rFonts w:ascii="Adobe Caslon Pro" w:hAnsi="Adobe Caslon Pro"/>
        </w:rPr>
      </w:pPr>
      <w:r w:rsidRPr="005B6A94">
        <w:rPr>
          <w:rFonts w:ascii="Adobe Caslon Pro" w:hAnsi="Adobe Caslon Pro"/>
        </w:rPr>
        <w:t xml:space="preserve">Karthik </w:t>
      </w:r>
      <w:proofErr w:type="spellStart"/>
      <w:r w:rsidRPr="005B6A94">
        <w:rPr>
          <w:rFonts w:ascii="Adobe Caslon Pro" w:hAnsi="Adobe Caslon Pro"/>
        </w:rPr>
        <w:t>Chandiran</w:t>
      </w:r>
      <w:proofErr w:type="spellEnd"/>
      <w:r w:rsidRPr="005B6A94">
        <w:rPr>
          <w:rFonts w:ascii="Adobe Caslon Pro" w:hAnsi="Adobe Caslon Pro"/>
        </w:rPr>
        <w:t>, Molecular and Cell Biology</w:t>
      </w:r>
    </w:p>
    <w:p w14:paraId="54ECA89E" w14:textId="77777777" w:rsidR="00185AD8" w:rsidRDefault="00185AD8" w:rsidP="000037BE">
      <w:pPr>
        <w:jc w:val="both"/>
        <w:rPr>
          <w:rFonts w:ascii="Adobe Caslon Pro" w:hAnsi="Adobe Caslon Pro"/>
        </w:rPr>
      </w:pPr>
    </w:p>
    <w:p w14:paraId="0BF089C5" w14:textId="77777777" w:rsidR="00185AD8" w:rsidRDefault="00185AD8" w:rsidP="00185AD8">
      <w:pPr>
        <w:jc w:val="both"/>
        <w:rPr>
          <w:rFonts w:ascii="Adobe Caslon Pro" w:hAnsi="Adobe Caslon Pro"/>
        </w:rPr>
        <w:sectPr w:rsidR="00185AD8" w:rsidSect="002C2A2E">
          <w:type w:val="continuous"/>
          <w:pgSz w:w="12240" w:h="15840"/>
          <w:pgMar w:top="1080" w:right="1080" w:bottom="1080" w:left="1080" w:header="720" w:footer="720" w:gutter="0"/>
          <w:cols w:space="720"/>
          <w:titlePg/>
          <w:docGrid w:linePitch="150"/>
        </w:sectPr>
      </w:pPr>
    </w:p>
    <w:p w14:paraId="25E20EAE" w14:textId="77777777" w:rsidR="00185AD8" w:rsidRDefault="00185AD8" w:rsidP="00185AD8">
      <w:pPr>
        <w:pStyle w:val="ListParagraph"/>
        <w:ind w:left="1440"/>
        <w:jc w:val="both"/>
        <w:rPr>
          <w:rFonts w:ascii="Adobe Caslon Pro" w:hAnsi="Adobe Caslon Pro"/>
          <w:b/>
          <w:color w:val="FF0000"/>
          <w:sz w:val="12"/>
          <w:szCs w:val="12"/>
        </w:rPr>
        <w:sectPr w:rsidR="00185AD8" w:rsidSect="00A4166F">
          <w:type w:val="continuous"/>
          <w:pgSz w:w="12240" w:h="15840"/>
          <w:pgMar w:top="1080" w:right="1080" w:bottom="1080" w:left="1080" w:header="720" w:footer="720" w:gutter="0"/>
          <w:cols w:space="720"/>
          <w:titlePg/>
          <w:docGrid w:linePitch="150"/>
        </w:sectPr>
      </w:pPr>
    </w:p>
    <w:p w14:paraId="6C59E0F5" w14:textId="77777777" w:rsidR="00185AD8" w:rsidRPr="002C3AE5" w:rsidRDefault="00185AD8" w:rsidP="00185AD8">
      <w:pPr>
        <w:pStyle w:val="ListParagraph"/>
        <w:ind w:left="1440"/>
        <w:jc w:val="both"/>
        <w:rPr>
          <w:rFonts w:ascii="Adobe Caslon Pro" w:hAnsi="Adobe Caslon Pro"/>
          <w:b/>
          <w:color w:val="FF0000"/>
          <w:sz w:val="12"/>
          <w:szCs w:val="12"/>
        </w:rPr>
      </w:pPr>
    </w:p>
    <w:p w14:paraId="4F17F63D" w14:textId="77777777" w:rsidR="00185AD8" w:rsidRDefault="00185AD8" w:rsidP="00185AD8">
      <w:pPr>
        <w:jc w:val="both"/>
        <w:rPr>
          <w:rFonts w:ascii="Adobe Caslon Pro" w:hAnsi="Adobe Caslon Pro"/>
        </w:rPr>
      </w:pPr>
      <w:r w:rsidRPr="00A4166F">
        <w:rPr>
          <w:rFonts w:ascii="Adobe Caslon Pro" w:hAnsi="Adobe Caslon Pro"/>
          <w:b/>
          <w:i/>
        </w:rPr>
        <w:t>Journal Review</w:t>
      </w:r>
      <w:r>
        <w:rPr>
          <w:rFonts w:ascii="Adobe Caslon Pro" w:hAnsi="Adobe Caslon Pro"/>
          <w:b/>
          <w:i/>
        </w:rPr>
        <w:t xml:space="preserve"> Service</w:t>
      </w:r>
    </w:p>
    <w:p w14:paraId="654E56E7" w14:textId="77777777" w:rsidR="00185AD8" w:rsidRDefault="00185AD8" w:rsidP="00185AD8">
      <w:pPr>
        <w:jc w:val="both"/>
        <w:rPr>
          <w:rFonts w:ascii="Adobe Caslon Pro" w:hAnsi="Adobe Caslon Pro"/>
        </w:rPr>
        <w:sectPr w:rsidR="00185AD8" w:rsidSect="00A4166F">
          <w:type w:val="continuous"/>
          <w:pgSz w:w="12240" w:h="15840"/>
          <w:pgMar w:top="1080" w:right="1080" w:bottom="1080" w:left="1080" w:header="720" w:footer="720" w:gutter="0"/>
          <w:cols w:space="720"/>
          <w:titlePg/>
          <w:docGrid w:linePitch="150"/>
        </w:sectPr>
      </w:pPr>
    </w:p>
    <w:p w14:paraId="0968C678" w14:textId="77777777" w:rsidR="00185AD8" w:rsidRDefault="00185AD8" w:rsidP="00185AD8">
      <w:pPr>
        <w:jc w:val="both"/>
        <w:rPr>
          <w:rStyle w:val="Strong"/>
          <w:rFonts w:ascii="Adobe Caslon Pro" w:hAnsi="Adobe Caslon Pro"/>
          <w:b w:val="0"/>
        </w:rPr>
      </w:pPr>
      <w:r>
        <w:rPr>
          <w:rStyle w:val="Strong"/>
          <w:rFonts w:ascii="Adobe Caslon Pro" w:hAnsi="Adobe Caslon Pro"/>
          <w:b w:val="0"/>
        </w:rPr>
        <w:t>ACS Biomaterials Science and Engineering</w:t>
      </w:r>
    </w:p>
    <w:p w14:paraId="1392A850" w14:textId="77777777" w:rsidR="00185AD8" w:rsidRDefault="00185AD8" w:rsidP="00185AD8">
      <w:pPr>
        <w:jc w:val="both"/>
        <w:rPr>
          <w:rStyle w:val="Strong"/>
          <w:rFonts w:ascii="Adobe Caslon Pro" w:hAnsi="Adobe Caslon Pro"/>
          <w:b w:val="0"/>
        </w:rPr>
      </w:pPr>
      <w:r w:rsidRPr="00B422B7">
        <w:rPr>
          <w:rStyle w:val="Strong"/>
          <w:rFonts w:ascii="Adobe Caslon Pro" w:hAnsi="Adobe Caslon Pro"/>
          <w:b w:val="0"/>
        </w:rPr>
        <w:t xml:space="preserve">Acta </w:t>
      </w:r>
      <w:proofErr w:type="spellStart"/>
      <w:r w:rsidRPr="00B422B7">
        <w:rPr>
          <w:rStyle w:val="Strong"/>
          <w:rFonts w:ascii="Adobe Caslon Pro" w:hAnsi="Adobe Caslon Pro"/>
          <w:b w:val="0"/>
        </w:rPr>
        <w:t>Biomaterialia</w:t>
      </w:r>
      <w:proofErr w:type="spellEnd"/>
    </w:p>
    <w:p w14:paraId="7C4FB9CF" w14:textId="77777777" w:rsidR="00185AD8" w:rsidRPr="00B422B7" w:rsidRDefault="00185AD8" w:rsidP="00185AD8">
      <w:pPr>
        <w:jc w:val="both"/>
        <w:rPr>
          <w:rStyle w:val="Strong"/>
          <w:rFonts w:ascii="Adobe Caslon Pro" w:hAnsi="Adobe Caslon Pro"/>
          <w:b w:val="0"/>
        </w:rPr>
      </w:pPr>
      <w:r>
        <w:rPr>
          <w:rStyle w:val="Strong"/>
          <w:rFonts w:ascii="Adobe Caslon Pro" w:hAnsi="Adobe Caslon Pro"/>
          <w:b w:val="0"/>
        </w:rPr>
        <w:t>APL Bioengineering</w:t>
      </w:r>
    </w:p>
    <w:p w14:paraId="1998359C" w14:textId="77777777" w:rsidR="00185AD8" w:rsidRPr="005B6A94" w:rsidRDefault="00185AD8" w:rsidP="00185AD8">
      <w:pPr>
        <w:jc w:val="both"/>
        <w:rPr>
          <w:rFonts w:ascii="Adobe Caslon Pro" w:hAnsi="Adobe Caslon Pro"/>
        </w:rPr>
      </w:pPr>
      <w:r w:rsidRPr="005B6A94">
        <w:rPr>
          <w:rFonts w:ascii="Adobe Caslon Pro" w:hAnsi="Adobe Caslon Pro"/>
        </w:rPr>
        <w:t>BMC Cancer</w:t>
      </w:r>
    </w:p>
    <w:p w14:paraId="7F4D5B70" w14:textId="77777777" w:rsidR="00185AD8" w:rsidRPr="00B422B7" w:rsidRDefault="00185AD8" w:rsidP="00185AD8">
      <w:pPr>
        <w:jc w:val="both"/>
        <w:rPr>
          <w:rStyle w:val="Strong"/>
          <w:rFonts w:ascii="Adobe Caslon Pro" w:hAnsi="Adobe Caslon Pro"/>
          <w:b w:val="0"/>
        </w:rPr>
      </w:pPr>
      <w:r w:rsidRPr="00B422B7">
        <w:rPr>
          <w:rStyle w:val="Strong"/>
          <w:rFonts w:ascii="Adobe Caslon Pro" w:hAnsi="Adobe Caslon Pro"/>
          <w:b w:val="0"/>
        </w:rPr>
        <w:t>Biomacromolecules</w:t>
      </w:r>
    </w:p>
    <w:p w14:paraId="55B9D99D" w14:textId="77777777" w:rsidR="00185AD8" w:rsidRPr="00B422B7" w:rsidRDefault="00185AD8" w:rsidP="00185AD8">
      <w:pPr>
        <w:jc w:val="both"/>
        <w:rPr>
          <w:rStyle w:val="Strong"/>
          <w:rFonts w:ascii="Adobe Caslon Pro" w:hAnsi="Adobe Caslon Pro"/>
          <w:b w:val="0"/>
        </w:rPr>
      </w:pPr>
      <w:r w:rsidRPr="00B422B7">
        <w:rPr>
          <w:rStyle w:val="Strong"/>
          <w:rFonts w:ascii="Adobe Caslon Pro" w:hAnsi="Adobe Caslon Pro"/>
          <w:b w:val="0"/>
        </w:rPr>
        <w:t>Biomaterials</w:t>
      </w:r>
    </w:p>
    <w:p w14:paraId="55DE34AD" w14:textId="77777777" w:rsidR="00185AD8" w:rsidRPr="00B422B7" w:rsidRDefault="00185AD8" w:rsidP="00185AD8">
      <w:pPr>
        <w:jc w:val="both"/>
        <w:rPr>
          <w:rStyle w:val="Strong"/>
          <w:rFonts w:ascii="Adobe Caslon Pro" w:hAnsi="Adobe Caslon Pro"/>
          <w:b w:val="0"/>
        </w:rPr>
      </w:pPr>
      <w:r w:rsidRPr="00B422B7">
        <w:rPr>
          <w:rStyle w:val="Strong"/>
          <w:rFonts w:ascii="Adobe Caslon Pro" w:hAnsi="Adobe Caslon Pro"/>
          <w:b w:val="0"/>
        </w:rPr>
        <w:t>Biophysical Journal</w:t>
      </w:r>
    </w:p>
    <w:p w14:paraId="4897A61E" w14:textId="77777777" w:rsidR="00185AD8" w:rsidRPr="00B422B7" w:rsidRDefault="00185AD8" w:rsidP="00185AD8">
      <w:pPr>
        <w:jc w:val="both"/>
        <w:rPr>
          <w:rStyle w:val="Strong"/>
          <w:rFonts w:ascii="Adobe Caslon Pro" w:hAnsi="Adobe Caslon Pro"/>
          <w:b w:val="0"/>
        </w:rPr>
      </w:pPr>
      <w:r w:rsidRPr="00B422B7">
        <w:rPr>
          <w:rStyle w:val="Strong"/>
          <w:rFonts w:ascii="Adobe Caslon Pro" w:hAnsi="Adobe Caslon Pro"/>
          <w:b w:val="0"/>
        </w:rPr>
        <w:t>Biotechnology and Bioengineering</w:t>
      </w:r>
    </w:p>
    <w:p w14:paraId="7CCC9B7F" w14:textId="77777777" w:rsidR="00185AD8" w:rsidRPr="00B422B7" w:rsidRDefault="00185AD8" w:rsidP="00185AD8">
      <w:pPr>
        <w:jc w:val="both"/>
        <w:rPr>
          <w:rStyle w:val="Strong"/>
          <w:rFonts w:ascii="Adobe Caslon Pro" w:hAnsi="Adobe Caslon Pro"/>
          <w:b w:val="0"/>
        </w:rPr>
      </w:pPr>
      <w:r w:rsidRPr="00B422B7">
        <w:rPr>
          <w:rStyle w:val="Strong"/>
          <w:rFonts w:ascii="Adobe Caslon Pro" w:hAnsi="Adobe Caslon Pro"/>
          <w:b w:val="0"/>
        </w:rPr>
        <w:t>Cell Adhesion and Migration</w:t>
      </w:r>
    </w:p>
    <w:p w14:paraId="507645BB" w14:textId="77777777" w:rsidR="00185AD8" w:rsidRPr="00B422B7" w:rsidRDefault="00185AD8" w:rsidP="00185AD8">
      <w:pPr>
        <w:jc w:val="both"/>
        <w:rPr>
          <w:rStyle w:val="Strong"/>
          <w:rFonts w:ascii="Adobe Caslon Pro" w:hAnsi="Adobe Caslon Pro"/>
          <w:b w:val="0"/>
        </w:rPr>
      </w:pPr>
      <w:r w:rsidRPr="00B422B7">
        <w:rPr>
          <w:rStyle w:val="Strong"/>
          <w:rFonts w:ascii="Adobe Caslon Pro" w:hAnsi="Adobe Caslon Pro"/>
          <w:b w:val="0"/>
        </w:rPr>
        <w:t>Cellular and Molecular Bioengineering</w:t>
      </w:r>
    </w:p>
    <w:p w14:paraId="645DF4AB" w14:textId="77777777" w:rsidR="00185AD8" w:rsidRPr="00B422B7" w:rsidRDefault="00185AD8" w:rsidP="00185AD8">
      <w:pPr>
        <w:jc w:val="both"/>
        <w:rPr>
          <w:rStyle w:val="Strong"/>
          <w:rFonts w:ascii="Adobe Caslon Pro" w:hAnsi="Adobe Caslon Pro"/>
          <w:b w:val="0"/>
        </w:rPr>
      </w:pPr>
      <w:r w:rsidRPr="00B422B7">
        <w:rPr>
          <w:rStyle w:val="Strong"/>
          <w:rFonts w:ascii="Adobe Caslon Pro" w:hAnsi="Adobe Caslon Pro"/>
          <w:b w:val="0"/>
        </w:rPr>
        <w:t>Integrative Biology</w:t>
      </w:r>
    </w:p>
    <w:p w14:paraId="038026E1" w14:textId="77777777" w:rsidR="00185AD8" w:rsidRPr="005B6A94" w:rsidRDefault="00185AD8" w:rsidP="00185AD8">
      <w:pPr>
        <w:jc w:val="both"/>
        <w:rPr>
          <w:rFonts w:ascii="Adobe Caslon Pro" w:hAnsi="Adobe Caslon Pro"/>
        </w:rPr>
      </w:pPr>
      <w:r w:rsidRPr="005B6A94">
        <w:rPr>
          <w:rFonts w:ascii="Adobe Caslon Pro" w:hAnsi="Adobe Caslon Pro"/>
        </w:rPr>
        <w:t>Interface Focus</w:t>
      </w:r>
    </w:p>
    <w:p w14:paraId="666048A6" w14:textId="77777777" w:rsidR="00185AD8" w:rsidRPr="00B422B7" w:rsidRDefault="00185AD8" w:rsidP="00185AD8">
      <w:pPr>
        <w:jc w:val="both"/>
        <w:rPr>
          <w:rStyle w:val="Strong"/>
          <w:rFonts w:ascii="Adobe Caslon Pro" w:eastAsia="Cambria" w:hAnsi="Adobe Caslon Pro"/>
          <w:b w:val="0"/>
        </w:rPr>
      </w:pPr>
      <w:r w:rsidRPr="00B422B7">
        <w:rPr>
          <w:rStyle w:val="Strong"/>
          <w:rFonts w:ascii="Adobe Caslon Pro" w:hAnsi="Adobe Caslon Pro"/>
          <w:b w:val="0"/>
        </w:rPr>
        <w:t>International Journal of Molecular Sciences</w:t>
      </w:r>
    </w:p>
    <w:p w14:paraId="16CFEA04" w14:textId="77777777" w:rsidR="00185AD8" w:rsidRPr="00B422B7" w:rsidRDefault="00185AD8" w:rsidP="00185AD8">
      <w:pPr>
        <w:jc w:val="both"/>
        <w:rPr>
          <w:rStyle w:val="Strong"/>
          <w:rFonts w:ascii="Adobe Caslon Pro" w:hAnsi="Adobe Caslon Pro"/>
          <w:b w:val="0"/>
        </w:rPr>
      </w:pPr>
      <w:r w:rsidRPr="00B422B7">
        <w:rPr>
          <w:rStyle w:val="Strong"/>
          <w:rFonts w:ascii="Adobe Caslon Pro" w:hAnsi="Adobe Caslon Pro"/>
          <w:b w:val="0"/>
        </w:rPr>
        <w:t>Journal of Biomaterials Science</w:t>
      </w:r>
    </w:p>
    <w:p w14:paraId="41514989" w14:textId="77777777" w:rsidR="00185AD8" w:rsidRPr="00B422B7" w:rsidRDefault="00185AD8" w:rsidP="00185AD8">
      <w:pPr>
        <w:jc w:val="both"/>
        <w:rPr>
          <w:rStyle w:val="Strong"/>
          <w:rFonts w:ascii="Adobe Caslon Pro" w:hAnsi="Adobe Caslon Pro"/>
          <w:b w:val="0"/>
        </w:rPr>
      </w:pPr>
      <w:r w:rsidRPr="00B422B7">
        <w:rPr>
          <w:rStyle w:val="Strong"/>
          <w:rFonts w:ascii="Adobe Caslon Pro" w:hAnsi="Adobe Caslon Pro"/>
          <w:b w:val="0"/>
        </w:rPr>
        <w:t>Journal of Biomedical Materials Research</w:t>
      </w:r>
    </w:p>
    <w:p w14:paraId="667EDB71" w14:textId="77777777" w:rsidR="00185AD8" w:rsidRPr="00B422B7" w:rsidRDefault="00185AD8" w:rsidP="00185AD8">
      <w:pPr>
        <w:jc w:val="both"/>
        <w:rPr>
          <w:rStyle w:val="Strong"/>
          <w:rFonts w:ascii="Adobe Caslon Pro" w:hAnsi="Adobe Caslon Pro"/>
          <w:b w:val="0"/>
        </w:rPr>
      </w:pPr>
      <w:r>
        <w:rPr>
          <w:rStyle w:val="Strong"/>
          <w:rFonts w:ascii="Adobe Caslon Pro" w:hAnsi="Adobe Caslon Pro"/>
          <w:b w:val="0"/>
        </w:rPr>
        <w:t>Journal of Cell Science</w:t>
      </w:r>
    </w:p>
    <w:p w14:paraId="2BB5739D" w14:textId="77777777" w:rsidR="00185AD8" w:rsidRDefault="00185AD8" w:rsidP="00185AD8">
      <w:pPr>
        <w:jc w:val="both"/>
        <w:rPr>
          <w:rFonts w:ascii="Adobe Caslon Pro" w:hAnsi="Adobe Caslon Pro"/>
        </w:rPr>
      </w:pPr>
      <w:r w:rsidRPr="005B6A94">
        <w:rPr>
          <w:rFonts w:ascii="Adobe Caslon Pro" w:hAnsi="Adobe Caslon Pro"/>
        </w:rPr>
        <w:t>Jo</w:t>
      </w:r>
      <w:r>
        <w:rPr>
          <w:rFonts w:ascii="Adobe Caslon Pro" w:hAnsi="Adobe Caslon Pro"/>
        </w:rPr>
        <w:t>urnal of Functional Biomaterials</w:t>
      </w:r>
    </w:p>
    <w:p w14:paraId="6B2127A6" w14:textId="77777777" w:rsidR="00185AD8" w:rsidRPr="00B422B7" w:rsidRDefault="00185AD8" w:rsidP="00185AD8">
      <w:pPr>
        <w:jc w:val="both"/>
        <w:rPr>
          <w:rStyle w:val="Strong"/>
          <w:rFonts w:ascii="Adobe Caslon Pro" w:hAnsi="Adobe Caslon Pro"/>
          <w:b w:val="0"/>
        </w:rPr>
      </w:pPr>
      <w:r w:rsidRPr="00B422B7">
        <w:rPr>
          <w:rStyle w:val="Strong"/>
          <w:rFonts w:ascii="Adobe Caslon Pro" w:hAnsi="Adobe Caslon Pro"/>
          <w:b w:val="0"/>
        </w:rPr>
        <w:t>Journal of Materials Chemistry</w:t>
      </w:r>
    </w:p>
    <w:p w14:paraId="71FAEE6F" w14:textId="77777777" w:rsidR="00185AD8" w:rsidRPr="005B6A94" w:rsidRDefault="00185AD8" w:rsidP="00185AD8">
      <w:pPr>
        <w:jc w:val="both"/>
        <w:rPr>
          <w:rFonts w:ascii="Adobe Caslon Pro" w:hAnsi="Adobe Caslon Pro"/>
        </w:rPr>
      </w:pPr>
      <w:r w:rsidRPr="005B6A94">
        <w:rPr>
          <w:rFonts w:ascii="Adobe Caslon Pro" w:hAnsi="Adobe Caslon Pro"/>
        </w:rPr>
        <w:t>Journal of Materials Science</w:t>
      </w:r>
    </w:p>
    <w:p w14:paraId="4299FE27" w14:textId="77777777" w:rsidR="00185AD8" w:rsidRDefault="00185AD8" w:rsidP="00185AD8">
      <w:pPr>
        <w:jc w:val="both"/>
        <w:rPr>
          <w:rFonts w:ascii="Adobe Caslon Pro" w:hAnsi="Adobe Caslon Pro"/>
        </w:rPr>
      </w:pPr>
      <w:r>
        <w:rPr>
          <w:rFonts w:ascii="Adobe Caslon Pro" w:hAnsi="Adobe Caslon Pro"/>
        </w:rPr>
        <w:t>Journal of Polymer Science</w:t>
      </w:r>
      <w:r w:rsidRPr="00A1339A">
        <w:rPr>
          <w:rFonts w:ascii="Adobe Caslon Pro" w:hAnsi="Adobe Caslon Pro"/>
        </w:rPr>
        <w:t xml:space="preserve"> </w:t>
      </w:r>
      <w:r>
        <w:rPr>
          <w:rFonts w:ascii="Adobe Caslon Pro" w:hAnsi="Adobe Caslon Pro"/>
        </w:rPr>
        <w:t>A</w:t>
      </w:r>
    </w:p>
    <w:p w14:paraId="28B7F250" w14:textId="77777777" w:rsidR="00185AD8" w:rsidRPr="005B6A94" w:rsidRDefault="00185AD8" w:rsidP="00185AD8">
      <w:pPr>
        <w:jc w:val="both"/>
        <w:rPr>
          <w:rFonts w:ascii="Adobe Caslon Pro" w:hAnsi="Adobe Caslon Pro"/>
        </w:rPr>
      </w:pPr>
      <w:r w:rsidRPr="005B6A94">
        <w:rPr>
          <w:rFonts w:ascii="Adobe Caslon Pro" w:hAnsi="Adobe Caslon Pro"/>
        </w:rPr>
        <w:t>Journal of Visualized Experiments</w:t>
      </w:r>
    </w:p>
    <w:p w14:paraId="33D7C03A" w14:textId="77777777" w:rsidR="00185AD8" w:rsidRPr="00B422B7" w:rsidRDefault="00185AD8" w:rsidP="00185AD8">
      <w:pPr>
        <w:jc w:val="both"/>
        <w:rPr>
          <w:rStyle w:val="Strong"/>
          <w:rFonts w:ascii="Adobe Caslon Pro" w:hAnsi="Adobe Caslon Pro"/>
          <w:b w:val="0"/>
        </w:rPr>
      </w:pPr>
      <w:r w:rsidRPr="00B422B7">
        <w:rPr>
          <w:rStyle w:val="Strong"/>
          <w:rFonts w:ascii="Adobe Caslon Pro" w:hAnsi="Adobe Caslon Pro"/>
          <w:b w:val="0"/>
        </w:rPr>
        <w:t>Langmuir</w:t>
      </w:r>
    </w:p>
    <w:p w14:paraId="76F650C0" w14:textId="77777777" w:rsidR="00185AD8" w:rsidRDefault="00185AD8" w:rsidP="00185AD8">
      <w:pPr>
        <w:jc w:val="both"/>
        <w:rPr>
          <w:rFonts w:ascii="Adobe Caslon Pro" w:hAnsi="Adobe Caslon Pro"/>
        </w:rPr>
      </w:pPr>
      <w:r w:rsidRPr="005B6A94">
        <w:rPr>
          <w:rFonts w:ascii="Adobe Caslon Pro" w:hAnsi="Adobe Caslon Pro"/>
        </w:rPr>
        <w:t>Molecular Oncology</w:t>
      </w:r>
    </w:p>
    <w:p w14:paraId="6284D43A" w14:textId="77777777" w:rsidR="00185AD8" w:rsidRPr="005B6A94" w:rsidRDefault="00185AD8" w:rsidP="00185AD8">
      <w:pPr>
        <w:jc w:val="both"/>
        <w:rPr>
          <w:rFonts w:ascii="Adobe Caslon Pro" w:hAnsi="Adobe Caslon Pro"/>
        </w:rPr>
      </w:pPr>
      <w:r>
        <w:rPr>
          <w:rFonts w:ascii="Adobe Caslon Pro" w:hAnsi="Adobe Caslon Pro"/>
        </w:rPr>
        <w:t>Nature</w:t>
      </w:r>
    </w:p>
    <w:p w14:paraId="1CCEA64A" w14:textId="77777777" w:rsidR="00185AD8" w:rsidRPr="00B422B7" w:rsidRDefault="00185AD8" w:rsidP="00185AD8">
      <w:pPr>
        <w:jc w:val="both"/>
        <w:rPr>
          <w:rStyle w:val="Strong"/>
          <w:rFonts w:ascii="Adobe Caslon Pro" w:hAnsi="Adobe Caslon Pro"/>
          <w:b w:val="0"/>
        </w:rPr>
      </w:pPr>
      <w:proofErr w:type="spellStart"/>
      <w:r w:rsidRPr="00B422B7">
        <w:rPr>
          <w:rStyle w:val="Strong"/>
          <w:rFonts w:ascii="Adobe Caslon Pro" w:hAnsi="Adobe Caslon Pro"/>
          <w:b w:val="0"/>
        </w:rPr>
        <w:t>PLoS</w:t>
      </w:r>
      <w:proofErr w:type="spellEnd"/>
      <w:r w:rsidRPr="00B422B7">
        <w:rPr>
          <w:rStyle w:val="Strong"/>
          <w:rFonts w:ascii="Adobe Caslon Pro" w:hAnsi="Adobe Caslon Pro"/>
          <w:b w:val="0"/>
        </w:rPr>
        <w:t xml:space="preserve"> One</w:t>
      </w:r>
    </w:p>
    <w:p w14:paraId="3ECE29F8" w14:textId="77777777" w:rsidR="00185AD8" w:rsidRPr="005B6A94" w:rsidRDefault="00185AD8" w:rsidP="00185AD8">
      <w:pPr>
        <w:jc w:val="both"/>
        <w:rPr>
          <w:rFonts w:ascii="Adobe Caslon Pro" w:hAnsi="Adobe Caslon Pro"/>
        </w:rPr>
      </w:pPr>
      <w:r w:rsidRPr="005B6A94">
        <w:rPr>
          <w:rFonts w:ascii="Adobe Caslon Pro" w:hAnsi="Adobe Caslon Pro"/>
        </w:rPr>
        <w:t>PNAS</w:t>
      </w:r>
    </w:p>
    <w:p w14:paraId="062CD4B5" w14:textId="77777777" w:rsidR="00185AD8" w:rsidRPr="00B422B7" w:rsidRDefault="00185AD8" w:rsidP="00185AD8">
      <w:pPr>
        <w:jc w:val="both"/>
        <w:rPr>
          <w:rStyle w:val="Strong"/>
          <w:rFonts w:ascii="Adobe Caslon Pro" w:hAnsi="Adobe Caslon Pro"/>
          <w:b w:val="0"/>
        </w:rPr>
      </w:pPr>
      <w:proofErr w:type="spellStart"/>
      <w:r w:rsidRPr="00B422B7">
        <w:rPr>
          <w:rStyle w:val="Strong"/>
          <w:rFonts w:ascii="Adobe Caslon Pro" w:hAnsi="Adobe Caslon Pro"/>
          <w:b w:val="0"/>
        </w:rPr>
        <w:t>Rheologica</w:t>
      </w:r>
      <w:proofErr w:type="spellEnd"/>
      <w:r w:rsidRPr="00B422B7">
        <w:rPr>
          <w:rStyle w:val="Strong"/>
          <w:rFonts w:ascii="Adobe Caslon Pro" w:hAnsi="Adobe Caslon Pro"/>
          <w:b w:val="0"/>
        </w:rPr>
        <w:t xml:space="preserve"> Acta</w:t>
      </w:r>
    </w:p>
    <w:p w14:paraId="00E8CD6B" w14:textId="77777777" w:rsidR="00185AD8" w:rsidRDefault="00185AD8" w:rsidP="00185AD8">
      <w:pPr>
        <w:jc w:val="both"/>
        <w:rPr>
          <w:rFonts w:ascii="Adobe Caslon Pro" w:hAnsi="Adobe Caslon Pro"/>
        </w:rPr>
      </w:pPr>
      <w:r>
        <w:rPr>
          <w:rFonts w:ascii="Adobe Caslon Pro" w:hAnsi="Adobe Caslon Pro"/>
        </w:rPr>
        <w:t>Science Advances</w:t>
      </w:r>
    </w:p>
    <w:p w14:paraId="7E1D350B" w14:textId="77777777" w:rsidR="00185AD8" w:rsidRDefault="00185AD8" w:rsidP="00185AD8">
      <w:pPr>
        <w:jc w:val="both"/>
        <w:rPr>
          <w:rFonts w:ascii="Adobe Caslon Pro" w:hAnsi="Adobe Caslon Pro"/>
        </w:rPr>
      </w:pPr>
      <w:r>
        <w:rPr>
          <w:rFonts w:ascii="Adobe Caslon Pro" w:hAnsi="Adobe Caslon Pro"/>
        </w:rPr>
        <w:t>Soft Matter</w:t>
      </w:r>
    </w:p>
    <w:p w14:paraId="4188E986" w14:textId="77777777" w:rsidR="00185AD8" w:rsidRDefault="00185AD8" w:rsidP="00185AD8">
      <w:pPr>
        <w:jc w:val="both"/>
        <w:rPr>
          <w:rStyle w:val="Strong"/>
          <w:rFonts w:ascii="Adobe Caslon Pro" w:hAnsi="Adobe Caslon Pro"/>
          <w:b w:val="0"/>
        </w:rPr>
      </w:pPr>
      <w:r w:rsidRPr="00B422B7">
        <w:rPr>
          <w:rStyle w:val="Strong"/>
          <w:rFonts w:ascii="Adobe Caslon Pro" w:hAnsi="Adobe Caslon Pro"/>
          <w:b w:val="0"/>
        </w:rPr>
        <w:t>Tissue Engineering</w:t>
      </w:r>
    </w:p>
    <w:p w14:paraId="3C7388BB" w14:textId="77777777" w:rsidR="00185AD8" w:rsidRDefault="00185AD8" w:rsidP="00185AD8">
      <w:pPr>
        <w:jc w:val="both"/>
        <w:rPr>
          <w:rFonts w:ascii="Adobe Caslon Pro" w:hAnsi="Adobe Caslon Pro"/>
        </w:rPr>
        <w:sectPr w:rsidR="00185AD8" w:rsidSect="00A4166F">
          <w:type w:val="continuous"/>
          <w:pgSz w:w="12240" w:h="15840"/>
          <w:pgMar w:top="1080" w:right="1080" w:bottom="1080" w:left="1080" w:header="720" w:footer="720" w:gutter="0"/>
          <w:cols w:num="2" w:space="720"/>
          <w:titlePg/>
          <w:docGrid w:linePitch="150"/>
        </w:sectPr>
      </w:pPr>
    </w:p>
    <w:p w14:paraId="3751399D" w14:textId="77777777" w:rsidR="00185AD8" w:rsidRDefault="00185AD8" w:rsidP="00185AD8">
      <w:pPr>
        <w:rPr>
          <w:rFonts w:ascii="Adobe Caslon Pro" w:hAnsi="Adobe Caslon Pro"/>
          <w:b/>
        </w:rPr>
      </w:pPr>
    </w:p>
    <w:p w14:paraId="1B2AD2AF" w14:textId="45FBB952" w:rsidR="00007123" w:rsidRDefault="00007123" w:rsidP="000037BE">
      <w:pPr>
        <w:jc w:val="both"/>
        <w:rPr>
          <w:rFonts w:ascii="Adobe Caslon Pro" w:hAnsi="Adobe Caslon Pro"/>
          <w:b/>
          <w:sz w:val="28"/>
        </w:rPr>
      </w:pPr>
    </w:p>
    <w:p w14:paraId="6501491E" w14:textId="77777777" w:rsidR="00C16C86" w:rsidRDefault="00C16C86" w:rsidP="000037BE">
      <w:pPr>
        <w:jc w:val="both"/>
        <w:rPr>
          <w:rFonts w:ascii="Adobe Caslon Pro" w:hAnsi="Adobe Caslon Pro"/>
          <w:b/>
          <w:sz w:val="28"/>
        </w:rPr>
      </w:pPr>
    </w:p>
    <w:p w14:paraId="27366770" w14:textId="23E57AE1" w:rsidR="00C16C86" w:rsidRDefault="00C16C86" w:rsidP="000037BE">
      <w:pPr>
        <w:jc w:val="both"/>
        <w:rPr>
          <w:rFonts w:ascii="Adobe Caslon Pro" w:hAnsi="Adobe Caslon Pro"/>
          <w:b/>
          <w:szCs w:val="22"/>
        </w:rPr>
      </w:pPr>
      <w:r w:rsidRPr="00C16C86">
        <w:rPr>
          <w:rFonts w:ascii="Adobe Caslon Pro" w:hAnsi="Adobe Caslon Pro"/>
          <w:b/>
          <w:szCs w:val="22"/>
        </w:rPr>
        <w:t>DIVERSITY, EQUITY, AND INCLUSION</w:t>
      </w:r>
    </w:p>
    <w:p w14:paraId="2E04BD55" w14:textId="77777777" w:rsidR="00C16C86" w:rsidRDefault="00C16C86" w:rsidP="00C16C86">
      <w:pPr>
        <w:jc w:val="both"/>
        <w:rPr>
          <w:rFonts w:ascii="Adobe Caslon Pro" w:hAnsi="Adobe Caslon Pro" w:cs="Arial"/>
          <w:b/>
          <w:color w:val="000000"/>
        </w:rPr>
      </w:pPr>
      <w:r w:rsidRPr="00E20182">
        <w:rPr>
          <w:rFonts w:ascii="Adobe Caslon Pro" w:hAnsi="Adobe Caslon Pro" w:cs="Arial"/>
          <w:bCs/>
          <w:color w:val="000000"/>
          <w:u w:val="single"/>
        </w:rPr>
        <w:t>Increasing diversity in the graduate program:</w:t>
      </w:r>
      <w:r w:rsidRPr="00E20182">
        <w:rPr>
          <w:rFonts w:ascii="Adobe Caslon Pro" w:hAnsi="Adobe Caslon Pro" w:cs="Arial"/>
          <w:b/>
          <w:color w:val="000000"/>
        </w:rPr>
        <w:t xml:space="preserve"> </w:t>
      </w:r>
    </w:p>
    <w:p w14:paraId="06E03D40" w14:textId="7C7457A7" w:rsidR="00C16C86" w:rsidRDefault="00C16C86" w:rsidP="00C16C86">
      <w:pPr>
        <w:jc w:val="both"/>
        <w:rPr>
          <w:rFonts w:ascii="Adobe Caslon Pro" w:hAnsi="Adobe Caslon Pro" w:cs="Arial"/>
        </w:rPr>
      </w:pPr>
      <w:r w:rsidRPr="00C05858">
        <w:rPr>
          <w:rFonts w:ascii="Adobe Caslon Pro" w:hAnsi="Adobe Caslon Pro" w:cs="Arial"/>
        </w:rPr>
        <w:t>Our graduate program, as of the summer of 2014, consisted of 55 PhD students, 19 of whom were wom</w:t>
      </w:r>
      <w:r>
        <w:rPr>
          <w:rFonts w:ascii="Adobe Caslon Pro" w:hAnsi="Adobe Caslon Pro" w:cs="Arial"/>
        </w:rPr>
        <w:t>x</w:t>
      </w:r>
      <w:r w:rsidRPr="00C05858">
        <w:rPr>
          <w:rFonts w:ascii="Adobe Caslon Pro" w:hAnsi="Adobe Caslon Pro" w:cs="Arial"/>
        </w:rPr>
        <w:t xml:space="preserve">n, with zero </w:t>
      </w:r>
      <w:r>
        <w:rPr>
          <w:rFonts w:ascii="Adobe Caslon Pro" w:hAnsi="Adobe Caslon Pro" w:cs="Arial"/>
        </w:rPr>
        <w:t xml:space="preserve">students from </w:t>
      </w:r>
      <w:r w:rsidRPr="00C05858">
        <w:rPr>
          <w:rFonts w:ascii="Adobe Caslon Pro" w:hAnsi="Adobe Caslon Pro" w:cs="Arial"/>
        </w:rPr>
        <w:t xml:space="preserve">underrepresented </w:t>
      </w:r>
      <w:r>
        <w:rPr>
          <w:rFonts w:ascii="Adobe Caslon Pro" w:hAnsi="Adobe Caslon Pro" w:cs="Arial"/>
        </w:rPr>
        <w:t>groups</w:t>
      </w:r>
      <w:r w:rsidRPr="00C05858">
        <w:rPr>
          <w:rFonts w:ascii="Adobe Caslon Pro" w:hAnsi="Adobe Caslon Pro" w:cs="Arial"/>
        </w:rPr>
        <w:t xml:space="preserve">. The department has done an excellent job increasing the number of female graduate students, but </w:t>
      </w:r>
      <w:r>
        <w:rPr>
          <w:rFonts w:ascii="Adobe Caslon Pro" w:hAnsi="Adobe Caslon Pro" w:cs="Arial"/>
        </w:rPr>
        <w:t>we have historically struggled with</w:t>
      </w:r>
      <w:r w:rsidRPr="00C05858">
        <w:rPr>
          <w:rFonts w:ascii="Adobe Caslon Pro" w:hAnsi="Adobe Caslon Pro" w:cs="Arial"/>
        </w:rPr>
        <w:t xml:space="preserve"> targeted, department-wide efforts to increase the </w:t>
      </w:r>
      <w:r>
        <w:rPr>
          <w:rFonts w:ascii="Adobe Caslon Pro" w:hAnsi="Adobe Caslon Pro" w:cs="Arial"/>
        </w:rPr>
        <w:t>diversity of our graduate program along other axes</w:t>
      </w:r>
      <w:r w:rsidRPr="00C05858">
        <w:rPr>
          <w:rFonts w:ascii="Adobe Caslon Pro" w:hAnsi="Adobe Caslon Pro" w:cs="Arial"/>
        </w:rPr>
        <w:t xml:space="preserve">. </w:t>
      </w:r>
      <w:r>
        <w:rPr>
          <w:rFonts w:ascii="Adobe Caslon Pro" w:hAnsi="Adobe Caslon Pro" w:cs="Arial"/>
        </w:rPr>
        <w:t>My</w:t>
      </w:r>
      <w:r w:rsidRPr="00E20182">
        <w:rPr>
          <w:rFonts w:ascii="Adobe Caslon Pro" w:hAnsi="Adobe Caslon Pro" w:cs="Arial"/>
        </w:rPr>
        <w:t xml:space="preserve"> focus as </w:t>
      </w:r>
      <w:r w:rsidRPr="00E20182">
        <w:rPr>
          <w:rFonts w:ascii="Adobe Caslon Pro" w:hAnsi="Adobe Caslon Pro" w:cs="Arial"/>
          <w:bCs/>
        </w:rPr>
        <w:t>Graduate Program Director in Chemical Engineering</w:t>
      </w:r>
      <w:r w:rsidRPr="00E20182">
        <w:rPr>
          <w:rFonts w:ascii="Adobe Caslon Pro" w:hAnsi="Adobe Caslon Pro" w:cs="Arial"/>
        </w:rPr>
        <w:t xml:space="preserve"> </w:t>
      </w:r>
      <w:r>
        <w:rPr>
          <w:rFonts w:ascii="Adobe Caslon Pro" w:hAnsi="Adobe Caslon Pro" w:cs="Arial"/>
        </w:rPr>
        <w:t>has been to</w:t>
      </w:r>
      <w:r w:rsidRPr="00E20182">
        <w:rPr>
          <w:rFonts w:ascii="Adobe Caslon Pro" w:hAnsi="Adobe Caslon Pro" w:cs="Arial"/>
        </w:rPr>
        <w:t xml:space="preserve"> engag</w:t>
      </w:r>
      <w:r>
        <w:rPr>
          <w:rFonts w:ascii="Adobe Caslon Pro" w:hAnsi="Adobe Caslon Pro" w:cs="Arial"/>
        </w:rPr>
        <w:t>e</w:t>
      </w:r>
      <w:r w:rsidRPr="00E20182">
        <w:rPr>
          <w:rFonts w:ascii="Adobe Caslon Pro" w:hAnsi="Adobe Caslon Pro" w:cs="Arial"/>
        </w:rPr>
        <w:t xml:space="preserve"> wom</w:t>
      </w:r>
      <w:r>
        <w:rPr>
          <w:rFonts w:ascii="Adobe Caslon Pro" w:hAnsi="Adobe Caslon Pro" w:cs="Arial"/>
        </w:rPr>
        <w:t>x</w:t>
      </w:r>
      <w:r w:rsidRPr="00E20182">
        <w:rPr>
          <w:rFonts w:ascii="Adobe Caslon Pro" w:hAnsi="Adobe Caslon Pro" w:cs="Arial"/>
        </w:rPr>
        <w:t xml:space="preserve">n and </w:t>
      </w:r>
      <w:r>
        <w:rPr>
          <w:rFonts w:ascii="Adobe Caslon Pro" w:hAnsi="Adobe Caslon Pro" w:cs="Arial"/>
        </w:rPr>
        <w:t xml:space="preserve">students from </w:t>
      </w:r>
      <w:r w:rsidRPr="00E20182">
        <w:rPr>
          <w:rFonts w:ascii="Adobe Caslon Pro" w:hAnsi="Adobe Caslon Pro" w:cs="Arial"/>
        </w:rPr>
        <w:t xml:space="preserve">underrepresented </w:t>
      </w:r>
      <w:r>
        <w:rPr>
          <w:rFonts w:ascii="Adobe Caslon Pro" w:hAnsi="Adobe Caslon Pro" w:cs="Arial"/>
        </w:rPr>
        <w:t xml:space="preserve">minority (URM) </w:t>
      </w:r>
      <w:r w:rsidRPr="00E20182">
        <w:rPr>
          <w:rFonts w:ascii="Adobe Caslon Pro" w:hAnsi="Adobe Caslon Pro" w:cs="Arial"/>
        </w:rPr>
        <w:t xml:space="preserve">groups into </w:t>
      </w:r>
      <w:r>
        <w:rPr>
          <w:rFonts w:ascii="Adobe Caslon Pro" w:hAnsi="Adobe Caslon Pro" w:cs="Arial"/>
        </w:rPr>
        <w:t>the department</w:t>
      </w:r>
      <w:r w:rsidRPr="00E20182">
        <w:rPr>
          <w:rFonts w:ascii="Adobe Caslon Pro" w:hAnsi="Adobe Caslon Pro" w:cs="Arial"/>
        </w:rPr>
        <w:t xml:space="preserve">. </w:t>
      </w:r>
      <w:r>
        <w:rPr>
          <w:rFonts w:ascii="Adobe Caslon Pro" w:hAnsi="Adobe Caslon Pro" w:cs="Arial"/>
        </w:rPr>
        <w:t xml:space="preserve">I have helped lead a department-wide effort to increase recruitment and retention of students from URM groups to the department with proactive DEI strategies (detailed below and summarized here: </w:t>
      </w:r>
      <w:r w:rsidRPr="00A34BD6">
        <w:rPr>
          <w:rFonts w:ascii="Adobe Caslon Pro" w:hAnsi="Adobe Caslon Pro" w:cs="Arial"/>
        </w:rPr>
        <w:t>https://che.umass.edu/che-diversity-equity-inclusion</w:t>
      </w:r>
      <w:r>
        <w:rPr>
          <w:rFonts w:ascii="Adobe Caslon Pro" w:hAnsi="Adobe Caslon Pro" w:cs="Arial"/>
        </w:rPr>
        <w:t>). The proportion of students from URM groups in our program has continued to grow since I became GPD.</w:t>
      </w:r>
    </w:p>
    <w:p w14:paraId="639A6BC8" w14:textId="77777777" w:rsidR="00C16C86" w:rsidRDefault="00C16C86" w:rsidP="00C16C86">
      <w:pPr>
        <w:jc w:val="both"/>
        <w:rPr>
          <w:rFonts w:ascii="Adobe Caslon Pro" w:hAnsi="Adobe Caslon Pro" w:cs="Arial"/>
        </w:rPr>
      </w:pPr>
    </w:p>
    <w:p w14:paraId="3625C5F4" w14:textId="77777777" w:rsidR="00C16C86" w:rsidRDefault="00C16C86" w:rsidP="00C16C86">
      <w:pPr>
        <w:jc w:val="both"/>
        <w:rPr>
          <w:rFonts w:ascii="Adobe Caslon Pro" w:hAnsi="Adobe Caslon Pro" w:cs="Arial"/>
        </w:rPr>
      </w:pPr>
      <w:r w:rsidRPr="00E20182">
        <w:rPr>
          <w:rFonts w:ascii="Adobe Caslon Pro" w:hAnsi="Adobe Caslon Pro" w:cs="Arial"/>
        </w:rPr>
        <w:t xml:space="preserve">Second, </w:t>
      </w:r>
      <w:r w:rsidRPr="00E20182">
        <w:rPr>
          <w:rFonts w:ascii="Adobe Caslon Pro" w:hAnsi="Adobe Caslon Pro" w:cs="Arial"/>
          <w:bCs/>
        </w:rPr>
        <w:t xml:space="preserve">I am </w:t>
      </w:r>
      <w:r>
        <w:rPr>
          <w:rFonts w:ascii="Adobe Caslon Pro" w:hAnsi="Adobe Caslon Pro" w:cs="Arial"/>
          <w:bCs/>
        </w:rPr>
        <w:t>c</w:t>
      </w:r>
      <w:r w:rsidRPr="00E20182">
        <w:rPr>
          <w:rFonts w:ascii="Adobe Caslon Pro" w:hAnsi="Adobe Caslon Pro" w:cs="Arial"/>
          <w:bCs/>
        </w:rPr>
        <w:t>o-PI with Jeanne Hardy on the Biotechnology</w:t>
      </w:r>
      <w:r>
        <w:rPr>
          <w:rFonts w:ascii="Adobe Caslon Pro" w:hAnsi="Adobe Caslon Pro" w:cs="Arial"/>
          <w:bCs/>
        </w:rPr>
        <w:t xml:space="preserve"> (BTP)</w:t>
      </w:r>
      <w:r w:rsidRPr="00E20182">
        <w:rPr>
          <w:rFonts w:ascii="Adobe Caslon Pro" w:hAnsi="Adobe Caslon Pro" w:cs="Arial"/>
          <w:bCs/>
        </w:rPr>
        <w:t xml:space="preserve"> NIH T32 program. </w:t>
      </w:r>
      <w:r>
        <w:rPr>
          <w:rFonts w:ascii="Adobe Caslon Pro" w:hAnsi="Adobe Caslon Pro" w:cs="Arial"/>
        </w:rPr>
        <w:t>I am the chair of the DEI committee for this program, and my major efforts here have been to</w:t>
      </w:r>
      <w:r w:rsidRPr="00E20182">
        <w:rPr>
          <w:rFonts w:ascii="Adobe Caslon Pro" w:hAnsi="Adobe Caslon Pro" w:cs="Arial"/>
        </w:rPr>
        <w:t xml:space="preserve"> </w:t>
      </w:r>
      <w:r>
        <w:rPr>
          <w:rFonts w:ascii="Adobe Caslon Pro" w:hAnsi="Adobe Caslon Pro" w:cs="Arial"/>
        </w:rPr>
        <w:t xml:space="preserve">lead </w:t>
      </w:r>
      <w:r w:rsidRPr="00E20182">
        <w:rPr>
          <w:rFonts w:ascii="Adobe Caslon Pro" w:hAnsi="Adobe Caslon Pro" w:cs="Arial"/>
        </w:rPr>
        <w:t xml:space="preserve">he outreach to URM conferences (SACNAS, </w:t>
      </w:r>
      <w:proofErr w:type="spellStart"/>
      <w:r w:rsidRPr="00E20182">
        <w:rPr>
          <w:rFonts w:ascii="Adobe Caslon Pro" w:hAnsi="Adobe Caslon Pro" w:cs="Arial"/>
        </w:rPr>
        <w:t>NoBCChE</w:t>
      </w:r>
      <w:proofErr w:type="spellEnd"/>
      <w:r w:rsidRPr="00E20182">
        <w:rPr>
          <w:rFonts w:ascii="Adobe Caslon Pro" w:hAnsi="Adobe Caslon Pro" w:cs="Arial"/>
        </w:rPr>
        <w:t xml:space="preserve">, and ABRCMS). </w:t>
      </w:r>
      <w:r>
        <w:rPr>
          <w:rFonts w:ascii="Adobe Caslon Pro" w:hAnsi="Adobe Caslon Pro" w:cs="Arial"/>
        </w:rPr>
        <w:t xml:space="preserve">I have also been attending the weekly IDGP DEI meetings run by Pat Wadsworth as a representative of the IDGP community from the College of Engineering, but also as a representative of both BTP and CBI (the other NIH T32 program run by </w:t>
      </w:r>
      <w:proofErr w:type="spellStart"/>
      <w:r>
        <w:rPr>
          <w:rFonts w:ascii="Adobe Caslon Pro" w:hAnsi="Adobe Caslon Pro" w:cs="Arial"/>
        </w:rPr>
        <w:t>Lynmarie</w:t>
      </w:r>
      <w:proofErr w:type="spellEnd"/>
      <w:r>
        <w:rPr>
          <w:rFonts w:ascii="Adobe Caslon Pro" w:hAnsi="Adobe Caslon Pro" w:cs="Arial"/>
        </w:rPr>
        <w:t xml:space="preserve"> Thompson).</w:t>
      </w:r>
    </w:p>
    <w:p w14:paraId="6227E380" w14:textId="77777777" w:rsidR="00C16C86" w:rsidRDefault="00C16C86" w:rsidP="00C16C86">
      <w:pPr>
        <w:jc w:val="both"/>
        <w:rPr>
          <w:rFonts w:ascii="Adobe Caslon Pro" w:hAnsi="Adobe Caslon Pro" w:cs="Arial"/>
        </w:rPr>
      </w:pPr>
    </w:p>
    <w:p w14:paraId="2F4F98BE" w14:textId="77777777" w:rsidR="00C16C86" w:rsidRDefault="00C16C86" w:rsidP="00C16C86">
      <w:pPr>
        <w:jc w:val="both"/>
        <w:rPr>
          <w:rFonts w:ascii="Adobe Caslon Pro" w:hAnsi="Adobe Caslon Pro" w:cs="Arial"/>
        </w:rPr>
      </w:pPr>
      <w:r w:rsidRPr="00E20182">
        <w:rPr>
          <w:rFonts w:ascii="Adobe Caslon Pro" w:hAnsi="Adobe Caslon Pro" w:cs="Arial"/>
        </w:rPr>
        <w:lastRenderedPageBreak/>
        <w:t xml:space="preserve">Third, </w:t>
      </w:r>
      <w:r w:rsidRPr="00E20182">
        <w:rPr>
          <w:rFonts w:ascii="Adobe Caslon Pro" w:hAnsi="Adobe Caslon Pro" w:cs="Arial"/>
          <w:bCs/>
        </w:rPr>
        <w:t>I am a co-PI on the recently awarded PREP program at UMass,</w:t>
      </w:r>
      <w:r w:rsidRPr="00E20182">
        <w:rPr>
          <w:rFonts w:ascii="Adobe Caslon Pro" w:hAnsi="Adobe Caslon Pro" w:cs="Arial"/>
        </w:rPr>
        <w:t xml:space="preserve"> which brings students from URM groups to UMass for a 1-year post-BS study to help prepare them for graduate school.</w:t>
      </w:r>
    </w:p>
    <w:p w14:paraId="1BA37270" w14:textId="77777777" w:rsidR="00C16C86" w:rsidRDefault="00C16C86" w:rsidP="00C16C86">
      <w:pPr>
        <w:jc w:val="both"/>
        <w:rPr>
          <w:rFonts w:ascii="Adobe Caslon Pro" w:hAnsi="Adobe Caslon Pro" w:cs="Arial"/>
        </w:rPr>
      </w:pPr>
    </w:p>
    <w:p w14:paraId="6869FC1D" w14:textId="77777777" w:rsidR="00C16C86" w:rsidRDefault="00C16C86" w:rsidP="00C16C86">
      <w:pPr>
        <w:jc w:val="both"/>
        <w:rPr>
          <w:rFonts w:ascii="Adobe Caslon Pro" w:hAnsi="Adobe Caslon Pro" w:cs="Arial"/>
        </w:rPr>
      </w:pPr>
      <w:r>
        <w:rPr>
          <w:rFonts w:ascii="Adobe Caslon Pro" w:hAnsi="Adobe Caslon Pro" w:cs="Arial"/>
        </w:rPr>
        <w:t>Fourth, I was recently appointed as chair of the DEI committee for the Chemical Engineering Department. My appointment is in response to the fact that I initiated regular meetings for our department on social justice issues in response to the murders of George Floyd, Breonna Taylor, and countless others by the police in recent years. Our department did have a DEI website, but it consisted of relatively vague statements rather than the specific action items we are taking to address DEI. I called for all faculty members interested to join in DEI discussions, starting on June 24</w:t>
      </w:r>
      <w:r w:rsidRPr="00A34BD6">
        <w:rPr>
          <w:rFonts w:ascii="Adobe Caslon Pro" w:hAnsi="Adobe Caslon Pro" w:cs="Arial"/>
          <w:vertAlign w:val="superscript"/>
        </w:rPr>
        <w:t>th</w:t>
      </w:r>
      <w:r>
        <w:rPr>
          <w:rFonts w:ascii="Adobe Caslon Pro" w:hAnsi="Adobe Caslon Pro" w:cs="Arial"/>
        </w:rPr>
        <w:t>, 2020. We met every Friday from 3-4pm, through August 14</w:t>
      </w:r>
      <w:r w:rsidRPr="00A34BD6">
        <w:rPr>
          <w:rFonts w:ascii="Adobe Caslon Pro" w:hAnsi="Adobe Caslon Pro" w:cs="Arial"/>
          <w:vertAlign w:val="superscript"/>
        </w:rPr>
        <w:t>th</w:t>
      </w:r>
      <w:r>
        <w:rPr>
          <w:rFonts w:ascii="Adobe Caslon Pro" w:hAnsi="Adobe Caslon Pro" w:cs="Arial"/>
        </w:rPr>
        <w:t xml:space="preserve">, 2020. At that point, we had agreed on our first ten action items that we submitted to the College of Engineering, and these are now published on our departments DEI website alongside recent data related to DEI (similar to Figure 1). I worked with the Interim Department Head (Mike Henson) to name the rest of the official DEI committee, to continue our work. Our most immediate action items were to complete a DEI mission statement (10 action items, listed in detail here: </w:t>
      </w:r>
      <w:r w:rsidRPr="00A34BD6">
        <w:rPr>
          <w:rFonts w:ascii="Adobe Caslon Pro" w:hAnsi="Adobe Caslon Pro" w:cs="Arial"/>
        </w:rPr>
        <w:t>https://che.umass.edu/che-diversity-equity-inclusion</w:t>
      </w:r>
      <w:r>
        <w:rPr>
          <w:rFonts w:ascii="Adobe Caslon Pro" w:hAnsi="Adobe Caslon Pro" w:cs="Arial"/>
        </w:rPr>
        <w:t xml:space="preserve">), with several more to come in the following few months. </w:t>
      </w:r>
    </w:p>
    <w:p w14:paraId="44F9E50A" w14:textId="77777777" w:rsidR="00C16C86" w:rsidRDefault="00C16C86" w:rsidP="00C16C86">
      <w:pPr>
        <w:rPr>
          <w:rFonts w:ascii="Adobe Caslon Pro" w:hAnsi="Adobe Caslon Pro" w:cs="Arial"/>
          <w:u w:val="single"/>
        </w:rPr>
      </w:pPr>
    </w:p>
    <w:p w14:paraId="41D477D1" w14:textId="77777777" w:rsidR="00C16C86" w:rsidRPr="00C05858" w:rsidRDefault="00C16C86" w:rsidP="00C16C86">
      <w:pPr>
        <w:rPr>
          <w:rFonts w:ascii="Adobe Caslon Pro" w:hAnsi="Adobe Caslon Pro" w:cs="Arial"/>
        </w:rPr>
      </w:pPr>
      <w:r w:rsidRPr="00C05858">
        <w:rPr>
          <w:rFonts w:ascii="Adobe Caslon Pro" w:hAnsi="Adobe Caslon Pro" w:cs="Arial"/>
          <w:u w:val="single"/>
        </w:rPr>
        <w:t>Conference Leadership</w:t>
      </w:r>
      <w:r w:rsidRPr="00C05858">
        <w:rPr>
          <w:rFonts w:ascii="Adobe Caslon Pro" w:hAnsi="Adobe Caslon Pro" w:cs="Arial"/>
        </w:rPr>
        <w:t>:</w:t>
      </w:r>
    </w:p>
    <w:p w14:paraId="0F0555D6" w14:textId="77777777" w:rsidR="00C16C86" w:rsidRDefault="00C16C86" w:rsidP="00C16C86">
      <w:pPr>
        <w:jc w:val="both"/>
        <w:rPr>
          <w:rFonts w:ascii="Adobe Caslon Pro" w:hAnsi="Adobe Caslon Pro"/>
        </w:rPr>
      </w:pPr>
      <w:r w:rsidRPr="00EA2E5F">
        <w:rPr>
          <w:rFonts w:ascii="Adobe Caslon Pro" w:hAnsi="Adobe Caslon Pro"/>
          <w:b/>
          <w:bCs/>
        </w:rPr>
        <w:t>SACNAS:</w:t>
      </w:r>
      <w:r>
        <w:rPr>
          <w:rFonts w:ascii="Adobe Caslon Pro" w:hAnsi="Adobe Caslon Pro"/>
        </w:rPr>
        <w:t xml:space="preserve"> Alongside Drs. Madeleine Bartlett (Biology) and Sibongile </w:t>
      </w:r>
      <w:proofErr w:type="spellStart"/>
      <w:r>
        <w:rPr>
          <w:rFonts w:ascii="Adobe Caslon Pro" w:hAnsi="Adobe Caslon Pro"/>
        </w:rPr>
        <w:t>Mafu</w:t>
      </w:r>
      <w:proofErr w:type="spellEnd"/>
      <w:r>
        <w:rPr>
          <w:rFonts w:ascii="Adobe Caslon Pro" w:hAnsi="Adobe Caslon Pro"/>
        </w:rPr>
        <w:t xml:space="preserve"> (Biochemistry), I am running a special session at the SACNAS (</w:t>
      </w:r>
      <w:r w:rsidRPr="00C05858">
        <w:rPr>
          <w:rFonts w:ascii="Adobe Caslon Pro" w:hAnsi="Adobe Caslon Pro"/>
        </w:rPr>
        <w:t>Society for Advancement of Chicanos/Hispanics and Native Americans in Science</w:t>
      </w:r>
      <w:r>
        <w:rPr>
          <w:rFonts w:ascii="Adobe Caslon Pro" w:hAnsi="Adobe Caslon Pro"/>
        </w:rPr>
        <w:t xml:space="preserve">) national conference in the fall of 2020 on mentoring (virtual due to COVID-19). We have recruited several post-docs, industry professionals, and young faculty members to speak at our special session panel to talk about </w:t>
      </w:r>
      <w:r w:rsidRPr="00C05858">
        <w:rPr>
          <w:rFonts w:ascii="Adobe Caslon Pro" w:hAnsi="Adobe Caslon Pro"/>
        </w:rPr>
        <w:t>mentorship (being a great mentor, finding mentors, and networking) - with a focus on wom</w:t>
      </w:r>
      <w:r>
        <w:rPr>
          <w:rFonts w:ascii="Adobe Caslon Pro" w:hAnsi="Adobe Caslon Pro"/>
        </w:rPr>
        <w:t>x</w:t>
      </w:r>
      <w:r w:rsidRPr="00C05858">
        <w:rPr>
          <w:rFonts w:ascii="Adobe Caslon Pro" w:hAnsi="Adobe Caslon Pro"/>
        </w:rPr>
        <w:t>n</w:t>
      </w:r>
      <w:r>
        <w:rPr>
          <w:rFonts w:ascii="Adobe Caslon Pro" w:hAnsi="Adobe Caslon Pro"/>
        </w:rPr>
        <w:t xml:space="preserve"> from underrepresented groups</w:t>
      </w:r>
      <w:r w:rsidRPr="00C05858">
        <w:rPr>
          <w:rFonts w:ascii="Adobe Caslon Pro" w:hAnsi="Adobe Caslon Pro"/>
        </w:rPr>
        <w:t xml:space="preserve"> in STEM. </w:t>
      </w:r>
    </w:p>
    <w:p w14:paraId="5ABA9C1A" w14:textId="77777777" w:rsidR="00C16C86" w:rsidRDefault="00C16C86" w:rsidP="00C16C86">
      <w:pPr>
        <w:jc w:val="both"/>
        <w:rPr>
          <w:rFonts w:ascii="Adobe Caslon Pro" w:hAnsi="Adobe Caslon Pro"/>
        </w:rPr>
      </w:pPr>
    </w:p>
    <w:p w14:paraId="4403757A" w14:textId="77777777" w:rsidR="00C16C86" w:rsidRDefault="00C16C86" w:rsidP="00C16C86">
      <w:pPr>
        <w:jc w:val="both"/>
        <w:rPr>
          <w:rFonts w:ascii="Adobe Caslon Pro" w:hAnsi="Adobe Caslon Pro"/>
        </w:rPr>
      </w:pPr>
      <w:r w:rsidRPr="00EA2E5F">
        <w:rPr>
          <w:rFonts w:ascii="Adobe Caslon Pro" w:hAnsi="Adobe Caslon Pro"/>
          <w:b/>
          <w:bCs/>
        </w:rPr>
        <w:t>BMES:</w:t>
      </w:r>
      <w:r>
        <w:rPr>
          <w:rFonts w:ascii="Adobe Caslon Pro" w:hAnsi="Adobe Caslon Pro"/>
        </w:rPr>
        <w:t xml:space="preserve"> At the Biomedical Engineering Society (BMES) national meeting, I have organized and spoken at special sessions on DEI topics over the last two years. These special sessions were on Women’s Health and </w:t>
      </w:r>
      <w:r w:rsidRPr="00EA2E5F">
        <w:rPr>
          <w:rFonts w:ascii="Adobe Caslon Pro" w:hAnsi="Adobe Caslon Pro"/>
        </w:rPr>
        <w:t>Global Health Approaches and Technologies</w:t>
      </w:r>
      <w:r>
        <w:rPr>
          <w:rFonts w:ascii="Adobe Caslon Pro" w:hAnsi="Adobe Caslon Pro"/>
        </w:rPr>
        <w:t xml:space="preserve"> in 2019 and 2020. In 2021, I will be running the full conference with my co-organizer Manu Platt (Georgia Tech). We are currently working with the BMES board of directors to transition these two DEI-related special session topics to permanent scientific tracks for the meeting.</w:t>
      </w:r>
    </w:p>
    <w:p w14:paraId="53BE8F9A" w14:textId="77777777" w:rsidR="00C16C86" w:rsidRDefault="00C16C86" w:rsidP="00C16C86">
      <w:pPr>
        <w:jc w:val="both"/>
        <w:rPr>
          <w:rFonts w:ascii="Adobe Caslon Pro" w:hAnsi="Adobe Caslon Pro"/>
        </w:rPr>
      </w:pPr>
    </w:p>
    <w:p w14:paraId="5097EF52" w14:textId="243E1E50" w:rsidR="00C16C86" w:rsidRDefault="00C16C86" w:rsidP="00C16C86">
      <w:pPr>
        <w:jc w:val="both"/>
        <w:rPr>
          <w:rFonts w:ascii="Adobe Caslon Pro" w:hAnsi="Adobe Caslon Pro"/>
        </w:rPr>
      </w:pPr>
      <w:r w:rsidRPr="00523054">
        <w:rPr>
          <w:rFonts w:ascii="Adobe Caslon Pro" w:hAnsi="Adobe Caslon Pro"/>
          <w:b/>
          <w:bCs/>
        </w:rPr>
        <w:t>LGBTQIA+ Advocacy at National Societies:</w:t>
      </w:r>
      <w:r>
        <w:rPr>
          <w:rFonts w:ascii="Adobe Caslon Pro" w:hAnsi="Adobe Caslon Pro"/>
        </w:rPr>
        <w:t xml:space="preserve"> I have been an advocate, particularly in the BMES society, for LGBTQIA+ persons and issues for several years. I joined the Diversity Committee in BMES in 2014, and that year, alongside Naomi </w:t>
      </w:r>
      <w:proofErr w:type="spellStart"/>
      <w:r>
        <w:rPr>
          <w:rFonts w:ascii="Adobe Caslon Pro" w:hAnsi="Adobe Caslon Pro"/>
        </w:rPr>
        <w:t>Chesler</w:t>
      </w:r>
      <w:proofErr w:type="spellEnd"/>
      <w:r>
        <w:rPr>
          <w:rFonts w:ascii="Adobe Caslon Pro" w:hAnsi="Adobe Caslon Pro"/>
        </w:rPr>
        <w:t xml:space="preserve"> (Wisconsin) started the LGBTQIA+ and Friends dessert social at the national meeting. This has been immensely successful, with prominent speakers at the event every year. The BMES Diversity committee did a nice write-up/video of this event earlier this year as part of Pride month, found here: </w:t>
      </w:r>
      <w:r w:rsidRPr="00523054">
        <w:rPr>
          <w:rFonts w:ascii="Adobe Caslon Pro" w:hAnsi="Adobe Caslon Pro"/>
        </w:rPr>
        <w:t>https://www.youtube.com/watch?v=e6hNaw0-TJA&amp;feature=youtu.be</w:t>
      </w:r>
      <w:r>
        <w:rPr>
          <w:rFonts w:ascii="Adobe Caslon Pro" w:hAnsi="Adobe Caslon Pro"/>
        </w:rPr>
        <w:t xml:space="preserve">. I have more recently become involved with LGBTQIA+ events at the Chemical Engineers national society (AIChE), and they recently did a small write-up of me as well: </w:t>
      </w:r>
      <w:hyperlink r:id="rId13" w:history="1">
        <w:r w:rsidR="00305880" w:rsidRPr="004E1462">
          <w:rPr>
            <w:rStyle w:val="Hyperlink"/>
            <w:rFonts w:ascii="Adobe Caslon Pro" w:hAnsi="Adobe Caslon Pro"/>
          </w:rPr>
          <w:t>https://www.aiche.org/chenected/2020/06/shelly-peyton-featured-lgbtq-cheme-professional</w:t>
        </w:r>
      </w:hyperlink>
      <w:r>
        <w:rPr>
          <w:rFonts w:ascii="Adobe Caslon Pro" w:hAnsi="Adobe Caslon Pro"/>
        </w:rPr>
        <w:t>.</w:t>
      </w:r>
    </w:p>
    <w:p w14:paraId="1EA385BD" w14:textId="77777777" w:rsidR="00305880" w:rsidRDefault="00305880" w:rsidP="00C16C86">
      <w:pPr>
        <w:jc w:val="both"/>
        <w:rPr>
          <w:rFonts w:ascii="Adobe Caslon Pro" w:hAnsi="Adobe Caslon Pro"/>
        </w:rPr>
      </w:pPr>
    </w:p>
    <w:p w14:paraId="42416EF0" w14:textId="77777777" w:rsidR="00C16C86" w:rsidRPr="00673F86" w:rsidRDefault="00C16C86" w:rsidP="00C16C86">
      <w:pPr>
        <w:jc w:val="both"/>
        <w:rPr>
          <w:rFonts w:ascii="Adobe Caslon Pro" w:hAnsi="Adobe Caslon Pro" w:cs="Arial"/>
          <w:b/>
          <w:color w:val="000000"/>
        </w:rPr>
      </w:pPr>
      <w:r w:rsidRPr="00E20182">
        <w:rPr>
          <w:rFonts w:ascii="Adobe Caslon Pro" w:hAnsi="Adobe Caslon Pro" w:cs="Arial"/>
          <w:bCs/>
          <w:color w:val="000000"/>
          <w:u w:val="single"/>
        </w:rPr>
        <w:t xml:space="preserve">Increasing diversity </w:t>
      </w:r>
      <w:r>
        <w:rPr>
          <w:rFonts w:ascii="Adobe Caslon Pro" w:hAnsi="Adobe Caslon Pro" w:cs="Arial"/>
          <w:bCs/>
          <w:color w:val="000000"/>
          <w:u w:val="single"/>
        </w:rPr>
        <w:t>of</w:t>
      </w:r>
      <w:r w:rsidRPr="00E20182">
        <w:rPr>
          <w:rFonts w:ascii="Adobe Caslon Pro" w:hAnsi="Adobe Caslon Pro" w:cs="Arial"/>
          <w:bCs/>
          <w:color w:val="000000"/>
          <w:u w:val="single"/>
        </w:rPr>
        <w:t xml:space="preserve"> the</w:t>
      </w:r>
      <w:r>
        <w:rPr>
          <w:rFonts w:ascii="Adobe Caslon Pro" w:hAnsi="Adobe Caslon Pro" w:cs="Arial"/>
          <w:bCs/>
          <w:color w:val="000000"/>
          <w:u w:val="single"/>
        </w:rPr>
        <w:t xml:space="preserve"> engineering pipeline</w:t>
      </w:r>
      <w:r w:rsidRPr="00E20182">
        <w:rPr>
          <w:rFonts w:ascii="Adobe Caslon Pro" w:hAnsi="Adobe Caslon Pro" w:cs="Arial"/>
          <w:bCs/>
          <w:color w:val="000000"/>
          <w:u w:val="single"/>
        </w:rPr>
        <w:t>:</w:t>
      </w:r>
      <w:r w:rsidRPr="00E20182">
        <w:rPr>
          <w:rFonts w:ascii="Adobe Caslon Pro" w:hAnsi="Adobe Caslon Pro" w:cs="Arial"/>
          <w:b/>
          <w:color w:val="000000"/>
        </w:rPr>
        <w:t xml:space="preserve"> </w:t>
      </w:r>
    </w:p>
    <w:p w14:paraId="1D04A3EF" w14:textId="1AB3AD73" w:rsidR="00C16C86" w:rsidRPr="00C16C86" w:rsidRDefault="00C16C86" w:rsidP="00C16C86">
      <w:pPr>
        <w:tabs>
          <w:tab w:val="left" w:pos="540"/>
        </w:tabs>
        <w:jc w:val="both"/>
        <w:rPr>
          <w:rFonts w:ascii="Adobe Caslon Pro" w:hAnsi="Adobe Caslon Pro" w:cs="Arial"/>
          <w:color w:val="141413"/>
        </w:rPr>
      </w:pPr>
      <w:r w:rsidRPr="00C05858">
        <w:rPr>
          <w:rFonts w:ascii="Adobe Caslon Pro" w:hAnsi="Adobe Caslon Pro" w:cs="Arial"/>
        </w:rPr>
        <w:t>Starting in the summer of 2013, I used funding from my first NSF grant to form an educational outreach program titled: “</w:t>
      </w:r>
      <w:r w:rsidRPr="00C05858">
        <w:rPr>
          <w:rFonts w:ascii="Adobe Caslon Pro" w:hAnsi="Adobe Caslon Pro" w:cs="Arial"/>
          <w:b/>
        </w:rPr>
        <w:t>Engineering the Cell: A Bioengineering Experience for Young Wom</w:t>
      </w:r>
      <w:r>
        <w:rPr>
          <w:rFonts w:ascii="Adobe Caslon Pro" w:hAnsi="Adobe Caslon Pro" w:cs="Arial"/>
          <w:b/>
        </w:rPr>
        <w:t>x</w:t>
      </w:r>
      <w:r w:rsidRPr="00C05858">
        <w:rPr>
          <w:rFonts w:ascii="Adobe Caslon Pro" w:hAnsi="Adobe Caslon Pro" w:cs="Arial"/>
          <w:b/>
        </w:rPr>
        <w:t>n</w:t>
      </w:r>
      <w:r w:rsidRPr="00C05858">
        <w:rPr>
          <w:rFonts w:ascii="Adobe Caslon Pro" w:hAnsi="Adobe Caslon Pro" w:cs="Arial"/>
        </w:rPr>
        <w:t xml:space="preserve">.” This program </w:t>
      </w:r>
      <w:r>
        <w:rPr>
          <w:rFonts w:ascii="Adobe Caslon Pro" w:hAnsi="Adobe Caslon Pro" w:cs="Arial"/>
        </w:rPr>
        <w:t>brings</w:t>
      </w:r>
      <w:r w:rsidRPr="00C05858">
        <w:rPr>
          <w:rFonts w:ascii="Adobe Caslon Pro" w:hAnsi="Adobe Caslon Pro" w:cs="Arial"/>
        </w:rPr>
        <w:t xml:space="preserve"> female high school students</w:t>
      </w:r>
      <w:r>
        <w:rPr>
          <w:rFonts w:ascii="Adobe Caslon Pro" w:hAnsi="Adobe Caslon Pro" w:cs="Arial"/>
        </w:rPr>
        <w:t xml:space="preserve"> from URM groups</w:t>
      </w:r>
      <w:r w:rsidRPr="00C05858">
        <w:rPr>
          <w:rFonts w:ascii="Adobe Caslon Pro" w:hAnsi="Adobe Caslon Pro" w:cs="Arial"/>
        </w:rPr>
        <w:t xml:space="preserve"> to</w:t>
      </w:r>
      <w:r>
        <w:rPr>
          <w:rFonts w:ascii="Adobe Caslon Pro" w:hAnsi="Adobe Caslon Pro" w:cs="Arial"/>
        </w:rPr>
        <w:t xml:space="preserve"> my lab to do</w:t>
      </w:r>
      <w:r w:rsidRPr="00C05858">
        <w:rPr>
          <w:rFonts w:ascii="Adobe Caslon Pro" w:hAnsi="Adobe Caslon Pro" w:cs="Arial"/>
        </w:rPr>
        <w:t xml:space="preserve"> bioengineering research </w:t>
      </w:r>
      <w:r w:rsidRPr="00C05858">
        <w:rPr>
          <w:rFonts w:ascii="Adobe Caslon Pro" w:hAnsi="Adobe Caslon Pro" w:cs="Arial"/>
        </w:rPr>
        <w:lastRenderedPageBreak/>
        <w:t xml:space="preserve">and what is necessary to be a successful bioengineer. Projects are integrated within my lab and include using common techniques to ask questions about how cells respond to physical and chemical stimuli. More importantly, students learn how to use the scientific method, how to plan and run a successful experiment, and work with a diverse group of people. </w:t>
      </w:r>
    </w:p>
    <w:p w14:paraId="2F9A0268" w14:textId="77777777" w:rsidR="00C16C86" w:rsidRPr="00C05858" w:rsidRDefault="00C16C86" w:rsidP="00C16C86">
      <w:pPr>
        <w:tabs>
          <w:tab w:val="left" w:pos="540"/>
        </w:tabs>
        <w:jc w:val="both"/>
        <w:rPr>
          <w:rFonts w:ascii="Adobe Caslon Pro" w:hAnsi="Adobe Caslon Pro" w:cs="Arial"/>
        </w:rPr>
      </w:pPr>
    </w:p>
    <w:p w14:paraId="35A7BCC4" w14:textId="17CBF0D2" w:rsidR="00C16C86" w:rsidRPr="00893E8B" w:rsidRDefault="00C16C86" w:rsidP="00893E8B">
      <w:pPr>
        <w:tabs>
          <w:tab w:val="left" w:pos="540"/>
        </w:tabs>
        <w:jc w:val="both"/>
        <w:rPr>
          <w:rFonts w:ascii="Adobe Caslon Pro" w:hAnsi="Adobe Caslon Pro" w:cs="Arial"/>
        </w:rPr>
      </w:pPr>
      <w:r w:rsidRPr="00C05858">
        <w:rPr>
          <w:rFonts w:ascii="Adobe Caslon Pro" w:hAnsi="Adobe Caslon Pro" w:cs="Arial"/>
        </w:rPr>
        <w:t>I provide students with a stipend of $2500 for their participation in the program that runs five days per week for five weeks. I provide a stipend so that students from areas of economic need will be able to participate, instead of having to find a summer job. Students apply with a short essay and a recommendation from a teacher. I choose students that specifically are not the highest performers in the classroom, but, rather, those whom the teacher feels will most benefit. My goal is to grow their confidence, demonstrating that science, math, and engineering are attainable career goals for such students. Successful implementation, growth, and longevity of this program will be one mechanism by which UMass can encourage more participation of wom</w:t>
      </w:r>
      <w:r>
        <w:rPr>
          <w:rFonts w:ascii="Adobe Caslon Pro" w:hAnsi="Adobe Caslon Pro" w:cs="Arial"/>
        </w:rPr>
        <w:t>x</w:t>
      </w:r>
      <w:r w:rsidRPr="00C05858">
        <w:rPr>
          <w:rFonts w:ascii="Adobe Caslon Pro" w:hAnsi="Adobe Caslon Pro" w:cs="Arial"/>
        </w:rPr>
        <w:t>n in bioengineering and related fields. This program is guaranteed to continue through at least 202</w:t>
      </w:r>
      <w:r>
        <w:rPr>
          <w:rFonts w:ascii="Adobe Caslon Pro" w:hAnsi="Adobe Caslon Pro" w:cs="Arial"/>
        </w:rPr>
        <w:t>3</w:t>
      </w:r>
      <w:r w:rsidRPr="00C05858">
        <w:rPr>
          <w:rFonts w:ascii="Adobe Caslon Pro" w:hAnsi="Adobe Caslon Pro" w:cs="Arial"/>
        </w:rPr>
        <w:t>, as I have earned funding from my NSF CAREER grant</w:t>
      </w:r>
      <w:r>
        <w:rPr>
          <w:rFonts w:ascii="Adobe Caslon Pro" w:hAnsi="Adobe Caslon Pro" w:cs="Arial"/>
        </w:rPr>
        <w:t xml:space="preserve"> and a more recent NSF grant on hydrogels</w:t>
      </w:r>
      <w:r w:rsidRPr="00C05858">
        <w:rPr>
          <w:rFonts w:ascii="Adobe Caslon Pro" w:hAnsi="Adobe Caslon Pro" w:cs="Arial"/>
        </w:rPr>
        <w:t xml:space="preserve"> to continue this program.</w:t>
      </w:r>
      <w:r>
        <w:rPr>
          <w:rFonts w:ascii="Adobe Caslon Pro" w:hAnsi="Adobe Caslon Pro" w:cs="Arial"/>
        </w:rPr>
        <w:t xml:space="preserve"> I started partnering with The Collaborative in Northampton, MA to increase the number of students I could fund – bringing the size of the program to six in 2019, which I hope will only continue to grow!</w:t>
      </w:r>
    </w:p>
    <w:sectPr w:rsidR="00C16C86" w:rsidRPr="00893E8B" w:rsidSect="007074EE">
      <w:type w:val="continuous"/>
      <w:pgSz w:w="12240" w:h="15840"/>
      <w:pgMar w:top="1080" w:right="1080" w:bottom="1080" w:left="1080" w:header="720" w:footer="720" w:gutter="0"/>
      <w:cols w:space="720"/>
      <w:titlePg/>
      <w:docGrid w:linePitch="1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D19D2" w14:textId="77777777" w:rsidR="00774208" w:rsidRDefault="00774208">
      <w:r>
        <w:separator/>
      </w:r>
    </w:p>
  </w:endnote>
  <w:endnote w:type="continuationSeparator" w:id="0">
    <w:p w14:paraId="533A405C" w14:textId="77777777" w:rsidR="00774208" w:rsidRDefault="0077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dobe Caslon Pro">
    <w:altName w:val="Adobe Caslon Pro"/>
    <w:panose1 w:val="0205050205050A020403"/>
    <w:charset w:val="00"/>
    <w:family w:val="roman"/>
    <w:notTrueType/>
    <w:pitch w:val="variable"/>
    <w:sig w:usb0="800000AF" w:usb1="5000205B" w:usb2="00000000" w:usb3="00000000" w:csb0="0000009B" w:csb1="00000000"/>
  </w:font>
  <w:font w:name="TimesNewRomanPSMT">
    <w:altName w:val="Times New Roman"/>
    <w:panose1 w:val="020B0604020202020204"/>
    <w:charset w:val="00"/>
    <w:family w:val="auto"/>
    <w:pitch w:val="variable"/>
    <w:sig w:usb0="E0002AEF" w:usb1="C0007841" w:usb2="00000009" w:usb3="00000000" w:csb0="000001FF" w:csb1="00000000"/>
  </w:font>
  <w:font w:name="MS Gothic">
    <w:altName w:val="ＭＳ ゴシック"/>
    <w:panose1 w:val="020B0609070205080204"/>
    <w:charset w:val="80"/>
    <w:family w:val="moder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CAF8" w14:textId="77777777" w:rsidR="00BC4D44" w:rsidRDefault="00BC4D44" w:rsidP="006C02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236AA8" w14:textId="77777777" w:rsidR="00BC4D44" w:rsidRDefault="00BC4D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617A4" w14:textId="77777777" w:rsidR="00BC4D44" w:rsidRPr="00EE3B6F" w:rsidRDefault="00BC4D44" w:rsidP="00AD4760">
    <w:pPr>
      <w:pStyle w:val="Footer"/>
      <w:framePr w:wrap="around" w:vAnchor="text" w:hAnchor="margin" w:xAlign="center" w:y="1"/>
      <w:rPr>
        <w:rStyle w:val="PageNumber"/>
        <w:rFonts w:ascii="Adobe Caslon Pro" w:hAnsi="Adobe Caslon Pro"/>
        <w:sz w:val="20"/>
        <w:szCs w:val="20"/>
      </w:rPr>
    </w:pPr>
    <w:r w:rsidRPr="00EE3B6F">
      <w:rPr>
        <w:rStyle w:val="PageNumber"/>
        <w:rFonts w:ascii="Adobe Caslon Pro" w:hAnsi="Adobe Caslon Pro"/>
        <w:sz w:val="20"/>
        <w:szCs w:val="20"/>
      </w:rPr>
      <w:fldChar w:fldCharType="begin"/>
    </w:r>
    <w:r w:rsidRPr="00EE3B6F">
      <w:rPr>
        <w:rStyle w:val="PageNumber"/>
        <w:rFonts w:ascii="Adobe Caslon Pro" w:hAnsi="Adobe Caslon Pro"/>
        <w:sz w:val="20"/>
        <w:szCs w:val="20"/>
      </w:rPr>
      <w:instrText xml:space="preserve">PAGE  </w:instrText>
    </w:r>
    <w:r w:rsidRPr="00EE3B6F">
      <w:rPr>
        <w:rStyle w:val="PageNumber"/>
        <w:rFonts w:ascii="Adobe Caslon Pro" w:hAnsi="Adobe Caslon Pro"/>
        <w:sz w:val="20"/>
        <w:szCs w:val="20"/>
      </w:rPr>
      <w:fldChar w:fldCharType="separate"/>
    </w:r>
    <w:r>
      <w:rPr>
        <w:rStyle w:val="PageNumber"/>
        <w:rFonts w:ascii="Adobe Caslon Pro" w:hAnsi="Adobe Caslon Pro"/>
        <w:noProof/>
        <w:sz w:val="20"/>
        <w:szCs w:val="20"/>
      </w:rPr>
      <w:t>9</w:t>
    </w:r>
    <w:r w:rsidRPr="00EE3B6F">
      <w:rPr>
        <w:rStyle w:val="PageNumber"/>
        <w:rFonts w:ascii="Adobe Caslon Pro" w:hAnsi="Adobe Caslon Pro"/>
        <w:sz w:val="20"/>
        <w:szCs w:val="20"/>
      </w:rPr>
      <w:fldChar w:fldCharType="end"/>
    </w:r>
  </w:p>
  <w:p w14:paraId="2E45AE0B" w14:textId="77777777" w:rsidR="00BC4D44" w:rsidRDefault="00BC4D44" w:rsidP="007D3C17">
    <w:pPr>
      <w:pStyle w:val="Footer"/>
      <w:tabs>
        <w:tab w:val="clear" w:pos="4320"/>
        <w:tab w:val="center" w:pos="4510"/>
      </w:tabs>
      <w:ind w:right="360"/>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02714" w14:textId="77777777" w:rsidR="00774208" w:rsidRDefault="00774208">
      <w:r>
        <w:separator/>
      </w:r>
    </w:p>
  </w:footnote>
  <w:footnote w:type="continuationSeparator" w:id="0">
    <w:p w14:paraId="2EDC3051" w14:textId="77777777" w:rsidR="00774208" w:rsidRDefault="00774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55ABC" w14:textId="0451D865" w:rsidR="00BC4D44" w:rsidRPr="007074EE" w:rsidRDefault="00BC4D44" w:rsidP="009E1EE2">
    <w:pPr>
      <w:pStyle w:val="Header"/>
      <w:tabs>
        <w:tab w:val="clear" w:pos="4320"/>
        <w:tab w:val="clear" w:pos="8640"/>
        <w:tab w:val="left" w:pos="3840"/>
        <w:tab w:val="left" w:pos="5056"/>
        <w:tab w:val="left" w:pos="7650"/>
      </w:tabs>
      <w:rPr>
        <w:rFonts w:ascii="Adobe Caslon Pro" w:hAnsi="Adobe Caslon Pro"/>
        <w:sz w:val="22"/>
      </w:rPr>
    </w:pPr>
    <w:r w:rsidRPr="007074EE">
      <w:rPr>
        <w:rFonts w:ascii="Adobe Caslon Pro" w:hAnsi="Adobe Caslon Pro"/>
        <w:sz w:val="22"/>
      </w:rPr>
      <w:t>Shelly R. Peyton, PhD</w:t>
    </w:r>
    <w:r w:rsidRPr="007074EE">
      <w:rPr>
        <w:rFonts w:ascii="Adobe Caslon Pro" w:hAnsi="Adobe Caslon Pro"/>
        <w:sz w:val="22"/>
      </w:rPr>
      <w:tab/>
    </w:r>
    <w:r>
      <w:rPr>
        <w:rFonts w:ascii="Adobe Caslon Pro" w:hAnsi="Adobe Caslon Pro"/>
        <w:sz w:val="22"/>
      </w:rPr>
      <w:tab/>
    </w:r>
    <w:r>
      <w:rPr>
        <w:rFonts w:ascii="Adobe Caslon Pro" w:hAnsi="Adobe Caslon Pro"/>
        <w:sz w:val="22"/>
      </w:rPr>
      <w:tab/>
    </w:r>
  </w:p>
  <w:p w14:paraId="1C92EB21" w14:textId="4F956AB7" w:rsidR="00BC4D44" w:rsidRPr="007074EE" w:rsidRDefault="00BC4D44" w:rsidP="00052ED0">
    <w:pPr>
      <w:pStyle w:val="Header"/>
      <w:tabs>
        <w:tab w:val="clear" w:pos="8640"/>
        <w:tab w:val="left" w:pos="7650"/>
        <w:tab w:val="right" w:pos="10080"/>
      </w:tabs>
      <w:rPr>
        <w:rFonts w:ascii="Adobe Caslon Pro" w:hAnsi="Adobe Caslon Pro"/>
        <w:sz w:val="22"/>
        <w:u w:val="single"/>
      </w:rPr>
    </w:pPr>
    <w:r w:rsidRPr="007074EE">
      <w:rPr>
        <w:rFonts w:ascii="Adobe Caslon Pro" w:hAnsi="Adobe Caslon Pro"/>
        <w:sz w:val="22"/>
        <w:u w:val="single"/>
      </w:rPr>
      <w:t>University of Massachusetts, Amherst</w:t>
    </w:r>
    <w:r w:rsidRPr="007074EE">
      <w:rPr>
        <w:rFonts w:ascii="Adobe Caslon Pro" w:hAnsi="Adobe Caslon Pro"/>
        <w:sz w:val="22"/>
        <w:u w:val="single"/>
      </w:rPr>
      <w:tab/>
    </w:r>
    <w:r w:rsidRPr="007074EE">
      <w:rPr>
        <w:rFonts w:ascii="Adobe Caslon Pro" w:hAnsi="Adobe Caslon Pro"/>
        <w:sz w:val="22"/>
        <w:u w:val="single"/>
      </w:rPr>
      <w:tab/>
      <w:t xml:space="preserve">  </w:t>
    </w:r>
    <w:r>
      <w:rPr>
        <w:rFonts w:ascii="Adobe Caslon Pro" w:hAnsi="Adobe Caslon Pro"/>
        <w:sz w:val="22"/>
        <w:u w:val="single"/>
      </w:rPr>
      <w:t xml:space="preserve">  </w:t>
    </w:r>
    <w:r w:rsidRPr="007074EE">
      <w:rPr>
        <w:rFonts w:ascii="Adobe Caslon Pro" w:hAnsi="Adobe Caslon Pro"/>
        <w:sz w:val="22"/>
        <w:u w:val="single"/>
      </w:rPr>
      <w:t>Chemical Engineering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6396F" w14:textId="18A12577" w:rsidR="00BC4D44" w:rsidRPr="007074EE" w:rsidRDefault="00BC4D44" w:rsidP="009E1EE2">
    <w:pPr>
      <w:pStyle w:val="Header"/>
      <w:tabs>
        <w:tab w:val="clear" w:pos="4320"/>
        <w:tab w:val="clear" w:pos="8640"/>
        <w:tab w:val="left" w:pos="3840"/>
        <w:tab w:val="left" w:pos="5056"/>
        <w:tab w:val="left" w:pos="7650"/>
      </w:tabs>
      <w:rPr>
        <w:rFonts w:ascii="Adobe Caslon Pro" w:hAnsi="Adobe Caslon Pro"/>
        <w:sz w:val="22"/>
      </w:rPr>
    </w:pPr>
    <w:r w:rsidRPr="007074EE">
      <w:rPr>
        <w:rFonts w:ascii="Adobe Caslon Pro" w:hAnsi="Adobe Caslon Pro"/>
        <w:sz w:val="22"/>
      </w:rPr>
      <w:t>Shelly R. Peyton, PhD</w:t>
    </w:r>
    <w:r w:rsidRPr="007074EE">
      <w:rPr>
        <w:rFonts w:ascii="Adobe Caslon Pro" w:hAnsi="Adobe Caslon Pro"/>
        <w:sz w:val="22"/>
      </w:rPr>
      <w:tab/>
    </w:r>
    <w:r>
      <w:rPr>
        <w:rFonts w:ascii="Adobe Caslon Pro" w:hAnsi="Adobe Caslon Pro"/>
        <w:sz w:val="22"/>
      </w:rPr>
      <w:tab/>
    </w:r>
    <w:r>
      <w:rPr>
        <w:rFonts w:ascii="Adobe Caslon Pro" w:hAnsi="Adobe Caslon Pro"/>
        <w:sz w:val="22"/>
      </w:rPr>
      <w:tab/>
    </w:r>
  </w:p>
  <w:p w14:paraId="2709A80D" w14:textId="3CC79551" w:rsidR="00BC4D44" w:rsidRPr="009E1EE2" w:rsidRDefault="00BC4D44" w:rsidP="00C3604B">
    <w:pPr>
      <w:pStyle w:val="Header"/>
      <w:tabs>
        <w:tab w:val="clear" w:pos="8640"/>
        <w:tab w:val="right" w:pos="10080"/>
      </w:tabs>
      <w:rPr>
        <w:rFonts w:ascii="Adobe Caslon Pro" w:hAnsi="Adobe Caslon Pro"/>
        <w:sz w:val="22"/>
        <w:u w:val="single"/>
      </w:rPr>
    </w:pPr>
    <w:r w:rsidRPr="007074EE">
      <w:rPr>
        <w:rFonts w:ascii="Adobe Caslon Pro" w:hAnsi="Adobe Caslon Pro"/>
        <w:sz w:val="22"/>
        <w:u w:val="single"/>
      </w:rPr>
      <w:t>Universi</w:t>
    </w:r>
    <w:r>
      <w:rPr>
        <w:rFonts w:ascii="Adobe Caslon Pro" w:hAnsi="Adobe Caslon Pro"/>
        <w:sz w:val="22"/>
        <w:u w:val="single"/>
      </w:rPr>
      <w:t>ty of Massachusetts, Amherst</w:t>
    </w:r>
    <w:r>
      <w:rPr>
        <w:rFonts w:ascii="Adobe Caslon Pro" w:hAnsi="Adobe Caslon Pro"/>
        <w:sz w:val="22"/>
        <w:u w:val="single"/>
      </w:rPr>
      <w:tab/>
    </w:r>
    <w:r>
      <w:rPr>
        <w:rFonts w:ascii="Adobe Caslon Pro" w:hAnsi="Adobe Caslon Pro"/>
        <w:sz w:val="22"/>
        <w:u w:val="single"/>
      </w:rPr>
      <w:tab/>
    </w:r>
    <w:r w:rsidRPr="007074EE">
      <w:rPr>
        <w:rFonts w:ascii="Adobe Caslon Pro" w:hAnsi="Adobe Caslon Pro"/>
        <w:sz w:val="22"/>
        <w:u w:val="single"/>
      </w:rPr>
      <w:t>Chemical Engineering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6A8C91A"/>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23693AA7"/>
    <w:multiLevelType w:val="hybridMultilevel"/>
    <w:tmpl w:val="91AC085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2D9F65AE"/>
    <w:multiLevelType w:val="hybridMultilevel"/>
    <w:tmpl w:val="D144CD92"/>
    <w:lvl w:ilvl="0" w:tplc="CDD03998">
      <w:start w:val="1"/>
      <w:numFmt w:val="decimal"/>
      <w:pStyle w:val="CompanyNam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2B6923"/>
    <w:multiLevelType w:val="hybridMultilevel"/>
    <w:tmpl w:val="CC6A8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464F81"/>
    <w:multiLevelType w:val="hybridMultilevel"/>
    <w:tmpl w:val="770EF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AF7194"/>
    <w:multiLevelType w:val="hybridMultilevel"/>
    <w:tmpl w:val="0592130C"/>
    <w:lvl w:ilvl="0" w:tplc="15827548">
      <w:start w:val="1"/>
      <w:numFmt w:val="decimal"/>
      <w:lvlText w:val="%1."/>
      <w:lvlJc w:val="left"/>
      <w:pPr>
        <w:tabs>
          <w:tab w:val="num" w:pos="360"/>
        </w:tabs>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B50B60"/>
    <w:multiLevelType w:val="hybridMultilevel"/>
    <w:tmpl w:val="B4360BE6"/>
    <w:lvl w:ilvl="0" w:tplc="F8AEDD1A">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6"/>
  </w:num>
  <w:num w:numId="3">
    <w:abstractNumId w:val="5"/>
  </w:num>
  <w:num w:numId="4">
    <w:abstractNumId w:val="2"/>
  </w:num>
  <w:num w:numId="5">
    <w:abstractNumId w:val="0"/>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drawingGridHorizontalSpacing w:val="55"/>
  <w:drawingGridVerticalSpacing w:val="7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Numbered&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7E0D54"/>
    <w:rsid w:val="00000BC6"/>
    <w:rsid w:val="00001ED7"/>
    <w:rsid w:val="0000204E"/>
    <w:rsid w:val="0000336C"/>
    <w:rsid w:val="000037BE"/>
    <w:rsid w:val="000045A9"/>
    <w:rsid w:val="00006E83"/>
    <w:rsid w:val="00007123"/>
    <w:rsid w:val="0001006B"/>
    <w:rsid w:val="00011326"/>
    <w:rsid w:val="000148CF"/>
    <w:rsid w:val="00014CE8"/>
    <w:rsid w:val="00015A9A"/>
    <w:rsid w:val="00016CCC"/>
    <w:rsid w:val="00016E45"/>
    <w:rsid w:val="000204E3"/>
    <w:rsid w:val="00021840"/>
    <w:rsid w:val="00021E09"/>
    <w:rsid w:val="000227E9"/>
    <w:rsid w:val="00023B81"/>
    <w:rsid w:val="00024873"/>
    <w:rsid w:val="00024902"/>
    <w:rsid w:val="00025845"/>
    <w:rsid w:val="00026F02"/>
    <w:rsid w:val="00030A2A"/>
    <w:rsid w:val="00031854"/>
    <w:rsid w:val="00033836"/>
    <w:rsid w:val="000342F0"/>
    <w:rsid w:val="00034D23"/>
    <w:rsid w:val="000356F0"/>
    <w:rsid w:val="00036BAB"/>
    <w:rsid w:val="00040D4D"/>
    <w:rsid w:val="00042002"/>
    <w:rsid w:val="00042B2F"/>
    <w:rsid w:val="000458B3"/>
    <w:rsid w:val="000463AC"/>
    <w:rsid w:val="00046477"/>
    <w:rsid w:val="00047CFC"/>
    <w:rsid w:val="00052085"/>
    <w:rsid w:val="00052ED0"/>
    <w:rsid w:val="000553BF"/>
    <w:rsid w:val="00055415"/>
    <w:rsid w:val="00055EB8"/>
    <w:rsid w:val="0006062D"/>
    <w:rsid w:val="000612F2"/>
    <w:rsid w:val="000628FC"/>
    <w:rsid w:val="0006363D"/>
    <w:rsid w:val="0006404C"/>
    <w:rsid w:val="000647A2"/>
    <w:rsid w:val="00064B48"/>
    <w:rsid w:val="00066384"/>
    <w:rsid w:val="00066433"/>
    <w:rsid w:val="0006654C"/>
    <w:rsid w:val="000706B1"/>
    <w:rsid w:val="000716E3"/>
    <w:rsid w:val="0007197F"/>
    <w:rsid w:val="000730D6"/>
    <w:rsid w:val="00074BCE"/>
    <w:rsid w:val="00077E22"/>
    <w:rsid w:val="00077E80"/>
    <w:rsid w:val="00080B34"/>
    <w:rsid w:val="000820E2"/>
    <w:rsid w:val="00082C29"/>
    <w:rsid w:val="00085481"/>
    <w:rsid w:val="00086FA9"/>
    <w:rsid w:val="0008750D"/>
    <w:rsid w:val="00087C41"/>
    <w:rsid w:val="00090754"/>
    <w:rsid w:val="000927AB"/>
    <w:rsid w:val="00092ACC"/>
    <w:rsid w:val="00093DC2"/>
    <w:rsid w:val="0009472C"/>
    <w:rsid w:val="000961E6"/>
    <w:rsid w:val="000A08C2"/>
    <w:rsid w:val="000A0A04"/>
    <w:rsid w:val="000A162B"/>
    <w:rsid w:val="000A2278"/>
    <w:rsid w:val="000A29CD"/>
    <w:rsid w:val="000A2BCF"/>
    <w:rsid w:val="000A3C39"/>
    <w:rsid w:val="000A635B"/>
    <w:rsid w:val="000A6EFC"/>
    <w:rsid w:val="000A7E67"/>
    <w:rsid w:val="000B1160"/>
    <w:rsid w:val="000B1291"/>
    <w:rsid w:val="000B1347"/>
    <w:rsid w:val="000B1552"/>
    <w:rsid w:val="000B20F0"/>
    <w:rsid w:val="000B3815"/>
    <w:rsid w:val="000B3A42"/>
    <w:rsid w:val="000B5104"/>
    <w:rsid w:val="000B543C"/>
    <w:rsid w:val="000B5A6E"/>
    <w:rsid w:val="000B7EE8"/>
    <w:rsid w:val="000C0387"/>
    <w:rsid w:val="000C1056"/>
    <w:rsid w:val="000C2D54"/>
    <w:rsid w:val="000C3013"/>
    <w:rsid w:val="000C370F"/>
    <w:rsid w:val="000C3EB2"/>
    <w:rsid w:val="000C465F"/>
    <w:rsid w:val="000C4ECA"/>
    <w:rsid w:val="000C5064"/>
    <w:rsid w:val="000C54A6"/>
    <w:rsid w:val="000C6180"/>
    <w:rsid w:val="000C64A3"/>
    <w:rsid w:val="000C6B31"/>
    <w:rsid w:val="000C70D4"/>
    <w:rsid w:val="000D0553"/>
    <w:rsid w:val="000D131D"/>
    <w:rsid w:val="000D3C27"/>
    <w:rsid w:val="000D56D6"/>
    <w:rsid w:val="000D5B91"/>
    <w:rsid w:val="000E14E4"/>
    <w:rsid w:val="000E18D5"/>
    <w:rsid w:val="000E2E9E"/>
    <w:rsid w:val="000E3642"/>
    <w:rsid w:val="000E38CC"/>
    <w:rsid w:val="000E51C6"/>
    <w:rsid w:val="000E6C5C"/>
    <w:rsid w:val="000F0752"/>
    <w:rsid w:val="000F0F1E"/>
    <w:rsid w:val="000F10E3"/>
    <w:rsid w:val="000F2C33"/>
    <w:rsid w:val="000F2C77"/>
    <w:rsid w:val="000F33DB"/>
    <w:rsid w:val="000F4D8A"/>
    <w:rsid w:val="000F5B72"/>
    <w:rsid w:val="000F5D05"/>
    <w:rsid w:val="000F62D6"/>
    <w:rsid w:val="001028F9"/>
    <w:rsid w:val="00102A73"/>
    <w:rsid w:val="00102E51"/>
    <w:rsid w:val="00103D83"/>
    <w:rsid w:val="00104A95"/>
    <w:rsid w:val="00106636"/>
    <w:rsid w:val="00106CFA"/>
    <w:rsid w:val="001079C8"/>
    <w:rsid w:val="00107C6F"/>
    <w:rsid w:val="00111877"/>
    <w:rsid w:val="00111AE1"/>
    <w:rsid w:val="00112479"/>
    <w:rsid w:val="00113844"/>
    <w:rsid w:val="001166E8"/>
    <w:rsid w:val="00116D17"/>
    <w:rsid w:val="00116D24"/>
    <w:rsid w:val="00120AD4"/>
    <w:rsid w:val="001213D4"/>
    <w:rsid w:val="001221A6"/>
    <w:rsid w:val="00122FFB"/>
    <w:rsid w:val="00123574"/>
    <w:rsid w:val="00123EAD"/>
    <w:rsid w:val="00124D72"/>
    <w:rsid w:val="00125ED2"/>
    <w:rsid w:val="00130DCC"/>
    <w:rsid w:val="00132091"/>
    <w:rsid w:val="00133CE6"/>
    <w:rsid w:val="00135718"/>
    <w:rsid w:val="001362F7"/>
    <w:rsid w:val="001371A5"/>
    <w:rsid w:val="00137CE2"/>
    <w:rsid w:val="001409F9"/>
    <w:rsid w:val="001411CD"/>
    <w:rsid w:val="00142075"/>
    <w:rsid w:val="00142391"/>
    <w:rsid w:val="00145BC0"/>
    <w:rsid w:val="00146818"/>
    <w:rsid w:val="00150E53"/>
    <w:rsid w:val="001511EE"/>
    <w:rsid w:val="00152366"/>
    <w:rsid w:val="0015577D"/>
    <w:rsid w:val="00156A08"/>
    <w:rsid w:val="00157B73"/>
    <w:rsid w:val="00160CC1"/>
    <w:rsid w:val="00162126"/>
    <w:rsid w:val="001622B5"/>
    <w:rsid w:val="00162A9A"/>
    <w:rsid w:val="00163F8F"/>
    <w:rsid w:val="001648EF"/>
    <w:rsid w:val="00165EF6"/>
    <w:rsid w:val="00165F8B"/>
    <w:rsid w:val="001667F4"/>
    <w:rsid w:val="00167D76"/>
    <w:rsid w:val="00171818"/>
    <w:rsid w:val="00171AA0"/>
    <w:rsid w:val="001733AB"/>
    <w:rsid w:val="00173A3E"/>
    <w:rsid w:val="00175CDC"/>
    <w:rsid w:val="00175E92"/>
    <w:rsid w:val="0017748D"/>
    <w:rsid w:val="00177F68"/>
    <w:rsid w:val="0018013E"/>
    <w:rsid w:val="001812D4"/>
    <w:rsid w:val="00183E59"/>
    <w:rsid w:val="001840E1"/>
    <w:rsid w:val="00185047"/>
    <w:rsid w:val="00185AD8"/>
    <w:rsid w:val="00190801"/>
    <w:rsid w:val="001912F3"/>
    <w:rsid w:val="00191992"/>
    <w:rsid w:val="00191BAE"/>
    <w:rsid w:val="001943EB"/>
    <w:rsid w:val="00195C1C"/>
    <w:rsid w:val="00197591"/>
    <w:rsid w:val="001A04EB"/>
    <w:rsid w:val="001A0BAA"/>
    <w:rsid w:val="001A22DD"/>
    <w:rsid w:val="001A4F07"/>
    <w:rsid w:val="001A52BA"/>
    <w:rsid w:val="001A5CFE"/>
    <w:rsid w:val="001A6366"/>
    <w:rsid w:val="001B2788"/>
    <w:rsid w:val="001B2E31"/>
    <w:rsid w:val="001B451B"/>
    <w:rsid w:val="001B5660"/>
    <w:rsid w:val="001B7550"/>
    <w:rsid w:val="001B7E44"/>
    <w:rsid w:val="001C0209"/>
    <w:rsid w:val="001C0755"/>
    <w:rsid w:val="001C0DE6"/>
    <w:rsid w:val="001C17F2"/>
    <w:rsid w:val="001C2DE4"/>
    <w:rsid w:val="001C34E1"/>
    <w:rsid w:val="001C4450"/>
    <w:rsid w:val="001C5BBB"/>
    <w:rsid w:val="001D02F4"/>
    <w:rsid w:val="001D0CFC"/>
    <w:rsid w:val="001D0F21"/>
    <w:rsid w:val="001D1036"/>
    <w:rsid w:val="001D2E4D"/>
    <w:rsid w:val="001D300D"/>
    <w:rsid w:val="001D4474"/>
    <w:rsid w:val="001D48FE"/>
    <w:rsid w:val="001D59F0"/>
    <w:rsid w:val="001D6A29"/>
    <w:rsid w:val="001D6DD6"/>
    <w:rsid w:val="001E1133"/>
    <w:rsid w:val="001E35D6"/>
    <w:rsid w:val="001E4329"/>
    <w:rsid w:val="001E52A9"/>
    <w:rsid w:val="001E57A4"/>
    <w:rsid w:val="001E58F7"/>
    <w:rsid w:val="001E5BFC"/>
    <w:rsid w:val="001E5D90"/>
    <w:rsid w:val="001E6DF2"/>
    <w:rsid w:val="001F0EAA"/>
    <w:rsid w:val="001F4FDD"/>
    <w:rsid w:val="001F7B21"/>
    <w:rsid w:val="00201A57"/>
    <w:rsid w:val="0020253F"/>
    <w:rsid w:val="0020424C"/>
    <w:rsid w:val="00204350"/>
    <w:rsid w:val="00204E70"/>
    <w:rsid w:val="002061FE"/>
    <w:rsid w:val="00206500"/>
    <w:rsid w:val="002069A7"/>
    <w:rsid w:val="00206A10"/>
    <w:rsid w:val="002079B8"/>
    <w:rsid w:val="00207CBD"/>
    <w:rsid w:val="0021167F"/>
    <w:rsid w:val="00212D3E"/>
    <w:rsid w:val="00216974"/>
    <w:rsid w:val="00216D3F"/>
    <w:rsid w:val="00217200"/>
    <w:rsid w:val="00220A3E"/>
    <w:rsid w:val="00220BCB"/>
    <w:rsid w:val="00221B51"/>
    <w:rsid w:val="00222D31"/>
    <w:rsid w:val="00223664"/>
    <w:rsid w:val="0022416D"/>
    <w:rsid w:val="00225448"/>
    <w:rsid w:val="00230BEE"/>
    <w:rsid w:val="002353D7"/>
    <w:rsid w:val="00236962"/>
    <w:rsid w:val="002371C3"/>
    <w:rsid w:val="00237591"/>
    <w:rsid w:val="00240A16"/>
    <w:rsid w:val="0024122F"/>
    <w:rsid w:val="002419B1"/>
    <w:rsid w:val="00243688"/>
    <w:rsid w:val="0024456E"/>
    <w:rsid w:val="002447F4"/>
    <w:rsid w:val="00244B41"/>
    <w:rsid w:val="0024535B"/>
    <w:rsid w:val="002458DE"/>
    <w:rsid w:val="00251AC7"/>
    <w:rsid w:val="0025359F"/>
    <w:rsid w:val="00253999"/>
    <w:rsid w:val="002544F7"/>
    <w:rsid w:val="00254841"/>
    <w:rsid w:val="0025585B"/>
    <w:rsid w:val="0025590C"/>
    <w:rsid w:val="00256A46"/>
    <w:rsid w:val="002572C2"/>
    <w:rsid w:val="002576A7"/>
    <w:rsid w:val="00261794"/>
    <w:rsid w:val="00261C9F"/>
    <w:rsid w:val="00261FDC"/>
    <w:rsid w:val="002650C0"/>
    <w:rsid w:val="00266790"/>
    <w:rsid w:val="00267546"/>
    <w:rsid w:val="0027281B"/>
    <w:rsid w:val="00273366"/>
    <w:rsid w:val="00273DC3"/>
    <w:rsid w:val="00273EF9"/>
    <w:rsid w:val="0027511F"/>
    <w:rsid w:val="002753F9"/>
    <w:rsid w:val="00280AB4"/>
    <w:rsid w:val="00281643"/>
    <w:rsid w:val="00281EEA"/>
    <w:rsid w:val="0028385E"/>
    <w:rsid w:val="00283A11"/>
    <w:rsid w:val="00284A7D"/>
    <w:rsid w:val="00284CB8"/>
    <w:rsid w:val="0028544A"/>
    <w:rsid w:val="00285CA8"/>
    <w:rsid w:val="00286BA0"/>
    <w:rsid w:val="00286FBE"/>
    <w:rsid w:val="00287164"/>
    <w:rsid w:val="00290651"/>
    <w:rsid w:val="0029101F"/>
    <w:rsid w:val="00291EBA"/>
    <w:rsid w:val="00291F0A"/>
    <w:rsid w:val="00292C92"/>
    <w:rsid w:val="00292E13"/>
    <w:rsid w:val="00293AB6"/>
    <w:rsid w:val="00293C6B"/>
    <w:rsid w:val="002942B7"/>
    <w:rsid w:val="002942C4"/>
    <w:rsid w:val="00294710"/>
    <w:rsid w:val="00294921"/>
    <w:rsid w:val="00295393"/>
    <w:rsid w:val="00296961"/>
    <w:rsid w:val="002A09B7"/>
    <w:rsid w:val="002A0C24"/>
    <w:rsid w:val="002A0C66"/>
    <w:rsid w:val="002A1612"/>
    <w:rsid w:val="002A18FF"/>
    <w:rsid w:val="002A2A1A"/>
    <w:rsid w:val="002A5EF2"/>
    <w:rsid w:val="002A6CDB"/>
    <w:rsid w:val="002B270F"/>
    <w:rsid w:val="002B28A0"/>
    <w:rsid w:val="002B2DB7"/>
    <w:rsid w:val="002B388D"/>
    <w:rsid w:val="002B4FAC"/>
    <w:rsid w:val="002B6169"/>
    <w:rsid w:val="002C0713"/>
    <w:rsid w:val="002C07F4"/>
    <w:rsid w:val="002C2402"/>
    <w:rsid w:val="002C2A2E"/>
    <w:rsid w:val="002C2F9B"/>
    <w:rsid w:val="002C3676"/>
    <w:rsid w:val="002C6538"/>
    <w:rsid w:val="002C7E51"/>
    <w:rsid w:val="002D07E0"/>
    <w:rsid w:val="002D12AF"/>
    <w:rsid w:val="002D243E"/>
    <w:rsid w:val="002D3A5F"/>
    <w:rsid w:val="002D5694"/>
    <w:rsid w:val="002D6923"/>
    <w:rsid w:val="002E1349"/>
    <w:rsid w:val="002E170A"/>
    <w:rsid w:val="002E3578"/>
    <w:rsid w:val="002E39B4"/>
    <w:rsid w:val="002E46DF"/>
    <w:rsid w:val="002E4814"/>
    <w:rsid w:val="002E6332"/>
    <w:rsid w:val="002E7753"/>
    <w:rsid w:val="002E7975"/>
    <w:rsid w:val="002E7F64"/>
    <w:rsid w:val="002F283E"/>
    <w:rsid w:val="002F285B"/>
    <w:rsid w:val="002F2A58"/>
    <w:rsid w:val="002F305C"/>
    <w:rsid w:val="002F32D0"/>
    <w:rsid w:val="002F3306"/>
    <w:rsid w:val="002F3DAF"/>
    <w:rsid w:val="002F578C"/>
    <w:rsid w:val="002F6D51"/>
    <w:rsid w:val="002F7711"/>
    <w:rsid w:val="002F771D"/>
    <w:rsid w:val="00300319"/>
    <w:rsid w:val="003021DC"/>
    <w:rsid w:val="0030283C"/>
    <w:rsid w:val="00303A27"/>
    <w:rsid w:val="00305744"/>
    <w:rsid w:val="00305811"/>
    <w:rsid w:val="00305880"/>
    <w:rsid w:val="003076BF"/>
    <w:rsid w:val="003115B8"/>
    <w:rsid w:val="00312AB7"/>
    <w:rsid w:val="003138F5"/>
    <w:rsid w:val="00320B65"/>
    <w:rsid w:val="00321084"/>
    <w:rsid w:val="003228B4"/>
    <w:rsid w:val="00322B02"/>
    <w:rsid w:val="00322C4D"/>
    <w:rsid w:val="00323D47"/>
    <w:rsid w:val="00323FCD"/>
    <w:rsid w:val="00324B6F"/>
    <w:rsid w:val="00325185"/>
    <w:rsid w:val="00326F3F"/>
    <w:rsid w:val="0032715E"/>
    <w:rsid w:val="00330903"/>
    <w:rsid w:val="00331A19"/>
    <w:rsid w:val="003330D9"/>
    <w:rsid w:val="0034211C"/>
    <w:rsid w:val="00342FE7"/>
    <w:rsid w:val="003439C0"/>
    <w:rsid w:val="0034751F"/>
    <w:rsid w:val="003504D1"/>
    <w:rsid w:val="00350B91"/>
    <w:rsid w:val="00351BAC"/>
    <w:rsid w:val="003523F1"/>
    <w:rsid w:val="00354DC4"/>
    <w:rsid w:val="00356CD2"/>
    <w:rsid w:val="0035716F"/>
    <w:rsid w:val="00357916"/>
    <w:rsid w:val="00361836"/>
    <w:rsid w:val="003623A2"/>
    <w:rsid w:val="00362728"/>
    <w:rsid w:val="00364719"/>
    <w:rsid w:val="00364A9E"/>
    <w:rsid w:val="00365452"/>
    <w:rsid w:val="00365467"/>
    <w:rsid w:val="00365632"/>
    <w:rsid w:val="003670B6"/>
    <w:rsid w:val="00367598"/>
    <w:rsid w:val="003677D8"/>
    <w:rsid w:val="00367DE4"/>
    <w:rsid w:val="00370B2C"/>
    <w:rsid w:val="00371003"/>
    <w:rsid w:val="0037110C"/>
    <w:rsid w:val="003715E6"/>
    <w:rsid w:val="00372DEC"/>
    <w:rsid w:val="00374256"/>
    <w:rsid w:val="00375CAB"/>
    <w:rsid w:val="0038034C"/>
    <w:rsid w:val="003804EB"/>
    <w:rsid w:val="0038063C"/>
    <w:rsid w:val="00380712"/>
    <w:rsid w:val="00381B76"/>
    <w:rsid w:val="00382B86"/>
    <w:rsid w:val="00382C75"/>
    <w:rsid w:val="00382F1D"/>
    <w:rsid w:val="00383054"/>
    <w:rsid w:val="0038419F"/>
    <w:rsid w:val="00387031"/>
    <w:rsid w:val="00387541"/>
    <w:rsid w:val="00387D2F"/>
    <w:rsid w:val="00390064"/>
    <w:rsid w:val="00390CC1"/>
    <w:rsid w:val="003946D6"/>
    <w:rsid w:val="00394E87"/>
    <w:rsid w:val="003951F8"/>
    <w:rsid w:val="00395764"/>
    <w:rsid w:val="003965A9"/>
    <w:rsid w:val="003967DC"/>
    <w:rsid w:val="003A033A"/>
    <w:rsid w:val="003A2766"/>
    <w:rsid w:val="003A320A"/>
    <w:rsid w:val="003A48B4"/>
    <w:rsid w:val="003A5663"/>
    <w:rsid w:val="003A57DD"/>
    <w:rsid w:val="003A5CE9"/>
    <w:rsid w:val="003A6323"/>
    <w:rsid w:val="003A6A31"/>
    <w:rsid w:val="003B0A7F"/>
    <w:rsid w:val="003B1302"/>
    <w:rsid w:val="003B15E6"/>
    <w:rsid w:val="003B4434"/>
    <w:rsid w:val="003B4861"/>
    <w:rsid w:val="003B6417"/>
    <w:rsid w:val="003B70BA"/>
    <w:rsid w:val="003C02CD"/>
    <w:rsid w:val="003C0F23"/>
    <w:rsid w:val="003C1906"/>
    <w:rsid w:val="003C38EF"/>
    <w:rsid w:val="003C400C"/>
    <w:rsid w:val="003C4D97"/>
    <w:rsid w:val="003C541C"/>
    <w:rsid w:val="003C5D3B"/>
    <w:rsid w:val="003C68E0"/>
    <w:rsid w:val="003D24FB"/>
    <w:rsid w:val="003D566B"/>
    <w:rsid w:val="003D57F1"/>
    <w:rsid w:val="003E0425"/>
    <w:rsid w:val="003E1751"/>
    <w:rsid w:val="003E1D1A"/>
    <w:rsid w:val="003E249E"/>
    <w:rsid w:val="003E3A44"/>
    <w:rsid w:val="003E5CA0"/>
    <w:rsid w:val="003E6265"/>
    <w:rsid w:val="003E62F7"/>
    <w:rsid w:val="003E6884"/>
    <w:rsid w:val="003E6CAE"/>
    <w:rsid w:val="003E7E13"/>
    <w:rsid w:val="003F0797"/>
    <w:rsid w:val="003F13C4"/>
    <w:rsid w:val="003F2197"/>
    <w:rsid w:val="003F3D1C"/>
    <w:rsid w:val="003F43B7"/>
    <w:rsid w:val="003F4826"/>
    <w:rsid w:val="003F5FE4"/>
    <w:rsid w:val="003F7993"/>
    <w:rsid w:val="003F7AC5"/>
    <w:rsid w:val="00400259"/>
    <w:rsid w:val="00400B83"/>
    <w:rsid w:val="00401DA4"/>
    <w:rsid w:val="0040360E"/>
    <w:rsid w:val="00405E5F"/>
    <w:rsid w:val="00407AEE"/>
    <w:rsid w:val="00410473"/>
    <w:rsid w:val="00412282"/>
    <w:rsid w:val="00412332"/>
    <w:rsid w:val="00412DD9"/>
    <w:rsid w:val="004147F2"/>
    <w:rsid w:val="00416252"/>
    <w:rsid w:val="004175B0"/>
    <w:rsid w:val="00417FB1"/>
    <w:rsid w:val="00421593"/>
    <w:rsid w:val="004226CE"/>
    <w:rsid w:val="00423816"/>
    <w:rsid w:val="00423924"/>
    <w:rsid w:val="00424588"/>
    <w:rsid w:val="00424B66"/>
    <w:rsid w:val="0042697E"/>
    <w:rsid w:val="00427418"/>
    <w:rsid w:val="0043087B"/>
    <w:rsid w:val="00431797"/>
    <w:rsid w:val="0043251E"/>
    <w:rsid w:val="00433559"/>
    <w:rsid w:val="00434C63"/>
    <w:rsid w:val="004356DC"/>
    <w:rsid w:val="0043678A"/>
    <w:rsid w:val="00437D95"/>
    <w:rsid w:val="00440281"/>
    <w:rsid w:val="00440402"/>
    <w:rsid w:val="00440547"/>
    <w:rsid w:val="004409AE"/>
    <w:rsid w:val="00442432"/>
    <w:rsid w:val="0044391C"/>
    <w:rsid w:val="00443926"/>
    <w:rsid w:val="00447886"/>
    <w:rsid w:val="00450667"/>
    <w:rsid w:val="00450832"/>
    <w:rsid w:val="00452C31"/>
    <w:rsid w:val="00454011"/>
    <w:rsid w:val="00455536"/>
    <w:rsid w:val="004563CC"/>
    <w:rsid w:val="004601FA"/>
    <w:rsid w:val="004608F1"/>
    <w:rsid w:val="004613F1"/>
    <w:rsid w:val="00461E34"/>
    <w:rsid w:val="00463B47"/>
    <w:rsid w:val="00466A39"/>
    <w:rsid w:val="00466DFF"/>
    <w:rsid w:val="00467098"/>
    <w:rsid w:val="004671BB"/>
    <w:rsid w:val="00470039"/>
    <w:rsid w:val="0047073B"/>
    <w:rsid w:val="00470E48"/>
    <w:rsid w:val="004721D9"/>
    <w:rsid w:val="00472683"/>
    <w:rsid w:val="0047278D"/>
    <w:rsid w:val="00473088"/>
    <w:rsid w:val="00475DA0"/>
    <w:rsid w:val="00476AAA"/>
    <w:rsid w:val="004771D7"/>
    <w:rsid w:val="00477382"/>
    <w:rsid w:val="00481136"/>
    <w:rsid w:val="00482628"/>
    <w:rsid w:val="00483040"/>
    <w:rsid w:val="00484787"/>
    <w:rsid w:val="00495241"/>
    <w:rsid w:val="004967C7"/>
    <w:rsid w:val="00496DDE"/>
    <w:rsid w:val="0049761A"/>
    <w:rsid w:val="004A04A8"/>
    <w:rsid w:val="004A053F"/>
    <w:rsid w:val="004A1950"/>
    <w:rsid w:val="004A2006"/>
    <w:rsid w:val="004A2EBA"/>
    <w:rsid w:val="004A3531"/>
    <w:rsid w:val="004A4C8B"/>
    <w:rsid w:val="004A6449"/>
    <w:rsid w:val="004B0633"/>
    <w:rsid w:val="004B0A9C"/>
    <w:rsid w:val="004B13B6"/>
    <w:rsid w:val="004B3E9F"/>
    <w:rsid w:val="004B4797"/>
    <w:rsid w:val="004B5F1E"/>
    <w:rsid w:val="004B60FA"/>
    <w:rsid w:val="004B6AD2"/>
    <w:rsid w:val="004C27BA"/>
    <w:rsid w:val="004C2F45"/>
    <w:rsid w:val="004C514E"/>
    <w:rsid w:val="004C5770"/>
    <w:rsid w:val="004C79AC"/>
    <w:rsid w:val="004C7DEA"/>
    <w:rsid w:val="004D05AD"/>
    <w:rsid w:val="004D0723"/>
    <w:rsid w:val="004D0AF0"/>
    <w:rsid w:val="004D25C5"/>
    <w:rsid w:val="004D2CBC"/>
    <w:rsid w:val="004D2DEF"/>
    <w:rsid w:val="004D5ABE"/>
    <w:rsid w:val="004D5E9A"/>
    <w:rsid w:val="004D6A58"/>
    <w:rsid w:val="004D6F2A"/>
    <w:rsid w:val="004E0C94"/>
    <w:rsid w:val="004E254C"/>
    <w:rsid w:val="004E26D1"/>
    <w:rsid w:val="004E5EF2"/>
    <w:rsid w:val="004F05B6"/>
    <w:rsid w:val="004F1F43"/>
    <w:rsid w:val="004F2645"/>
    <w:rsid w:val="004F2B24"/>
    <w:rsid w:val="004F59B1"/>
    <w:rsid w:val="005017E0"/>
    <w:rsid w:val="00503F9D"/>
    <w:rsid w:val="00505B6B"/>
    <w:rsid w:val="005108BB"/>
    <w:rsid w:val="00512573"/>
    <w:rsid w:val="00513CAB"/>
    <w:rsid w:val="00513D5C"/>
    <w:rsid w:val="00513D6F"/>
    <w:rsid w:val="00514392"/>
    <w:rsid w:val="00514602"/>
    <w:rsid w:val="00514ED1"/>
    <w:rsid w:val="005158E0"/>
    <w:rsid w:val="00515AB6"/>
    <w:rsid w:val="00516510"/>
    <w:rsid w:val="00517829"/>
    <w:rsid w:val="0052022A"/>
    <w:rsid w:val="00520898"/>
    <w:rsid w:val="005211F6"/>
    <w:rsid w:val="005214D7"/>
    <w:rsid w:val="00521E9E"/>
    <w:rsid w:val="00522FD9"/>
    <w:rsid w:val="00524A92"/>
    <w:rsid w:val="00526D95"/>
    <w:rsid w:val="00527A01"/>
    <w:rsid w:val="005308D3"/>
    <w:rsid w:val="0053278F"/>
    <w:rsid w:val="0053299F"/>
    <w:rsid w:val="00533D3A"/>
    <w:rsid w:val="00533D8E"/>
    <w:rsid w:val="00535153"/>
    <w:rsid w:val="005368C8"/>
    <w:rsid w:val="00536CCD"/>
    <w:rsid w:val="005403B9"/>
    <w:rsid w:val="00540DEE"/>
    <w:rsid w:val="0054471B"/>
    <w:rsid w:val="00544BF5"/>
    <w:rsid w:val="0054757D"/>
    <w:rsid w:val="005476B9"/>
    <w:rsid w:val="00552830"/>
    <w:rsid w:val="00553516"/>
    <w:rsid w:val="005552FD"/>
    <w:rsid w:val="00555BC6"/>
    <w:rsid w:val="00555C76"/>
    <w:rsid w:val="00560215"/>
    <w:rsid w:val="00560533"/>
    <w:rsid w:val="005612FE"/>
    <w:rsid w:val="005626BA"/>
    <w:rsid w:val="0056315D"/>
    <w:rsid w:val="00563F70"/>
    <w:rsid w:val="00565330"/>
    <w:rsid w:val="0057039B"/>
    <w:rsid w:val="00571494"/>
    <w:rsid w:val="00572832"/>
    <w:rsid w:val="00572DF9"/>
    <w:rsid w:val="00572FAB"/>
    <w:rsid w:val="00573F0A"/>
    <w:rsid w:val="00574037"/>
    <w:rsid w:val="00574929"/>
    <w:rsid w:val="0057532B"/>
    <w:rsid w:val="00575339"/>
    <w:rsid w:val="00577AC7"/>
    <w:rsid w:val="00582B25"/>
    <w:rsid w:val="00583C94"/>
    <w:rsid w:val="00586090"/>
    <w:rsid w:val="005860EF"/>
    <w:rsid w:val="00586F66"/>
    <w:rsid w:val="00586F98"/>
    <w:rsid w:val="0058722B"/>
    <w:rsid w:val="005877AD"/>
    <w:rsid w:val="00591CBD"/>
    <w:rsid w:val="005974E4"/>
    <w:rsid w:val="005A28DF"/>
    <w:rsid w:val="005A506C"/>
    <w:rsid w:val="005A728B"/>
    <w:rsid w:val="005A73D1"/>
    <w:rsid w:val="005B00B6"/>
    <w:rsid w:val="005B0509"/>
    <w:rsid w:val="005B06BE"/>
    <w:rsid w:val="005B0928"/>
    <w:rsid w:val="005B13ED"/>
    <w:rsid w:val="005B176B"/>
    <w:rsid w:val="005B31B2"/>
    <w:rsid w:val="005B401C"/>
    <w:rsid w:val="005B67F5"/>
    <w:rsid w:val="005B6A94"/>
    <w:rsid w:val="005B6AF5"/>
    <w:rsid w:val="005B7DC3"/>
    <w:rsid w:val="005C16EC"/>
    <w:rsid w:val="005C1C70"/>
    <w:rsid w:val="005C3349"/>
    <w:rsid w:val="005C6884"/>
    <w:rsid w:val="005C73C5"/>
    <w:rsid w:val="005C7B07"/>
    <w:rsid w:val="005D0653"/>
    <w:rsid w:val="005D14BA"/>
    <w:rsid w:val="005D163F"/>
    <w:rsid w:val="005D168B"/>
    <w:rsid w:val="005D1CA5"/>
    <w:rsid w:val="005D1F80"/>
    <w:rsid w:val="005D253F"/>
    <w:rsid w:val="005D3C5C"/>
    <w:rsid w:val="005D49A2"/>
    <w:rsid w:val="005D7C15"/>
    <w:rsid w:val="005E2657"/>
    <w:rsid w:val="005E2BA1"/>
    <w:rsid w:val="005E30F3"/>
    <w:rsid w:val="005E44C9"/>
    <w:rsid w:val="005E5996"/>
    <w:rsid w:val="005F09FC"/>
    <w:rsid w:val="005F1C44"/>
    <w:rsid w:val="005F24D7"/>
    <w:rsid w:val="005F2D9E"/>
    <w:rsid w:val="005F3052"/>
    <w:rsid w:val="005F3ABC"/>
    <w:rsid w:val="005F3B87"/>
    <w:rsid w:val="005F48D3"/>
    <w:rsid w:val="005F4D1B"/>
    <w:rsid w:val="005F50EB"/>
    <w:rsid w:val="005F70D3"/>
    <w:rsid w:val="005F72BD"/>
    <w:rsid w:val="00600803"/>
    <w:rsid w:val="0060146C"/>
    <w:rsid w:val="00601E7E"/>
    <w:rsid w:val="006028DF"/>
    <w:rsid w:val="0060350C"/>
    <w:rsid w:val="006047FF"/>
    <w:rsid w:val="00605ADD"/>
    <w:rsid w:val="006069E7"/>
    <w:rsid w:val="0061138B"/>
    <w:rsid w:val="00612ED4"/>
    <w:rsid w:val="006134A9"/>
    <w:rsid w:val="0061457D"/>
    <w:rsid w:val="00614784"/>
    <w:rsid w:val="006157A4"/>
    <w:rsid w:val="006233C7"/>
    <w:rsid w:val="00624112"/>
    <w:rsid w:val="0062491B"/>
    <w:rsid w:val="00625230"/>
    <w:rsid w:val="00625502"/>
    <w:rsid w:val="00627325"/>
    <w:rsid w:val="00627896"/>
    <w:rsid w:val="00632C56"/>
    <w:rsid w:val="00632F12"/>
    <w:rsid w:val="00633B46"/>
    <w:rsid w:val="00634F0E"/>
    <w:rsid w:val="00636673"/>
    <w:rsid w:val="0063732D"/>
    <w:rsid w:val="00637CEB"/>
    <w:rsid w:val="00637D1B"/>
    <w:rsid w:val="00642F65"/>
    <w:rsid w:val="00643279"/>
    <w:rsid w:val="00643B3B"/>
    <w:rsid w:val="006443A5"/>
    <w:rsid w:val="0064525E"/>
    <w:rsid w:val="00645855"/>
    <w:rsid w:val="006466C4"/>
    <w:rsid w:val="00646B8A"/>
    <w:rsid w:val="00652552"/>
    <w:rsid w:val="00655DEB"/>
    <w:rsid w:val="00656141"/>
    <w:rsid w:val="006576C9"/>
    <w:rsid w:val="00657BE6"/>
    <w:rsid w:val="0066026D"/>
    <w:rsid w:val="006618EE"/>
    <w:rsid w:val="006621F9"/>
    <w:rsid w:val="00663134"/>
    <w:rsid w:val="00663F83"/>
    <w:rsid w:val="0066486D"/>
    <w:rsid w:val="00665007"/>
    <w:rsid w:val="006659A8"/>
    <w:rsid w:val="00665B8E"/>
    <w:rsid w:val="00667597"/>
    <w:rsid w:val="0066785A"/>
    <w:rsid w:val="00671921"/>
    <w:rsid w:val="00671D08"/>
    <w:rsid w:val="00672E50"/>
    <w:rsid w:val="006737AD"/>
    <w:rsid w:val="00673D9B"/>
    <w:rsid w:val="00673F6C"/>
    <w:rsid w:val="00674D36"/>
    <w:rsid w:val="00674F26"/>
    <w:rsid w:val="00675A52"/>
    <w:rsid w:val="006761E8"/>
    <w:rsid w:val="006806A1"/>
    <w:rsid w:val="00680FF1"/>
    <w:rsid w:val="0068168B"/>
    <w:rsid w:val="00682297"/>
    <w:rsid w:val="0068357D"/>
    <w:rsid w:val="00683960"/>
    <w:rsid w:val="00683E39"/>
    <w:rsid w:val="0068529F"/>
    <w:rsid w:val="006852E1"/>
    <w:rsid w:val="00685975"/>
    <w:rsid w:val="00685A75"/>
    <w:rsid w:val="00686AF1"/>
    <w:rsid w:val="00687BED"/>
    <w:rsid w:val="00687C60"/>
    <w:rsid w:val="00691927"/>
    <w:rsid w:val="00691E33"/>
    <w:rsid w:val="00691F47"/>
    <w:rsid w:val="00692137"/>
    <w:rsid w:val="0069220E"/>
    <w:rsid w:val="006924CB"/>
    <w:rsid w:val="00692C42"/>
    <w:rsid w:val="0069392A"/>
    <w:rsid w:val="0069471C"/>
    <w:rsid w:val="00694F7C"/>
    <w:rsid w:val="0069517D"/>
    <w:rsid w:val="0069542B"/>
    <w:rsid w:val="0069602E"/>
    <w:rsid w:val="006A254E"/>
    <w:rsid w:val="006A4524"/>
    <w:rsid w:val="006A4A9A"/>
    <w:rsid w:val="006A537A"/>
    <w:rsid w:val="006A5652"/>
    <w:rsid w:val="006A69B0"/>
    <w:rsid w:val="006A7ADD"/>
    <w:rsid w:val="006B2D44"/>
    <w:rsid w:val="006B417C"/>
    <w:rsid w:val="006B7092"/>
    <w:rsid w:val="006B7C62"/>
    <w:rsid w:val="006C029D"/>
    <w:rsid w:val="006C066E"/>
    <w:rsid w:val="006C0E9B"/>
    <w:rsid w:val="006C1E50"/>
    <w:rsid w:val="006C203A"/>
    <w:rsid w:val="006C244D"/>
    <w:rsid w:val="006C31D0"/>
    <w:rsid w:val="006C39E9"/>
    <w:rsid w:val="006C4F8F"/>
    <w:rsid w:val="006C5644"/>
    <w:rsid w:val="006C5980"/>
    <w:rsid w:val="006C6174"/>
    <w:rsid w:val="006C67DB"/>
    <w:rsid w:val="006D001B"/>
    <w:rsid w:val="006D0767"/>
    <w:rsid w:val="006D0E8B"/>
    <w:rsid w:val="006D119A"/>
    <w:rsid w:val="006D2645"/>
    <w:rsid w:val="006D2EAD"/>
    <w:rsid w:val="006D4534"/>
    <w:rsid w:val="006D45EA"/>
    <w:rsid w:val="006D5BE2"/>
    <w:rsid w:val="006D61D3"/>
    <w:rsid w:val="006D6A20"/>
    <w:rsid w:val="006D6D48"/>
    <w:rsid w:val="006E02FD"/>
    <w:rsid w:val="006E1585"/>
    <w:rsid w:val="006E2247"/>
    <w:rsid w:val="006E3952"/>
    <w:rsid w:val="006E4031"/>
    <w:rsid w:val="006E4ADA"/>
    <w:rsid w:val="006E4B8C"/>
    <w:rsid w:val="006E542F"/>
    <w:rsid w:val="006E6000"/>
    <w:rsid w:val="006E605D"/>
    <w:rsid w:val="006E73F2"/>
    <w:rsid w:val="006F2797"/>
    <w:rsid w:val="006F2F89"/>
    <w:rsid w:val="006F3110"/>
    <w:rsid w:val="006F3686"/>
    <w:rsid w:val="006F3AA4"/>
    <w:rsid w:val="006F5FA2"/>
    <w:rsid w:val="006F6777"/>
    <w:rsid w:val="00700F64"/>
    <w:rsid w:val="00701242"/>
    <w:rsid w:val="0070162D"/>
    <w:rsid w:val="00701702"/>
    <w:rsid w:val="0070255A"/>
    <w:rsid w:val="00705116"/>
    <w:rsid w:val="007052C9"/>
    <w:rsid w:val="007074EE"/>
    <w:rsid w:val="00707926"/>
    <w:rsid w:val="00707E4D"/>
    <w:rsid w:val="00712A47"/>
    <w:rsid w:val="007139CB"/>
    <w:rsid w:val="007163D0"/>
    <w:rsid w:val="00717304"/>
    <w:rsid w:val="007176AF"/>
    <w:rsid w:val="007206A4"/>
    <w:rsid w:val="00724030"/>
    <w:rsid w:val="00724A6B"/>
    <w:rsid w:val="0072505F"/>
    <w:rsid w:val="00730EC9"/>
    <w:rsid w:val="00732E71"/>
    <w:rsid w:val="00734590"/>
    <w:rsid w:val="007365B9"/>
    <w:rsid w:val="00736EDB"/>
    <w:rsid w:val="00740BF3"/>
    <w:rsid w:val="00740DA6"/>
    <w:rsid w:val="00741D4F"/>
    <w:rsid w:val="0074231E"/>
    <w:rsid w:val="00742629"/>
    <w:rsid w:val="007429ED"/>
    <w:rsid w:val="007463FF"/>
    <w:rsid w:val="007501F7"/>
    <w:rsid w:val="00750B9F"/>
    <w:rsid w:val="0075134F"/>
    <w:rsid w:val="00751C61"/>
    <w:rsid w:val="0075283E"/>
    <w:rsid w:val="007529D0"/>
    <w:rsid w:val="00753CBC"/>
    <w:rsid w:val="00754229"/>
    <w:rsid w:val="007551C5"/>
    <w:rsid w:val="00756156"/>
    <w:rsid w:val="00761CB6"/>
    <w:rsid w:val="007622FC"/>
    <w:rsid w:val="0076241B"/>
    <w:rsid w:val="00762700"/>
    <w:rsid w:val="007635DE"/>
    <w:rsid w:val="00763C76"/>
    <w:rsid w:val="00764E56"/>
    <w:rsid w:val="007658DD"/>
    <w:rsid w:val="00767A3E"/>
    <w:rsid w:val="00770036"/>
    <w:rsid w:val="00771109"/>
    <w:rsid w:val="0077318B"/>
    <w:rsid w:val="00774208"/>
    <w:rsid w:val="007747E7"/>
    <w:rsid w:val="00774C1B"/>
    <w:rsid w:val="0077722F"/>
    <w:rsid w:val="00780468"/>
    <w:rsid w:val="007812F5"/>
    <w:rsid w:val="00781D09"/>
    <w:rsid w:val="00781DD4"/>
    <w:rsid w:val="00783266"/>
    <w:rsid w:val="00784C95"/>
    <w:rsid w:val="007853D6"/>
    <w:rsid w:val="00785782"/>
    <w:rsid w:val="007860CD"/>
    <w:rsid w:val="00786BAA"/>
    <w:rsid w:val="00786EA2"/>
    <w:rsid w:val="00787848"/>
    <w:rsid w:val="00790124"/>
    <w:rsid w:val="00790594"/>
    <w:rsid w:val="007917B3"/>
    <w:rsid w:val="00792448"/>
    <w:rsid w:val="007936A9"/>
    <w:rsid w:val="00793781"/>
    <w:rsid w:val="0079535F"/>
    <w:rsid w:val="007961ED"/>
    <w:rsid w:val="007A07AD"/>
    <w:rsid w:val="007A0EE5"/>
    <w:rsid w:val="007A34CF"/>
    <w:rsid w:val="007A4291"/>
    <w:rsid w:val="007A587B"/>
    <w:rsid w:val="007A5B78"/>
    <w:rsid w:val="007A684B"/>
    <w:rsid w:val="007A6C67"/>
    <w:rsid w:val="007B1C29"/>
    <w:rsid w:val="007B26E2"/>
    <w:rsid w:val="007B3842"/>
    <w:rsid w:val="007B45E6"/>
    <w:rsid w:val="007B50A0"/>
    <w:rsid w:val="007B5E34"/>
    <w:rsid w:val="007C19ED"/>
    <w:rsid w:val="007C6175"/>
    <w:rsid w:val="007D100D"/>
    <w:rsid w:val="007D3C17"/>
    <w:rsid w:val="007D7820"/>
    <w:rsid w:val="007D7899"/>
    <w:rsid w:val="007E06A0"/>
    <w:rsid w:val="007E0D54"/>
    <w:rsid w:val="007E0EC9"/>
    <w:rsid w:val="007E1DB9"/>
    <w:rsid w:val="007E3498"/>
    <w:rsid w:val="007E410D"/>
    <w:rsid w:val="007E45B5"/>
    <w:rsid w:val="007E5ADF"/>
    <w:rsid w:val="007E60C6"/>
    <w:rsid w:val="007E75CA"/>
    <w:rsid w:val="007F03C1"/>
    <w:rsid w:val="007F0EC0"/>
    <w:rsid w:val="007F2E4C"/>
    <w:rsid w:val="00801BE2"/>
    <w:rsid w:val="00802C92"/>
    <w:rsid w:val="00803F9B"/>
    <w:rsid w:val="0080434B"/>
    <w:rsid w:val="00804EC5"/>
    <w:rsid w:val="0080525F"/>
    <w:rsid w:val="00805F02"/>
    <w:rsid w:val="00811446"/>
    <w:rsid w:val="008117F6"/>
    <w:rsid w:val="0081190A"/>
    <w:rsid w:val="00811E5B"/>
    <w:rsid w:val="00812E7A"/>
    <w:rsid w:val="00814E99"/>
    <w:rsid w:val="00816100"/>
    <w:rsid w:val="008162DF"/>
    <w:rsid w:val="00816E42"/>
    <w:rsid w:val="00816FFE"/>
    <w:rsid w:val="0081793E"/>
    <w:rsid w:val="00817B6D"/>
    <w:rsid w:val="00817DBD"/>
    <w:rsid w:val="00824AB6"/>
    <w:rsid w:val="00825955"/>
    <w:rsid w:val="008303CA"/>
    <w:rsid w:val="00833B29"/>
    <w:rsid w:val="00834441"/>
    <w:rsid w:val="008352DA"/>
    <w:rsid w:val="00835809"/>
    <w:rsid w:val="00837715"/>
    <w:rsid w:val="00837B22"/>
    <w:rsid w:val="00837F19"/>
    <w:rsid w:val="008424D5"/>
    <w:rsid w:val="008433D4"/>
    <w:rsid w:val="0084368B"/>
    <w:rsid w:val="00846983"/>
    <w:rsid w:val="00847867"/>
    <w:rsid w:val="008479C6"/>
    <w:rsid w:val="00847D35"/>
    <w:rsid w:val="0085083A"/>
    <w:rsid w:val="00850C4A"/>
    <w:rsid w:val="00853A85"/>
    <w:rsid w:val="00855A29"/>
    <w:rsid w:val="008577A8"/>
    <w:rsid w:val="00857EF0"/>
    <w:rsid w:val="00861DCE"/>
    <w:rsid w:val="008643A4"/>
    <w:rsid w:val="00864594"/>
    <w:rsid w:val="00865FE2"/>
    <w:rsid w:val="00867FC4"/>
    <w:rsid w:val="00872DD0"/>
    <w:rsid w:val="0087446C"/>
    <w:rsid w:val="00874B8F"/>
    <w:rsid w:val="00874BD3"/>
    <w:rsid w:val="00874C78"/>
    <w:rsid w:val="008752E1"/>
    <w:rsid w:val="00876193"/>
    <w:rsid w:val="00876C66"/>
    <w:rsid w:val="00876D7A"/>
    <w:rsid w:val="008774F8"/>
    <w:rsid w:val="00881CAC"/>
    <w:rsid w:val="00882155"/>
    <w:rsid w:val="00883678"/>
    <w:rsid w:val="00883723"/>
    <w:rsid w:val="00886D41"/>
    <w:rsid w:val="008874D7"/>
    <w:rsid w:val="00887B23"/>
    <w:rsid w:val="00887BA0"/>
    <w:rsid w:val="00891CF6"/>
    <w:rsid w:val="00892D79"/>
    <w:rsid w:val="00893139"/>
    <w:rsid w:val="008931D7"/>
    <w:rsid w:val="00893E8B"/>
    <w:rsid w:val="00894A3A"/>
    <w:rsid w:val="00894D08"/>
    <w:rsid w:val="00895D19"/>
    <w:rsid w:val="008969D0"/>
    <w:rsid w:val="00897E4A"/>
    <w:rsid w:val="008A0520"/>
    <w:rsid w:val="008A1324"/>
    <w:rsid w:val="008A3B39"/>
    <w:rsid w:val="008A40C6"/>
    <w:rsid w:val="008A64C0"/>
    <w:rsid w:val="008A652F"/>
    <w:rsid w:val="008A7088"/>
    <w:rsid w:val="008A770C"/>
    <w:rsid w:val="008A7B86"/>
    <w:rsid w:val="008B01A8"/>
    <w:rsid w:val="008B23B7"/>
    <w:rsid w:val="008B3A0A"/>
    <w:rsid w:val="008B47B7"/>
    <w:rsid w:val="008B4B94"/>
    <w:rsid w:val="008B4E2B"/>
    <w:rsid w:val="008B5C26"/>
    <w:rsid w:val="008B6216"/>
    <w:rsid w:val="008B77A3"/>
    <w:rsid w:val="008C0935"/>
    <w:rsid w:val="008C121C"/>
    <w:rsid w:val="008C2A52"/>
    <w:rsid w:val="008C4A99"/>
    <w:rsid w:val="008D0A4A"/>
    <w:rsid w:val="008D29C1"/>
    <w:rsid w:val="008D4288"/>
    <w:rsid w:val="008D6A2F"/>
    <w:rsid w:val="008E0282"/>
    <w:rsid w:val="008E0A44"/>
    <w:rsid w:val="008E1A30"/>
    <w:rsid w:val="008E29D9"/>
    <w:rsid w:val="008E37D9"/>
    <w:rsid w:val="008E3C12"/>
    <w:rsid w:val="008E4705"/>
    <w:rsid w:val="008E4E72"/>
    <w:rsid w:val="008E67F5"/>
    <w:rsid w:val="008E7B83"/>
    <w:rsid w:val="008F06F1"/>
    <w:rsid w:val="008F1C5B"/>
    <w:rsid w:val="008F2034"/>
    <w:rsid w:val="008F4528"/>
    <w:rsid w:val="008F53C3"/>
    <w:rsid w:val="00901BC8"/>
    <w:rsid w:val="00902F16"/>
    <w:rsid w:val="009057C2"/>
    <w:rsid w:val="00905AF2"/>
    <w:rsid w:val="0090649E"/>
    <w:rsid w:val="00907C3C"/>
    <w:rsid w:val="00910A62"/>
    <w:rsid w:val="0091362A"/>
    <w:rsid w:val="009145F7"/>
    <w:rsid w:val="0091716A"/>
    <w:rsid w:val="00920997"/>
    <w:rsid w:val="00920A27"/>
    <w:rsid w:val="00920D47"/>
    <w:rsid w:val="00920E59"/>
    <w:rsid w:val="009224BB"/>
    <w:rsid w:val="009228D3"/>
    <w:rsid w:val="0092483C"/>
    <w:rsid w:val="0093075D"/>
    <w:rsid w:val="00932F70"/>
    <w:rsid w:val="00933166"/>
    <w:rsid w:val="0093330C"/>
    <w:rsid w:val="00933425"/>
    <w:rsid w:val="00933FE0"/>
    <w:rsid w:val="009344DF"/>
    <w:rsid w:val="00935B13"/>
    <w:rsid w:val="00935DD4"/>
    <w:rsid w:val="009362CB"/>
    <w:rsid w:val="009367CB"/>
    <w:rsid w:val="00936880"/>
    <w:rsid w:val="00940B57"/>
    <w:rsid w:val="00941EB3"/>
    <w:rsid w:val="00944F38"/>
    <w:rsid w:val="009458EA"/>
    <w:rsid w:val="00945DB9"/>
    <w:rsid w:val="009468DB"/>
    <w:rsid w:val="00950749"/>
    <w:rsid w:val="00951AEE"/>
    <w:rsid w:val="00951CE7"/>
    <w:rsid w:val="009522CD"/>
    <w:rsid w:val="00953D87"/>
    <w:rsid w:val="00954E33"/>
    <w:rsid w:val="00954FB7"/>
    <w:rsid w:val="00956EA8"/>
    <w:rsid w:val="00957D7A"/>
    <w:rsid w:val="00960ACA"/>
    <w:rsid w:val="00961D85"/>
    <w:rsid w:val="00962341"/>
    <w:rsid w:val="00963363"/>
    <w:rsid w:val="00964179"/>
    <w:rsid w:val="00965298"/>
    <w:rsid w:val="00965AAC"/>
    <w:rsid w:val="00966D9B"/>
    <w:rsid w:val="009670DA"/>
    <w:rsid w:val="009678CF"/>
    <w:rsid w:val="009700A0"/>
    <w:rsid w:val="00970F1D"/>
    <w:rsid w:val="00971103"/>
    <w:rsid w:val="009713E4"/>
    <w:rsid w:val="00971500"/>
    <w:rsid w:val="009725BC"/>
    <w:rsid w:val="009728CF"/>
    <w:rsid w:val="00972D9F"/>
    <w:rsid w:val="009747A6"/>
    <w:rsid w:val="009749A2"/>
    <w:rsid w:val="00974DD8"/>
    <w:rsid w:val="00975E24"/>
    <w:rsid w:val="009763D2"/>
    <w:rsid w:val="009771D8"/>
    <w:rsid w:val="00977902"/>
    <w:rsid w:val="00977965"/>
    <w:rsid w:val="00977996"/>
    <w:rsid w:val="00977F01"/>
    <w:rsid w:val="00980F18"/>
    <w:rsid w:val="009817B6"/>
    <w:rsid w:val="00981C88"/>
    <w:rsid w:val="00982D3A"/>
    <w:rsid w:val="009831FF"/>
    <w:rsid w:val="009833F1"/>
    <w:rsid w:val="009839B1"/>
    <w:rsid w:val="0098493E"/>
    <w:rsid w:val="009852BA"/>
    <w:rsid w:val="009856D7"/>
    <w:rsid w:val="00987353"/>
    <w:rsid w:val="00991BFC"/>
    <w:rsid w:val="00992220"/>
    <w:rsid w:val="00992351"/>
    <w:rsid w:val="00995509"/>
    <w:rsid w:val="009961C2"/>
    <w:rsid w:val="0099644B"/>
    <w:rsid w:val="009968F4"/>
    <w:rsid w:val="009A0097"/>
    <w:rsid w:val="009A0472"/>
    <w:rsid w:val="009A1417"/>
    <w:rsid w:val="009A15E8"/>
    <w:rsid w:val="009A2538"/>
    <w:rsid w:val="009A29F5"/>
    <w:rsid w:val="009A48CB"/>
    <w:rsid w:val="009A4E8D"/>
    <w:rsid w:val="009A5803"/>
    <w:rsid w:val="009A5C4F"/>
    <w:rsid w:val="009B07B7"/>
    <w:rsid w:val="009B2674"/>
    <w:rsid w:val="009B2843"/>
    <w:rsid w:val="009B45CC"/>
    <w:rsid w:val="009B52EF"/>
    <w:rsid w:val="009B67F0"/>
    <w:rsid w:val="009B69FC"/>
    <w:rsid w:val="009B6E50"/>
    <w:rsid w:val="009B74B7"/>
    <w:rsid w:val="009C08DE"/>
    <w:rsid w:val="009C0AD7"/>
    <w:rsid w:val="009C0F13"/>
    <w:rsid w:val="009C1A5B"/>
    <w:rsid w:val="009C1CCF"/>
    <w:rsid w:val="009C3249"/>
    <w:rsid w:val="009C3C25"/>
    <w:rsid w:val="009C3D0A"/>
    <w:rsid w:val="009C4406"/>
    <w:rsid w:val="009C468D"/>
    <w:rsid w:val="009C633D"/>
    <w:rsid w:val="009C7121"/>
    <w:rsid w:val="009C7658"/>
    <w:rsid w:val="009C7B64"/>
    <w:rsid w:val="009D073B"/>
    <w:rsid w:val="009D080C"/>
    <w:rsid w:val="009D3931"/>
    <w:rsid w:val="009D41A9"/>
    <w:rsid w:val="009D555C"/>
    <w:rsid w:val="009D56C0"/>
    <w:rsid w:val="009D59C2"/>
    <w:rsid w:val="009D693C"/>
    <w:rsid w:val="009E0752"/>
    <w:rsid w:val="009E1EE2"/>
    <w:rsid w:val="009E3149"/>
    <w:rsid w:val="009E7C72"/>
    <w:rsid w:val="009F025E"/>
    <w:rsid w:val="009F203A"/>
    <w:rsid w:val="009F2299"/>
    <w:rsid w:val="009F2F50"/>
    <w:rsid w:val="009F6E14"/>
    <w:rsid w:val="009F7536"/>
    <w:rsid w:val="00A00BAB"/>
    <w:rsid w:val="00A0186F"/>
    <w:rsid w:val="00A018B3"/>
    <w:rsid w:val="00A025B4"/>
    <w:rsid w:val="00A02C2F"/>
    <w:rsid w:val="00A03956"/>
    <w:rsid w:val="00A078A9"/>
    <w:rsid w:val="00A105E8"/>
    <w:rsid w:val="00A10861"/>
    <w:rsid w:val="00A114FE"/>
    <w:rsid w:val="00A11681"/>
    <w:rsid w:val="00A11F8D"/>
    <w:rsid w:val="00A12BEF"/>
    <w:rsid w:val="00A1339A"/>
    <w:rsid w:val="00A1359F"/>
    <w:rsid w:val="00A15BC1"/>
    <w:rsid w:val="00A162B2"/>
    <w:rsid w:val="00A17252"/>
    <w:rsid w:val="00A17882"/>
    <w:rsid w:val="00A21516"/>
    <w:rsid w:val="00A21915"/>
    <w:rsid w:val="00A21F0E"/>
    <w:rsid w:val="00A22BC3"/>
    <w:rsid w:val="00A2546E"/>
    <w:rsid w:val="00A256F8"/>
    <w:rsid w:val="00A2592F"/>
    <w:rsid w:val="00A30BA3"/>
    <w:rsid w:val="00A31932"/>
    <w:rsid w:val="00A31D46"/>
    <w:rsid w:val="00A3237E"/>
    <w:rsid w:val="00A326D0"/>
    <w:rsid w:val="00A3473F"/>
    <w:rsid w:val="00A351CA"/>
    <w:rsid w:val="00A3520F"/>
    <w:rsid w:val="00A353A4"/>
    <w:rsid w:val="00A35518"/>
    <w:rsid w:val="00A36111"/>
    <w:rsid w:val="00A36C54"/>
    <w:rsid w:val="00A37AFA"/>
    <w:rsid w:val="00A401D3"/>
    <w:rsid w:val="00A4166F"/>
    <w:rsid w:val="00A42AA5"/>
    <w:rsid w:val="00A431EA"/>
    <w:rsid w:val="00A44235"/>
    <w:rsid w:val="00A4612F"/>
    <w:rsid w:val="00A468C3"/>
    <w:rsid w:val="00A46969"/>
    <w:rsid w:val="00A474FD"/>
    <w:rsid w:val="00A5134E"/>
    <w:rsid w:val="00A52011"/>
    <w:rsid w:val="00A542DA"/>
    <w:rsid w:val="00A56918"/>
    <w:rsid w:val="00A621DA"/>
    <w:rsid w:val="00A62936"/>
    <w:rsid w:val="00A62E49"/>
    <w:rsid w:val="00A6303F"/>
    <w:rsid w:val="00A63AA1"/>
    <w:rsid w:val="00A63FA1"/>
    <w:rsid w:val="00A6469E"/>
    <w:rsid w:val="00A64F35"/>
    <w:rsid w:val="00A65070"/>
    <w:rsid w:val="00A672C0"/>
    <w:rsid w:val="00A70D41"/>
    <w:rsid w:val="00A723D8"/>
    <w:rsid w:val="00A724A2"/>
    <w:rsid w:val="00A733CA"/>
    <w:rsid w:val="00A73855"/>
    <w:rsid w:val="00A7414D"/>
    <w:rsid w:val="00A741EC"/>
    <w:rsid w:val="00A74277"/>
    <w:rsid w:val="00A74D87"/>
    <w:rsid w:val="00A75429"/>
    <w:rsid w:val="00A75D8F"/>
    <w:rsid w:val="00A76120"/>
    <w:rsid w:val="00A774EA"/>
    <w:rsid w:val="00A77F12"/>
    <w:rsid w:val="00A81519"/>
    <w:rsid w:val="00A81768"/>
    <w:rsid w:val="00A83406"/>
    <w:rsid w:val="00A8714F"/>
    <w:rsid w:val="00A87905"/>
    <w:rsid w:val="00A9002C"/>
    <w:rsid w:val="00A91175"/>
    <w:rsid w:val="00A92832"/>
    <w:rsid w:val="00A92B44"/>
    <w:rsid w:val="00A92CCC"/>
    <w:rsid w:val="00A92D2D"/>
    <w:rsid w:val="00A94871"/>
    <w:rsid w:val="00A9550B"/>
    <w:rsid w:val="00A9656A"/>
    <w:rsid w:val="00A96918"/>
    <w:rsid w:val="00A96A5D"/>
    <w:rsid w:val="00AA19BD"/>
    <w:rsid w:val="00AA204A"/>
    <w:rsid w:val="00AA2D0B"/>
    <w:rsid w:val="00AA394E"/>
    <w:rsid w:val="00AA3FFF"/>
    <w:rsid w:val="00AA534C"/>
    <w:rsid w:val="00AA571C"/>
    <w:rsid w:val="00AA728C"/>
    <w:rsid w:val="00AA75D9"/>
    <w:rsid w:val="00AB032D"/>
    <w:rsid w:val="00AB1181"/>
    <w:rsid w:val="00AB4035"/>
    <w:rsid w:val="00AB4E85"/>
    <w:rsid w:val="00AB51F8"/>
    <w:rsid w:val="00AB5442"/>
    <w:rsid w:val="00AB6284"/>
    <w:rsid w:val="00AC0FD5"/>
    <w:rsid w:val="00AC3EF4"/>
    <w:rsid w:val="00AC438E"/>
    <w:rsid w:val="00AC4B16"/>
    <w:rsid w:val="00AC56F9"/>
    <w:rsid w:val="00AC57D5"/>
    <w:rsid w:val="00AC5ED0"/>
    <w:rsid w:val="00AD0798"/>
    <w:rsid w:val="00AD3388"/>
    <w:rsid w:val="00AD34AA"/>
    <w:rsid w:val="00AD4760"/>
    <w:rsid w:val="00AD4A0E"/>
    <w:rsid w:val="00AD5C5E"/>
    <w:rsid w:val="00AD6D0C"/>
    <w:rsid w:val="00AE11FD"/>
    <w:rsid w:val="00AE6379"/>
    <w:rsid w:val="00AE6414"/>
    <w:rsid w:val="00AE7AAF"/>
    <w:rsid w:val="00AF01D4"/>
    <w:rsid w:val="00AF06AB"/>
    <w:rsid w:val="00AF1ED5"/>
    <w:rsid w:val="00AF3560"/>
    <w:rsid w:val="00AF634B"/>
    <w:rsid w:val="00AF68A7"/>
    <w:rsid w:val="00B0037A"/>
    <w:rsid w:val="00B0096A"/>
    <w:rsid w:val="00B02A02"/>
    <w:rsid w:val="00B02BB2"/>
    <w:rsid w:val="00B06221"/>
    <w:rsid w:val="00B062C4"/>
    <w:rsid w:val="00B072C0"/>
    <w:rsid w:val="00B10C08"/>
    <w:rsid w:val="00B10F98"/>
    <w:rsid w:val="00B12266"/>
    <w:rsid w:val="00B129E0"/>
    <w:rsid w:val="00B13AF4"/>
    <w:rsid w:val="00B140BB"/>
    <w:rsid w:val="00B14638"/>
    <w:rsid w:val="00B14927"/>
    <w:rsid w:val="00B15AB6"/>
    <w:rsid w:val="00B1601A"/>
    <w:rsid w:val="00B16D6D"/>
    <w:rsid w:val="00B1771A"/>
    <w:rsid w:val="00B23023"/>
    <w:rsid w:val="00B23473"/>
    <w:rsid w:val="00B237CE"/>
    <w:rsid w:val="00B24136"/>
    <w:rsid w:val="00B24F60"/>
    <w:rsid w:val="00B2643A"/>
    <w:rsid w:val="00B26F6E"/>
    <w:rsid w:val="00B30DF1"/>
    <w:rsid w:val="00B30F32"/>
    <w:rsid w:val="00B31187"/>
    <w:rsid w:val="00B31308"/>
    <w:rsid w:val="00B32F57"/>
    <w:rsid w:val="00B33792"/>
    <w:rsid w:val="00B35962"/>
    <w:rsid w:val="00B35BD3"/>
    <w:rsid w:val="00B37E17"/>
    <w:rsid w:val="00B422B7"/>
    <w:rsid w:val="00B42ACE"/>
    <w:rsid w:val="00B42FEB"/>
    <w:rsid w:val="00B4422D"/>
    <w:rsid w:val="00B4548D"/>
    <w:rsid w:val="00B45E3A"/>
    <w:rsid w:val="00B473C6"/>
    <w:rsid w:val="00B4749B"/>
    <w:rsid w:val="00B5291F"/>
    <w:rsid w:val="00B5342D"/>
    <w:rsid w:val="00B5360C"/>
    <w:rsid w:val="00B549D0"/>
    <w:rsid w:val="00B54C12"/>
    <w:rsid w:val="00B56118"/>
    <w:rsid w:val="00B611A3"/>
    <w:rsid w:val="00B616CF"/>
    <w:rsid w:val="00B618F7"/>
    <w:rsid w:val="00B622AC"/>
    <w:rsid w:val="00B64CD7"/>
    <w:rsid w:val="00B65BC6"/>
    <w:rsid w:val="00B660C5"/>
    <w:rsid w:val="00B66B5E"/>
    <w:rsid w:val="00B66C36"/>
    <w:rsid w:val="00B6757C"/>
    <w:rsid w:val="00B73581"/>
    <w:rsid w:val="00B74185"/>
    <w:rsid w:val="00B7426F"/>
    <w:rsid w:val="00B7480F"/>
    <w:rsid w:val="00B75F14"/>
    <w:rsid w:val="00B76B3C"/>
    <w:rsid w:val="00B76B72"/>
    <w:rsid w:val="00B76E09"/>
    <w:rsid w:val="00B80C49"/>
    <w:rsid w:val="00B817B3"/>
    <w:rsid w:val="00B81CB1"/>
    <w:rsid w:val="00B8279A"/>
    <w:rsid w:val="00B827E4"/>
    <w:rsid w:val="00B83646"/>
    <w:rsid w:val="00B83A92"/>
    <w:rsid w:val="00B84475"/>
    <w:rsid w:val="00B84EFF"/>
    <w:rsid w:val="00B85D67"/>
    <w:rsid w:val="00B8630D"/>
    <w:rsid w:val="00B86C90"/>
    <w:rsid w:val="00B90679"/>
    <w:rsid w:val="00B907D0"/>
    <w:rsid w:val="00B90850"/>
    <w:rsid w:val="00B918FC"/>
    <w:rsid w:val="00B926D3"/>
    <w:rsid w:val="00B92D8A"/>
    <w:rsid w:val="00B92E31"/>
    <w:rsid w:val="00B9318D"/>
    <w:rsid w:val="00B94DDA"/>
    <w:rsid w:val="00B94EA9"/>
    <w:rsid w:val="00B94F89"/>
    <w:rsid w:val="00B9510F"/>
    <w:rsid w:val="00B965A0"/>
    <w:rsid w:val="00B97F81"/>
    <w:rsid w:val="00BA0D6D"/>
    <w:rsid w:val="00BA2994"/>
    <w:rsid w:val="00BA2A4E"/>
    <w:rsid w:val="00BA3229"/>
    <w:rsid w:val="00BA40CD"/>
    <w:rsid w:val="00BA4B6E"/>
    <w:rsid w:val="00BA5BB5"/>
    <w:rsid w:val="00BB011F"/>
    <w:rsid w:val="00BB04D8"/>
    <w:rsid w:val="00BB29FD"/>
    <w:rsid w:val="00BB3A31"/>
    <w:rsid w:val="00BB4B97"/>
    <w:rsid w:val="00BB5216"/>
    <w:rsid w:val="00BB5814"/>
    <w:rsid w:val="00BB6440"/>
    <w:rsid w:val="00BB6533"/>
    <w:rsid w:val="00BB6899"/>
    <w:rsid w:val="00BB73B6"/>
    <w:rsid w:val="00BC1076"/>
    <w:rsid w:val="00BC15AC"/>
    <w:rsid w:val="00BC2188"/>
    <w:rsid w:val="00BC2A05"/>
    <w:rsid w:val="00BC4D44"/>
    <w:rsid w:val="00BC652B"/>
    <w:rsid w:val="00BC681F"/>
    <w:rsid w:val="00BC6C8D"/>
    <w:rsid w:val="00BC7821"/>
    <w:rsid w:val="00BD19F6"/>
    <w:rsid w:val="00BD214E"/>
    <w:rsid w:val="00BD5370"/>
    <w:rsid w:val="00BD78A4"/>
    <w:rsid w:val="00BE063E"/>
    <w:rsid w:val="00BE2C0D"/>
    <w:rsid w:val="00BE34A4"/>
    <w:rsid w:val="00BE3664"/>
    <w:rsid w:val="00BE55FD"/>
    <w:rsid w:val="00BE7CA6"/>
    <w:rsid w:val="00BF097B"/>
    <w:rsid w:val="00BF1C91"/>
    <w:rsid w:val="00BF278F"/>
    <w:rsid w:val="00BF2B4B"/>
    <w:rsid w:val="00BF3D72"/>
    <w:rsid w:val="00BF4B72"/>
    <w:rsid w:val="00BF575F"/>
    <w:rsid w:val="00BF5CD1"/>
    <w:rsid w:val="00BF7530"/>
    <w:rsid w:val="00BF7654"/>
    <w:rsid w:val="00BF77BD"/>
    <w:rsid w:val="00C00B06"/>
    <w:rsid w:val="00C027C3"/>
    <w:rsid w:val="00C04444"/>
    <w:rsid w:val="00C04FF8"/>
    <w:rsid w:val="00C05A47"/>
    <w:rsid w:val="00C068FE"/>
    <w:rsid w:val="00C06926"/>
    <w:rsid w:val="00C071FE"/>
    <w:rsid w:val="00C0732A"/>
    <w:rsid w:val="00C07B2B"/>
    <w:rsid w:val="00C11A4D"/>
    <w:rsid w:val="00C11FDA"/>
    <w:rsid w:val="00C126EB"/>
    <w:rsid w:val="00C129B1"/>
    <w:rsid w:val="00C14F84"/>
    <w:rsid w:val="00C16C86"/>
    <w:rsid w:val="00C17E11"/>
    <w:rsid w:val="00C20C2F"/>
    <w:rsid w:val="00C21CDD"/>
    <w:rsid w:val="00C22DCF"/>
    <w:rsid w:val="00C24682"/>
    <w:rsid w:val="00C2489D"/>
    <w:rsid w:val="00C24E0B"/>
    <w:rsid w:val="00C254FA"/>
    <w:rsid w:val="00C26A82"/>
    <w:rsid w:val="00C2754A"/>
    <w:rsid w:val="00C276C7"/>
    <w:rsid w:val="00C27927"/>
    <w:rsid w:val="00C3022F"/>
    <w:rsid w:val="00C305B1"/>
    <w:rsid w:val="00C30FB4"/>
    <w:rsid w:val="00C33637"/>
    <w:rsid w:val="00C33829"/>
    <w:rsid w:val="00C33CF7"/>
    <w:rsid w:val="00C35EE3"/>
    <w:rsid w:val="00C3604B"/>
    <w:rsid w:val="00C36BC7"/>
    <w:rsid w:val="00C37851"/>
    <w:rsid w:val="00C40094"/>
    <w:rsid w:val="00C4035D"/>
    <w:rsid w:val="00C4186A"/>
    <w:rsid w:val="00C41F97"/>
    <w:rsid w:val="00C42154"/>
    <w:rsid w:val="00C42870"/>
    <w:rsid w:val="00C428CE"/>
    <w:rsid w:val="00C42B17"/>
    <w:rsid w:val="00C42BB6"/>
    <w:rsid w:val="00C4387F"/>
    <w:rsid w:val="00C44CEA"/>
    <w:rsid w:val="00C45433"/>
    <w:rsid w:val="00C4558D"/>
    <w:rsid w:val="00C45D9B"/>
    <w:rsid w:val="00C45FC9"/>
    <w:rsid w:val="00C46B67"/>
    <w:rsid w:val="00C4773B"/>
    <w:rsid w:val="00C47840"/>
    <w:rsid w:val="00C50078"/>
    <w:rsid w:val="00C50395"/>
    <w:rsid w:val="00C51D76"/>
    <w:rsid w:val="00C5260D"/>
    <w:rsid w:val="00C52615"/>
    <w:rsid w:val="00C528A1"/>
    <w:rsid w:val="00C52D41"/>
    <w:rsid w:val="00C53BC1"/>
    <w:rsid w:val="00C54979"/>
    <w:rsid w:val="00C54E82"/>
    <w:rsid w:val="00C55BAC"/>
    <w:rsid w:val="00C566D1"/>
    <w:rsid w:val="00C567A7"/>
    <w:rsid w:val="00C575BB"/>
    <w:rsid w:val="00C614D1"/>
    <w:rsid w:val="00C61A00"/>
    <w:rsid w:val="00C625F7"/>
    <w:rsid w:val="00C62FE7"/>
    <w:rsid w:val="00C63B7F"/>
    <w:rsid w:val="00C6741F"/>
    <w:rsid w:val="00C678C1"/>
    <w:rsid w:val="00C67D6B"/>
    <w:rsid w:val="00C70024"/>
    <w:rsid w:val="00C707A0"/>
    <w:rsid w:val="00C70B62"/>
    <w:rsid w:val="00C70C63"/>
    <w:rsid w:val="00C71491"/>
    <w:rsid w:val="00C71BFA"/>
    <w:rsid w:val="00C72B77"/>
    <w:rsid w:val="00C74DD4"/>
    <w:rsid w:val="00C76418"/>
    <w:rsid w:val="00C77B8B"/>
    <w:rsid w:val="00C8089E"/>
    <w:rsid w:val="00C84726"/>
    <w:rsid w:val="00C8496E"/>
    <w:rsid w:val="00C85046"/>
    <w:rsid w:val="00C91A46"/>
    <w:rsid w:val="00C91D13"/>
    <w:rsid w:val="00C9210E"/>
    <w:rsid w:val="00C92863"/>
    <w:rsid w:val="00C92965"/>
    <w:rsid w:val="00C92BA1"/>
    <w:rsid w:val="00C932A2"/>
    <w:rsid w:val="00C9340C"/>
    <w:rsid w:val="00C93AE4"/>
    <w:rsid w:val="00C94427"/>
    <w:rsid w:val="00C951EC"/>
    <w:rsid w:val="00C9550C"/>
    <w:rsid w:val="00C9660B"/>
    <w:rsid w:val="00CA023F"/>
    <w:rsid w:val="00CA0C07"/>
    <w:rsid w:val="00CA1204"/>
    <w:rsid w:val="00CA197F"/>
    <w:rsid w:val="00CA2123"/>
    <w:rsid w:val="00CA331F"/>
    <w:rsid w:val="00CA3899"/>
    <w:rsid w:val="00CA61FA"/>
    <w:rsid w:val="00CA6968"/>
    <w:rsid w:val="00CB22A8"/>
    <w:rsid w:val="00CB4090"/>
    <w:rsid w:val="00CB4D93"/>
    <w:rsid w:val="00CC0403"/>
    <w:rsid w:val="00CC1774"/>
    <w:rsid w:val="00CC3820"/>
    <w:rsid w:val="00CC4141"/>
    <w:rsid w:val="00CC5462"/>
    <w:rsid w:val="00CC5B5B"/>
    <w:rsid w:val="00CC79E7"/>
    <w:rsid w:val="00CD0042"/>
    <w:rsid w:val="00CD0940"/>
    <w:rsid w:val="00CD1A43"/>
    <w:rsid w:val="00CD3EA6"/>
    <w:rsid w:val="00CD4333"/>
    <w:rsid w:val="00CD6539"/>
    <w:rsid w:val="00CD74BE"/>
    <w:rsid w:val="00CD7D15"/>
    <w:rsid w:val="00CE0969"/>
    <w:rsid w:val="00CE0A85"/>
    <w:rsid w:val="00CE0C28"/>
    <w:rsid w:val="00CE37FE"/>
    <w:rsid w:val="00CE4E32"/>
    <w:rsid w:val="00CE65B5"/>
    <w:rsid w:val="00CE66A0"/>
    <w:rsid w:val="00CE7AF5"/>
    <w:rsid w:val="00CE7E60"/>
    <w:rsid w:val="00CF046D"/>
    <w:rsid w:val="00CF20D2"/>
    <w:rsid w:val="00CF6418"/>
    <w:rsid w:val="00CF786A"/>
    <w:rsid w:val="00CF7B02"/>
    <w:rsid w:val="00D00BB9"/>
    <w:rsid w:val="00D0172B"/>
    <w:rsid w:val="00D01D60"/>
    <w:rsid w:val="00D02BA2"/>
    <w:rsid w:val="00D046BA"/>
    <w:rsid w:val="00D049E4"/>
    <w:rsid w:val="00D0540A"/>
    <w:rsid w:val="00D05608"/>
    <w:rsid w:val="00D06CF7"/>
    <w:rsid w:val="00D06E61"/>
    <w:rsid w:val="00D073B0"/>
    <w:rsid w:val="00D07869"/>
    <w:rsid w:val="00D11469"/>
    <w:rsid w:val="00D123D0"/>
    <w:rsid w:val="00D1405E"/>
    <w:rsid w:val="00D14DB8"/>
    <w:rsid w:val="00D158CD"/>
    <w:rsid w:val="00D177A8"/>
    <w:rsid w:val="00D20C30"/>
    <w:rsid w:val="00D20C65"/>
    <w:rsid w:val="00D21899"/>
    <w:rsid w:val="00D228B9"/>
    <w:rsid w:val="00D22AE4"/>
    <w:rsid w:val="00D22D5C"/>
    <w:rsid w:val="00D233CD"/>
    <w:rsid w:val="00D239FE"/>
    <w:rsid w:val="00D2406E"/>
    <w:rsid w:val="00D24C9E"/>
    <w:rsid w:val="00D267EE"/>
    <w:rsid w:val="00D26B5D"/>
    <w:rsid w:val="00D30BC8"/>
    <w:rsid w:val="00D31B8A"/>
    <w:rsid w:val="00D31BEE"/>
    <w:rsid w:val="00D32AB8"/>
    <w:rsid w:val="00D32BFD"/>
    <w:rsid w:val="00D32C4D"/>
    <w:rsid w:val="00D36FB9"/>
    <w:rsid w:val="00D378FF"/>
    <w:rsid w:val="00D3798F"/>
    <w:rsid w:val="00D418E9"/>
    <w:rsid w:val="00D42224"/>
    <w:rsid w:val="00D4238D"/>
    <w:rsid w:val="00D42F3B"/>
    <w:rsid w:val="00D456B6"/>
    <w:rsid w:val="00D504E4"/>
    <w:rsid w:val="00D52E48"/>
    <w:rsid w:val="00D534E3"/>
    <w:rsid w:val="00D56828"/>
    <w:rsid w:val="00D56E2B"/>
    <w:rsid w:val="00D6024A"/>
    <w:rsid w:val="00D628C5"/>
    <w:rsid w:val="00D62A88"/>
    <w:rsid w:val="00D63B58"/>
    <w:rsid w:val="00D63D20"/>
    <w:rsid w:val="00D63E1F"/>
    <w:rsid w:val="00D63FA8"/>
    <w:rsid w:val="00D64BCB"/>
    <w:rsid w:val="00D654F9"/>
    <w:rsid w:val="00D670A9"/>
    <w:rsid w:val="00D6717A"/>
    <w:rsid w:val="00D675FF"/>
    <w:rsid w:val="00D70F65"/>
    <w:rsid w:val="00D718A1"/>
    <w:rsid w:val="00D7200F"/>
    <w:rsid w:val="00D72119"/>
    <w:rsid w:val="00D72406"/>
    <w:rsid w:val="00D73DFD"/>
    <w:rsid w:val="00D750B1"/>
    <w:rsid w:val="00D756E4"/>
    <w:rsid w:val="00D77D7D"/>
    <w:rsid w:val="00D77D8D"/>
    <w:rsid w:val="00D8059E"/>
    <w:rsid w:val="00D8119A"/>
    <w:rsid w:val="00D82D47"/>
    <w:rsid w:val="00D8384F"/>
    <w:rsid w:val="00D841E9"/>
    <w:rsid w:val="00D856FD"/>
    <w:rsid w:val="00D85EC1"/>
    <w:rsid w:val="00D8640E"/>
    <w:rsid w:val="00D866D8"/>
    <w:rsid w:val="00D86B39"/>
    <w:rsid w:val="00D872BE"/>
    <w:rsid w:val="00D91EBE"/>
    <w:rsid w:val="00DA1158"/>
    <w:rsid w:val="00DA3E40"/>
    <w:rsid w:val="00DA4433"/>
    <w:rsid w:val="00DA595D"/>
    <w:rsid w:val="00DA68F4"/>
    <w:rsid w:val="00DA6F19"/>
    <w:rsid w:val="00DB015A"/>
    <w:rsid w:val="00DB03BF"/>
    <w:rsid w:val="00DB081D"/>
    <w:rsid w:val="00DB0D9A"/>
    <w:rsid w:val="00DB20F1"/>
    <w:rsid w:val="00DB231F"/>
    <w:rsid w:val="00DB47FA"/>
    <w:rsid w:val="00DB48DC"/>
    <w:rsid w:val="00DB53D5"/>
    <w:rsid w:val="00DC39E5"/>
    <w:rsid w:val="00DC3FE7"/>
    <w:rsid w:val="00DC5AC7"/>
    <w:rsid w:val="00DC687D"/>
    <w:rsid w:val="00DD2837"/>
    <w:rsid w:val="00DD30A0"/>
    <w:rsid w:val="00DD35E9"/>
    <w:rsid w:val="00DD6E6F"/>
    <w:rsid w:val="00DD7EEE"/>
    <w:rsid w:val="00DE0312"/>
    <w:rsid w:val="00DE201A"/>
    <w:rsid w:val="00DE2DF4"/>
    <w:rsid w:val="00DE64F6"/>
    <w:rsid w:val="00DE650F"/>
    <w:rsid w:val="00DE713C"/>
    <w:rsid w:val="00DE7711"/>
    <w:rsid w:val="00DE7C66"/>
    <w:rsid w:val="00DE7CAA"/>
    <w:rsid w:val="00DF0F21"/>
    <w:rsid w:val="00DF376E"/>
    <w:rsid w:val="00DF3FF9"/>
    <w:rsid w:val="00DF68F9"/>
    <w:rsid w:val="00E0335D"/>
    <w:rsid w:val="00E03A93"/>
    <w:rsid w:val="00E04388"/>
    <w:rsid w:val="00E055E6"/>
    <w:rsid w:val="00E061DA"/>
    <w:rsid w:val="00E07E17"/>
    <w:rsid w:val="00E103D4"/>
    <w:rsid w:val="00E10477"/>
    <w:rsid w:val="00E10F26"/>
    <w:rsid w:val="00E1207E"/>
    <w:rsid w:val="00E1311C"/>
    <w:rsid w:val="00E1626A"/>
    <w:rsid w:val="00E171B1"/>
    <w:rsid w:val="00E20907"/>
    <w:rsid w:val="00E21338"/>
    <w:rsid w:val="00E21527"/>
    <w:rsid w:val="00E2175F"/>
    <w:rsid w:val="00E22242"/>
    <w:rsid w:val="00E2244C"/>
    <w:rsid w:val="00E233CB"/>
    <w:rsid w:val="00E254F4"/>
    <w:rsid w:val="00E26289"/>
    <w:rsid w:val="00E2703D"/>
    <w:rsid w:val="00E272A0"/>
    <w:rsid w:val="00E27DED"/>
    <w:rsid w:val="00E30080"/>
    <w:rsid w:val="00E3136D"/>
    <w:rsid w:val="00E313EE"/>
    <w:rsid w:val="00E3251E"/>
    <w:rsid w:val="00E3254B"/>
    <w:rsid w:val="00E3399D"/>
    <w:rsid w:val="00E33E88"/>
    <w:rsid w:val="00E33EBE"/>
    <w:rsid w:val="00E4169F"/>
    <w:rsid w:val="00E41C69"/>
    <w:rsid w:val="00E438B0"/>
    <w:rsid w:val="00E43CE9"/>
    <w:rsid w:val="00E444DB"/>
    <w:rsid w:val="00E470A7"/>
    <w:rsid w:val="00E47E59"/>
    <w:rsid w:val="00E509A6"/>
    <w:rsid w:val="00E509D9"/>
    <w:rsid w:val="00E51C2B"/>
    <w:rsid w:val="00E521FF"/>
    <w:rsid w:val="00E53B45"/>
    <w:rsid w:val="00E54360"/>
    <w:rsid w:val="00E57306"/>
    <w:rsid w:val="00E617F6"/>
    <w:rsid w:val="00E61E90"/>
    <w:rsid w:val="00E62E67"/>
    <w:rsid w:val="00E65447"/>
    <w:rsid w:val="00E65491"/>
    <w:rsid w:val="00E66A8C"/>
    <w:rsid w:val="00E67622"/>
    <w:rsid w:val="00E70D56"/>
    <w:rsid w:val="00E718A0"/>
    <w:rsid w:val="00E72B67"/>
    <w:rsid w:val="00E73D64"/>
    <w:rsid w:val="00E74C50"/>
    <w:rsid w:val="00E75B1B"/>
    <w:rsid w:val="00E75EF9"/>
    <w:rsid w:val="00E7637F"/>
    <w:rsid w:val="00E801EC"/>
    <w:rsid w:val="00E8088F"/>
    <w:rsid w:val="00E81FF9"/>
    <w:rsid w:val="00E83E9D"/>
    <w:rsid w:val="00E841E2"/>
    <w:rsid w:val="00E8467E"/>
    <w:rsid w:val="00E86031"/>
    <w:rsid w:val="00E90541"/>
    <w:rsid w:val="00E9104E"/>
    <w:rsid w:val="00E910E7"/>
    <w:rsid w:val="00E911B4"/>
    <w:rsid w:val="00E9284B"/>
    <w:rsid w:val="00E92CFC"/>
    <w:rsid w:val="00E95705"/>
    <w:rsid w:val="00E965DE"/>
    <w:rsid w:val="00EA06FC"/>
    <w:rsid w:val="00EA09E0"/>
    <w:rsid w:val="00EA0C3E"/>
    <w:rsid w:val="00EA1271"/>
    <w:rsid w:val="00EA2979"/>
    <w:rsid w:val="00EA3306"/>
    <w:rsid w:val="00EA4879"/>
    <w:rsid w:val="00EA4FEF"/>
    <w:rsid w:val="00EB0381"/>
    <w:rsid w:val="00EB04B0"/>
    <w:rsid w:val="00EB0D52"/>
    <w:rsid w:val="00EB1D80"/>
    <w:rsid w:val="00EB32E9"/>
    <w:rsid w:val="00EB45EF"/>
    <w:rsid w:val="00EB5477"/>
    <w:rsid w:val="00EB68DA"/>
    <w:rsid w:val="00EB6F6F"/>
    <w:rsid w:val="00EB74AF"/>
    <w:rsid w:val="00EB75CF"/>
    <w:rsid w:val="00EC1502"/>
    <w:rsid w:val="00EC34E4"/>
    <w:rsid w:val="00EC3CA5"/>
    <w:rsid w:val="00EC577C"/>
    <w:rsid w:val="00EC5877"/>
    <w:rsid w:val="00EC6285"/>
    <w:rsid w:val="00EC6E9B"/>
    <w:rsid w:val="00ED135A"/>
    <w:rsid w:val="00ED44BA"/>
    <w:rsid w:val="00ED4655"/>
    <w:rsid w:val="00ED5336"/>
    <w:rsid w:val="00ED627F"/>
    <w:rsid w:val="00ED6AEC"/>
    <w:rsid w:val="00ED73A6"/>
    <w:rsid w:val="00EE231E"/>
    <w:rsid w:val="00EE2A95"/>
    <w:rsid w:val="00EE2BA0"/>
    <w:rsid w:val="00EE340D"/>
    <w:rsid w:val="00EE35C5"/>
    <w:rsid w:val="00EE3B6F"/>
    <w:rsid w:val="00EE574E"/>
    <w:rsid w:val="00EE59B5"/>
    <w:rsid w:val="00EE664F"/>
    <w:rsid w:val="00EE7687"/>
    <w:rsid w:val="00EE7A85"/>
    <w:rsid w:val="00EF3660"/>
    <w:rsid w:val="00EF5418"/>
    <w:rsid w:val="00EF5526"/>
    <w:rsid w:val="00EF691C"/>
    <w:rsid w:val="00EF6C21"/>
    <w:rsid w:val="00EF6C60"/>
    <w:rsid w:val="00EF6E83"/>
    <w:rsid w:val="00EF78C2"/>
    <w:rsid w:val="00EF7981"/>
    <w:rsid w:val="00F008C1"/>
    <w:rsid w:val="00F023CF"/>
    <w:rsid w:val="00F027F5"/>
    <w:rsid w:val="00F03993"/>
    <w:rsid w:val="00F0789E"/>
    <w:rsid w:val="00F102A8"/>
    <w:rsid w:val="00F11E3D"/>
    <w:rsid w:val="00F12781"/>
    <w:rsid w:val="00F1308D"/>
    <w:rsid w:val="00F13623"/>
    <w:rsid w:val="00F154A7"/>
    <w:rsid w:val="00F15612"/>
    <w:rsid w:val="00F15A4E"/>
    <w:rsid w:val="00F16A3A"/>
    <w:rsid w:val="00F208E6"/>
    <w:rsid w:val="00F21F08"/>
    <w:rsid w:val="00F2237B"/>
    <w:rsid w:val="00F22530"/>
    <w:rsid w:val="00F25C59"/>
    <w:rsid w:val="00F27C3E"/>
    <w:rsid w:val="00F32B37"/>
    <w:rsid w:val="00F33D49"/>
    <w:rsid w:val="00F34605"/>
    <w:rsid w:val="00F347DB"/>
    <w:rsid w:val="00F3668D"/>
    <w:rsid w:val="00F368B6"/>
    <w:rsid w:val="00F37298"/>
    <w:rsid w:val="00F37D8F"/>
    <w:rsid w:val="00F406A5"/>
    <w:rsid w:val="00F42562"/>
    <w:rsid w:val="00F43590"/>
    <w:rsid w:val="00F4438F"/>
    <w:rsid w:val="00F45A0B"/>
    <w:rsid w:val="00F45E13"/>
    <w:rsid w:val="00F47099"/>
    <w:rsid w:val="00F505A4"/>
    <w:rsid w:val="00F53092"/>
    <w:rsid w:val="00F531F0"/>
    <w:rsid w:val="00F535A9"/>
    <w:rsid w:val="00F541B7"/>
    <w:rsid w:val="00F60F71"/>
    <w:rsid w:val="00F6330E"/>
    <w:rsid w:val="00F633B8"/>
    <w:rsid w:val="00F644D0"/>
    <w:rsid w:val="00F644D9"/>
    <w:rsid w:val="00F65B67"/>
    <w:rsid w:val="00F65CC3"/>
    <w:rsid w:val="00F66907"/>
    <w:rsid w:val="00F6733E"/>
    <w:rsid w:val="00F7322A"/>
    <w:rsid w:val="00F7495C"/>
    <w:rsid w:val="00F7595F"/>
    <w:rsid w:val="00F760A3"/>
    <w:rsid w:val="00F80039"/>
    <w:rsid w:val="00F80F7A"/>
    <w:rsid w:val="00F81013"/>
    <w:rsid w:val="00F81511"/>
    <w:rsid w:val="00F81B43"/>
    <w:rsid w:val="00F827EA"/>
    <w:rsid w:val="00F82A92"/>
    <w:rsid w:val="00F83E49"/>
    <w:rsid w:val="00F845B7"/>
    <w:rsid w:val="00F855F1"/>
    <w:rsid w:val="00F865C8"/>
    <w:rsid w:val="00F87CA9"/>
    <w:rsid w:val="00F87DF6"/>
    <w:rsid w:val="00F90611"/>
    <w:rsid w:val="00F93547"/>
    <w:rsid w:val="00F944C9"/>
    <w:rsid w:val="00F946B0"/>
    <w:rsid w:val="00F94BB5"/>
    <w:rsid w:val="00F94F7B"/>
    <w:rsid w:val="00F9535E"/>
    <w:rsid w:val="00F95B9D"/>
    <w:rsid w:val="00F96088"/>
    <w:rsid w:val="00F96406"/>
    <w:rsid w:val="00FA0298"/>
    <w:rsid w:val="00FA1C63"/>
    <w:rsid w:val="00FA35FD"/>
    <w:rsid w:val="00FA369F"/>
    <w:rsid w:val="00FA6AE4"/>
    <w:rsid w:val="00FB1198"/>
    <w:rsid w:val="00FB21C4"/>
    <w:rsid w:val="00FB4898"/>
    <w:rsid w:val="00FB740B"/>
    <w:rsid w:val="00FC1940"/>
    <w:rsid w:val="00FC3FCC"/>
    <w:rsid w:val="00FC502B"/>
    <w:rsid w:val="00FC567A"/>
    <w:rsid w:val="00FC580C"/>
    <w:rsid w:val="00FC78B7"/>
    <w:rsid w:val="00FC7D39"/>
    <w:rsid w:val="00FC7F56"/>
    <w:rsid w:val="00FD108A"/>
    <w:rsid w:val="00FD157D"/>
    <w:rsid w:val="00FD20B2"/>
    <w:rsid w:val="00FD28E2"/>
    <w:rsid w:val="00FD507D"/>
    <w:rsid w:val="00FD6111"/>
    <w:rsid w:val="00FD7B06"/>
    <w:rsid w:val="00FD7EF3"/>
    <w:rsid w:val="00FE0E31"/>
    <w:rsid w:val="00FE1E0E"/>
    <w:rsid w:val="00FE4440"/>
    <w:rsid w:val="00FE4DD0"/>
    <w:rsid w:val="00FF49F2"/>
    <w:rsid w:val="00FF5B7B"/>
    <w:rsid w:val="00FF5C5F"/>
    <w:rsid w:val="00FF6D97"/>
    <w:rsid w:val="00FF7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588E49"/>
  <w14:defaultImageDpi w14:val="300"/>
  <w15:docId w15:val="{2F2017D5-CF35-E14B-8A37-3AFEEA983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EDB"/>
  </w:style>
  <w:style w:type="paragraph" w:styleId="Heading1">
    <w:name w:val="heading 1"/>
    <w:basedOn w:val="Normal"/>
    <w:next w:val="Normal"/>
    <w:qFormat/>
    <w:pPr>
      <w:keepNext/>
      <w:widowControl w:val="0"/>
      <w:outlineLvl w:val="0"/>
    </w:pPr>
    <w:rPr>
      <w:b/>
      <w:sz w:val="20"/>
      <w:szCs w:val="20"/>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after="20"/>
      <w:jc w:val="both"/>
      <w:outlineLvl w:val="2"/>
    </w:pPr>
    <w:rPr>
      <w:b/>
      <w:bCs/>
      <w:sz w:val="22"/>
    </w:rPr>
  </w:style>
  <w:style w:type="paragraph" w:styleId="Heading4">
    <w:name w:val="heading 4"/>
    <w:basedOn w:val="Normal"/>
    <w:next w:val="Normal"/>
    <w:qFormat/>
    <w:pPr>
      <w:keepNext/>
      <w:spacing w:after="120"/>
      <w:ind w:left="360" w:hanging="360"/>
      <w:jc w:val="both"/>
      <w:outlineLvl w:val="3"/>
    </w:pPr>
    <w:rPr>
      <w:rFonts w:ascii="Arial" w:hAnsi="Arial"/>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BodyTextIndent2">
    <w:name w:val="Body Text Indent 2"/>
    <w:basedOn w:val="Normal"/>
    <w:pPr>
      <w:ind w:firstLine="360"/>
      <w:jc w:val="both"/>
    </w:pPr>
    <w:rPr>
      <w:sz w:val="22"/>
      <w:szCs w:val="20"/>
    </w:rPr>
  </w:style>
  <w:style w:type="paragraph" w:styleId="Title">
    <w:name w:val="Title"/>
    <w:basedOn w:val="Normal"/>
    <w:qFormat/>
    <w:pPr>
      <w:jc w:val="center"/>
    </w:pPr>
    <w:rPr>
      <w:b/>
      <w:szCs w:val="20"/>
    </w:rPr>
  </w:style>
  <w:style w:type="paragraph" w:styleId="Header">
    <w:name w:val="header"/>
    <w:basedOn w:val="Normal"/>
    <w:link w:val="HeaderChar"/>
    <w:pPr>
      <w:tabs>
        <w:tab w:val="center" w:pos="4320"/>
        <w:tab w:val="right" w:pos="8640"/>
      </w:tabs>
    </w:pPr>
    <w:rPr>
      <w:szCs w:val="20"/>
    </w:rPr>
  </w:style>
  <w:style w:type="paragraph" w:customStyle="1" w:styleId="PreprintAuthors">
    <w:name w:val="Preprint Authors"/>
    <w:basedOn w:val="Normal"/>
    <w:pPr>
      <w:jc w:val="center"/>
    </w:pPr>
    <w:rPr>
      <w:i/>
      <w:sz w:val="16"/>
      <w:szCs w:val="20"/>
    </w:rPr>
  </w:style>
  <w:style w:type="paragraph" w:styleId="Footer">
    <w:name w:val="footer"/>
    <w:basedOn w:val="Normal"/>
    <w:link w:val="FooterChar"/>
    <w:pPr>
      <w:tabs>
        <w:tab w:val="center" w:pos="4320"/>
        <w:tab w:val="right" w:pos="8640"/>
      </w:tabs>
    </w:pPr>
  </w:style>
  <w:style w:type="paragraph" w:styleId="BodyText2">
    <w:name w:val="Body Text 2"/>
    <w:basedOn w:val="Normal"/>
    <w:rsid w:val="00394E87"/>
    <w:pPr>
      <w:spacing w:after="120" w:line="480" w:lineRule="auto"/>
    </w:pPr>
  </w:style>
  <w:style w:type="character" w:styleId="Hyperlink">
    <w:name w:val="Hyperlink"/>
    <w:basedOn w:val="DefaultParagraphFont"/>
    <w:rPr>
      <w:color w:val="0000FF"/>
      <w:u w:val="single"/>
    </w:rPr>
  </w:style>
  <w:style w:type="paragraph" w:styleId="BodyText3">
    <w:name w:val="Body Text 3"/>
    <w:basedOn w:val="Normal"/>
    <w:rsid w:val="00394E87"/>
    <w:pPr>
      <w:spacing w:after="120"/>
    </w:pPr>
    <w:rPr>
      <w:sz w:val="16"/>
      <w:szCs w:val="16"/>
    </w:rPr>
  </w:style>
  <w:style w:type="paragraph" w:styleId="NormalWeb">
    <w:name w:val="Normal (Web)"/>
    <w:basedOn w:val="Normal"/>
    <w:uiPriority w:val="99"/>
    <w:rsid w:val="002650C0"/>
    <w:pPr>
      <w:spacing w:before="100" w:beforeAutospacing="1" w:after="100" w:afterAutospacing="1"/>
    </w:pPr>
  </w:style>
  <w:style w:type="paragraph" w:styleId="Date">
    <w:name w:val="Date"/>
    <w:basedOn w:val="Normal"/>
    <w:next w:val="Normal"/>
    <w:rsid w:val="0021167F"/>
  </w:style>
  <w:style w:type="table" w:styleId="TableGrid">
    <w:name w:val="Table Grid"/>
    <w:basedOn w:val="TableNormal"/>
    <w:rsid w:val="003B1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21C4"/>
    <w:pPr>
      <w:autoSpaceDE w:val="0"/>
      <w:autoSpaceDN w:val="0"/>
      <w:adjustRightInd w:val="0"/>
    </w:pPr>
    <w:rPr>
      <w:color w:val="000000"/>
    </w:rPr>
  </w:style>
  <w:style w:type="character" w:customStyle="1" w:styleId="HeaderChar">
    <w:name w:val="Header Char"/>
    <w:link w:val="Header"/>
    <w:rsid w:val="0028385E"/>
    <w:rPr>
      <w:sz w:val="24"/>
    </w:rPr>
  </w:style>
  <w:style w:type="character" w:customStyle="1" w:styleId="FooterChar">
    <w:name w:val="Footer Char"/>
    <w:link w:val="Footer"/>
    <w:rsid w:val="0028385E"/>
    <w:rPr>
      <w:sz w:val="24"/>
      <w:szCs w:val="24"/>
    </w:rPr>
  </w:style>
  <w:style w:type="paragraph" w:customStyle="1" w:styleId="CompanyName">
    <w:name w:val="Company Name"/>
    <w:basedOn w:val="Normal"/>
    <w:next w:val="Normal"/>
    <w:autoRedefine/>
    <w:rsid w:val="00D22AE4"/>
    <w:pPr>
      <w:numPr>
        <w:numId w:val="4"/>
      </w:numPr>
      <w:tabs>
        <w:tab w:val="left" w:pos="450"/>
        <w:tab w:val="left" w:pos="720"/>
        <w:tab w:val="right" w:pos="6480"/>
      </w:tabs>
      <w:spacing w:before="220" w:after="40" w:line="220" w:lineRule="atLeast"/>
      <w:ind w:right="-91"/>
    </w:pPr>
    <w:rPr>
      <w:rFonts w:ascii="Helvetica" w:hAnsi="Helvetica"/>
      <w:sz w:val="20"/>
      <w:szCs w:val="20"/>
    </w:rPr>
  </w:style>
  <w:style w:type="character" w:styleId="Strong">
    <w:name w:val="Strong"/>
    <w:uiPriority w:val="22"/>
    <w:qFormat/>
    <w:rsid w:val="0028385E"/>
    <w:rPr>
      <w:b/>
    </w:rPr>
  </w:style>
  <w:style w:type="paragraph" w:styleId="ListParagraph">
    <w:name w:val="List Paragraph"/>
    <w:basedOn w:val="Normal"/>
    <w:uiPriority w:val="34"/>
    <w:qFormat/>
    <w:rsid w:val="0028385E"/>
    <w:pPr>
      <w:ind w:left="720"/>
      <w:contextualSpacing/>
    </w:pPr>
    <w:rPr>
      <w:rFonts w:ascii="Cambria" w:eastAsia="MS Mincho" w:hAnsi="Cambria"/>
      <w:lang w:eastAsia="ja-JP"/>
    </w:rPr>
  </w:style>
  <w:style w:type="paragraph" w:styleId="BalloonText">
    <w:name w:val="Balloon Text"/>
    <w:basedOn w:val="Normal"/>
    <w:link w:val="BalloonTextChar"/>
    <w:uiPriority w:val="99"/>
    <w:semiHidden/>
    <w:unhideWhenUsed/>
    <w:rsid w:val="00BB68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6899"/>
    <w:rPr>
      <w:rFonts w:ascii="Lucida Grande" w:hAnsi="Lucida Grande" w:cs="Lucida Grande"/>
      <w:sz w:val="18"/>
      <w:szCs w:val="18"/>
    </w:rPr>
  </w:style>
  <w:style w:type="character" w:styleId="PlaceholderText">
    <w:name w:val="Placeholder Text"/>
    <w:basedOn w:val="DefaultParagraphFont"/>
    <w:uiPriority w:val="99"/>
    <w:semiHidden/>
    <w:rsid w:val="00FA1C63"/>
    <w:rPr>
      <w:color w:val="808080"/>
    </w:rPr>
  </w:style>
  <w:style w:type="character" w:styleId="FollowedHyperlink">
    <w:name w:val="FollowedHyperlink"/>
    <w:basedOn w:val="DefaultParagraphFont"/>
    <w:uiPriority w:val="99"/>
    <w:semiHidden/>
    <w:unhideWhenUsed/>
    <w:rsid w:val="00EB6F6F"/>
    <w:rPr>
      <w:color w:val="800080" w:themeColor="followedHyperlink"/>
      <w:u w:val="single"/>
    </w:rPr>
  </w:style>
  <w:style w:type="paragraph" w:styleId="Caption">
    <w:name w:val="caption"/>
    <w:basedOn w:val="Normal"/>
    <w:next w:val="Normal"/>
    <w:uiPriority w:val="35"/>
    <w:unhideWhenUsed/>
    <w:qFormat/>
    <w:rsid w:val="00320B65"/>
    <w:rPr>
      <w:rFonts w:ascii="Cambria" w:eastAsia="Cambria" w:hAnsi="Cambria"/>
      <w:b/>
      <w:bCs/>
      <w:sz w:val="20"/>
      <w:szCs w:val="20"/>
      <w:lang w:eastAsia="ja-JP"/>
    </w:rPr>
  </w:style>
  <w:style w:type="paragraph" w:customStyle="1" w:styleId="NoteLevel11">
    <w:name w:val="Note Level 11"/>
    <w:basedOn w:val="Normal"/>
    <w:uiPriority w:val="99"/>
    <w:unhideWhenUsed/>
    <w:rsid w:val="0020424C"/>
    <w:pPr>
      <w:keepNext/>
      <w:numPr>
        <w:numId w:val="5"/>
      </w:numPr>
      <w:contextualSpacing/>
      <w:outlineLvl w:val="0"/>
    </w:pPr>
    <w:rPr>
      <w:rFonts w:ascii="Verdana" w:eastAsiaTheme="minorEastAsia" w:hAnsi="Verdana" w:cstheme="minorBidi"/>
    </w:rPr>
  </w:style>
  <w:style w:type="paragraph" w:customStyle="1" w:styleId="NoteLevel21">
    <w:name w:val="Note Level 21"/>
    <w:basedOn w:val="Normal"/>
    <w:uiPriority w:val="99"/>
    <w:unhideWhenUsed/>
    <w:rsid w:val="0020424C"/>
    <w:pPr>
      <w:keepNext/>
      <w:numPr>
        <w:ilvl w:val="1"/>
        <w:numId w:val="5"/>
      </w:numPr>
      <w:contextualSpacing/>
      <w:outlineLvl w:val="1"/>
    </w:pPr>
    <w:rPr>
      <w:rFonts w:ascii="Verdana" w:eastAsiaTheme="minorEastAsia" w:hAnsi="Verdana" w:cstheme="minorBidi"/>
    </w:rPr>
  </w:style>
  <w:style w:type="paragraph" w:customStyle="1" w:styleId="NoteLevel31">
    <w:name w:val="Note Level 31"/>
    <w:basedOn w:val="Normal"/>
    <w:uiPriority w:val="99"/>
    <w:semiHidden/>
    <w:unhideWhenUsed/>
    <w:rsid w:val="0020424C"/>
    <w:pPr>
      <w:keepNext/>
      <w:numPr>
        <w:ilvl w:val="2"/>
        <w:numId w:val="5"/>
      </w:numPr>
      <w:contextualSpacing/>
      <w:outlineLvl w:val="2"/>
    </w:pPr>
    <w:rPr>
      <w:rFonts w:ascii="Verdana" w:eastAsiaTheme="minorEastAsia" w:hAnsi="Verdana" w:cstheme="minorBidi"/>
    </w:rPr>
  </w:style>
  <w:style w:type="paragraph" w:customStyle="1" w:styleId="NoteLevel41">
    <w:name w:val="Note Level 41"/>
    <w:basedOn w:val="Normal"/>
    <w:uiPriority w:val="99"/>
    <w:semiHidden/>
    <w:unhideWhenUsed/>
    <w:rsid w:val="0020424C"/>
    <w:pPr>
      <w:keepNext/>
      <w:numPr>
        <w:ilvl w:val="3"/>
        <w:numId w:val="5"/>
      </w:numPr>
      <w:contextualSpacing/>
      <w:outlineLvl w:val="3"/>
    </w:pPr>
    <w:rPr>
      <w:rFonts w:ascii="Verdana" w:eastAsiaTheme="minorEastAsia" w:hAnsi="Verdana" w:cstheme="minorBidi"/>
    </w:rPr>
  </w:style>
  <w:style w:type="paragraph" w:customStyle="1" w:styleId="NoteLevel51">
    <w:name w:val="Note Level 51"/>
    <w:basedOn w:val="Normal"/>
    <w:uiPriority w:val="99"/>
    <w:semiHidden/>
    <w:unhideWhenUsed/>
    <w:rsid w:val="0020424C"/>
    <w:pPr>
      <w:keepNext/>
      <w:numPr>
        <w:ilvl w:val="4"/>
        <w:numId w:val="5"/>
      </w:numPr>
      <w:contextualSpacing/>
      <w:outlineLvl w:val="4"/>
    </w:pPr>
    <w:rPr>
      <w:rFonts w:ascii="Verdana" w:eastAsiaTheme="minorEastAsia" w:hAnsi="Verdana" w:cstheme="minorBidi"/>
    </w:rPr>
  </w:style>
  <w:style w:type="paragraph" w:customStyle="1" w:styleId="NoteLevel61">
    <w:name w:val="Note Level 61"/>
    <w:basedOn w:val="Normal"/>
    <w:uiPriority w:val="99"/>
    <w:semiHidden/>
    <w:unhideWhenUsed/>
    <w:rsid w:val="0020424C"/>
    <w:pPr>
      <w:keepNext/>
      <w:numPr>
        <w:ilvl w:val="5"/>
        <w:numId w:val="5"/>
      </w:numPr>
      <w:contextualSpacing/>
      <w:outlineLvl w:val="5"/>
    </w:pPr>
    <w:rPr>
      <w:rFonts w:ascii="Verdana" w:eastAsiaTheme="minorEastAsia" w:hAnsi="Verdana" w:cstheme="minorBidi"/>
    </w:rPr>
  </w:style>
  <w:style w:type="paragraph" w:customStyle="1" w:styleId="NoteLevel71">
    <w:name w:val="Note Level 71"/>
    <w:basedOn w:val="Normal"/>
    <w:uiPriority w:val="99"/>
    <w:semiHidden/>
    <w:unhideWhenUsed/>
    <w:rsid w:val="0020424C"/>
    <w:pPr>
      <w:keepNext/>
      <w:numPr>
        <w:ilvl w:val="6"/>
        <w:numId w:val="5"/>
      </w:numPr>
      <w:contextualSpacing/>
      <w:outlineLvl w:val="6"/>
    </w:pPr>
    <w:rPr>
      <w:rFonts w:ascii="Verdana" w:eastAsiaTheme="minorEastAsia" w:hAnsi="Verdana" w:cstheme="minorBidi"/>
    </w:rPr>
  </w:style>
  <w:style w:type="paragraph" w:customStyle="1" w:styleId="NoteLevel81">
    <w:name w:val="Note Level 81"/>
    <w:basedOn w:val="Normal"/>
    <w:uiPriority w:val="99"/>
    <w:semiHidden/>
    <w:unhideWhenUsed/>
    <w:rsid w:val="0020424C"/>
    <w:pPr>
      <w:keepNext/>
      <w:numPr>
        <w:ilvl w:val="7"/>
        <w:numId w:val="5"/>
      </w:numPr>
      <w:contextualSpacing/>
      <w:outlineLvl w:val="7"/>
    </w:pPr>
    <w:rPr>
      <w:rFonts w:ascii="Verdana" w:eastAsiaTheme="minorEastAsia" w:hAnsi="Verdana" w:cstheme="minorBidi"/>
    </w:rPr>
  </w:style>
  <w:style w:type="paragraph" w:customStyle="1" w:styleId="NoteLevel91">
    <w:name w:val="Note Level 91"/>
    <w:basedOn w:val="Normal"/>
    <w:uiPriority w:val="99"/>
    <w:semiHidden/>
    <w:unhideWhenUsed/>
    <w:rsid w:val="0020424C"/>
    <w:pPr>
      <w:keepNext/>
      <w:numPr>
        <w:ilvl w:val="8"/>
        <w:numId w:val="5"/>
      </w:numPr>
      <w:contextualSpacing/>
      <w:outlineLvl w:val="8"/>
    </w:pPr>
    <w:rPr>
      <w:rFonts w:ascii="Verdana" w:eastAsiaTheme="minorEastAsia" w:hAnsi="Verdana" w:cstheme="minorBidi"/>
    </w:rPr>
  </w:style>
  <w:style w:type="paragraph" w:customStyle="1" w:styleId="EndNoteBibliographyTitle">
    <w:name w:val="EndNote Bibliography Title"/>
    <w:basedOn w:val="Normal"/>
    <w:rsid w:val="0075283E"/>
    <w:pPr>
      <w:jc w:val="center"/>
    </w:pPr>
    <w:rPr>
      <w:rFonts w:ascii="Cambria" w:hAnsi="Cambria"/>
    </w:rPr>
  </w:style>
  <w:style w:type="paragraph" w:customStyle="1" w:styleId="EndNoteBibliography">
    <w:name w:val="EndNote Bibliography"/>
    <w:basedOn w:val="Normal"/>
    <w:rsid w:val="0075283E"/>
    <w:pPr>
      <w:jc w:val="both"/>
    </w:pPr>
    <w:rPr>
      <w:rFonts w:ascii="Cambria" w:hAnsi="Cambria"/>
    </w:rPr>
  </w:style>
  <w:style w:type="character" w:styleId="CommentReference">
    <w:name w:val="annotation reference"/>
    <w:basedOn w:val="DefaultParagraphFont"/>
    <w:uiPriority w:val="99"/>
    <w:semiHidden/>
    <w:unhideWhenUsed/>
    <w:rsid w:val="00A8714F"/>
    <w:rPr>
      <w:sz w:val="16"/>
      <w:szCs w:val="16"/>
    </w:rPr>
  </w:style>
  <w:style w:type="paragraph" w:styleId="CommentText">
    <w:name w:val="annotation text"/>
    <w:basedOn w:val="Normal"/>
    <w:link w:val="CommentTextChar"/>
    <w:uiPriority w:val="99"/>
    <w:semiHidden/>
    <w:unhideWhenUsed/>
    <w:rsid w:val="00A8714F"/>
    <w:rPr>
      <w:sz w:val="20"/>
      <w:szCs w:val="20"/>
    </w:rPr>
  </w:style>
  <w:style w:type="character" w:customStyle="1" w:styleId="CommentTextChar">
    <w:name w:val="Comment Text Char"/>
    <w:basedOn w:val="DefaultParagraphFont"/>
    <w:link w:val="CommentText"/>
    <w:uiPriority w:val="99"/>
    <w:semiHidden/>
    <w:rsid w:val="00A8714F"/>
    <w:rPr>
      <w:sz w:val="20"/>
      <w:szCs w:val="20"/>
    </w:rPr>
  </w:style>
  <w:style w:type="paragraph" w:styleId="CommentSubject">
    <w:name w:val="annotation subject"/>
    <w:basedOn w:val="CommentText"/>
    <w:next w:val="CommentText"/>
    <w:link w:val="CommentSubjectChar"/>
    <w:uiPriority w:val="99"/>
    <w:semiHidden/>
    <w:unhideWhenUsed/>
    <w:rsid w:val="00A8714F"/>
    <w:rPr>
      <w:b/>
      <w:bCs/>
    </w:rPr>
  </w:style>
  <w:style w:type="character" w:customStyle="1" w:styleId="CommentSubjectChar">
    <w:name w:val="Comment Subject Char"/>
    <w:basedOn w:val="CommentTextChar"/>
    <w:link w:val="CommentSubject"/>
    <w:uiPriority w:val="99"/>
    <w:semiHidden/>
    <w:rsid w:val="00A8714F"/>
    <w:rPr>
      <w:b/>
      <w:bCs/>
      <w:sz w:val="20"/>
      <w:szCs w:val="20"/>
    </w:rPr>
  </w:style>
  <w:style w:type="character" w:customStyle="1" w:styleId="hlfld-title">
    <w:name w:val="hlfld-title"/>
    <w:basedOn w:val="DefaultParagraphFont"/>
    <w:rsid w:val="002E1349"/>
  </w:style>
  <w:style w:type="character" w:customStyle="1" w:styleId="hlfld-contribauthor">
    <w:name w:val="hlfld-contribauthor"/>
    <w:basedOn w:val="DefaultParagraphFont"/>
    <w:rsid w:val="002E1349"/>
  </w:style>
  <w:style w:type="character" w:customStyle="1" w:styleId="nlmxref-aff">
    <w:name w:val="nlm_xref-aff"/>
    <w:basedOn w:val="DefaultParagraphFont"/>
    <w:rsid w:val="002E1349"/>
  </w:style>
  <w:style w:type="character" w:customStyle="1" w:styleId="orcid-link-icon">
    <w:name w:val="orcid-link-icon"/>
    <w:basedOn w:val="DefaultParagraphFont"/>
    <w:rsid w:val="002E1349"/>
  </w:style>
  <w:style w:type="character" w:customStyle="1" w:styleId="institution">
    <w:name w:val="institution"/>
    <w:basedOn w:val="DefaultParagraphFont"/>
    <w:rsid w:val="002E1349"/>
  </w:style>
  <w:style w:type="character" w:customStyle="1" w:styleId="country">
    <w:name w:val="country"/>
    <w:basedOn w:val="DefaultParagraphFont"/>
    <w:rsid w:val="002E1349"/>
  </w:style>
  <w:style w:type="character" w:styleId="HTMLCite">
    <w:name w:val="HTML Cite"/>
    <w:basedOn w:val="DefaultParagraphFont"/>
    <w:uiPriority w:val="99"/>
    <w:semiHidden/>
    <w:unhideWhenUsed/>
    <w:rsid w:val="002E1349"/>
    <w:rPr>
      <w:i/>
      <w:iCs/>
    </w:rPr>
  </w:style>
  <w:style w:type="character" w:customStyle="1" w:styleId="UnresolvedMention1">
    <w:name w:val="Unresolved Mention1"/>
    <w:basedOn w:val="DefaultParagraphFont"/>
    <w:uiPriority w:val="99"/>
    <w:semiHidden/>
    <w:unhideWhenUsed/>
    <w:rsid w:val="00894D08"/>
    <w:rPr>
      <w:color w:val="605E5C"/>
      <w:shd w:val="clear" w:color="auto" w:fill="E1DFDD"/>
    </w:rPr>
  </w:style>
  <w:style w:type="paragraph" w:customStyle="1" w:styleId="pv-accomplishment-entitysubtitle">
    <w:name w:val="pv-accomplishment-entity__subtitle"/>
    <w:basedOn w:val="Normal"/>
    <w:rsid w:val="00736EDB"/>
    <w:pPr>
      <w:spacing w:before="100" w:beforeAutospacing="1" w:after="100" w:afterAutospacing="1"/>
    </w:pPr>
  </w:style>
  <w:style w:type="character" w:customStyle="1" w:styleId="pv-accomplishment-entitydate">
    <w:name w:val="pv-accomplishment-entity__date"/>
    <w:basedOn w:val="DefaultParagraphFont"/>
    <w:rsid w:val="00736EDB"/>
  </w:style>
  <w:style w:type="character" w:customStyle="1" w:styleId="visually-hidden">
    <w:name w:val="visually-hidden"/>
    <w:basedOn w:val="DefaultParagraphFont"/>
    <w:rsid w:val="00736EDB"/>
  </w:style>
  <w:style w:type="character" w:customStyle="1" w:styleId="apple-converted-space">
    <w:name w:val="apple-converted-space"/>
    <w:basedOn w:val="DefaultParagraphFont"/>
    <w:rsid w:val="00736EDB"/>
  </w:style>
  <w:style w:type="character" w:customStyle="1" w:styleId="pv-accomplishment-entityissuer">
    <w:name w:val="pv-accomplishment-entity__issuer"/>
    <w:basedOn w:val="DefaultParagraphFont"/>
    <w:rsid w:val="00736EDB"/>
  </w:style>
  <w:style w:type="character" w:styleId="UnresolvedMention">
    <w:name w:val="Unresolved Mention"/>
    <w:basedOn w:val="DefaultParagraphFont"/>
    <w:uiPriority w:val="99"/>
    <w:semiHidden/>
    <w:unhideWhenUsed/>
    <w:rsid w:val="00F027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90">
      <w:bodyDiv w:val="1"/>
      <w:marLeft w:val="0"/>
      <w:marRight w:val="0"/>
      <w:marTop w:val="0"/>
      <w:marBottom w:val="0"/>
      <w:divBdr>
        <w:top w:val="none" w:sz="0" w:space="0" w:color="auto"/>
        <w:left w:val="none" w:sz="0" w:space="0" w:color="auto"/>
        <w:bottom w:val="none" w:sz="0" w:space="0" w:color="auto"/>
        <w:right w:val="none" w:sz="0" w:space="0" w:color="auto"/>
      </w:divBdr>
    </w:div>
    <w:div w:id="6254884">
      <w:bodyDiv w:val="1"/>
      <w:marLeft w:val="0"/>
      <w:marRight w:val="0"/>
      <w:marTop w:val="0"/>
      <w:marBottom w:val="0"/>
      <w:divBdr>
        <w:top w:val="none" w:sz="0" w:space="0" w:color="auto"/>
        <w:left w:val="none" w:sz="0" w:space="0" w:color="auto"/>
        <w:bottom w:val="none" w:sz="0" w:space="0" w:color="auto"/>
        <w:right w:val="none" w:sz="0" w:space="0" w:color="auto"/>
      </w:divBdr>
    </w:div>
    <w:div w:id="22288777">
      <w:bodyDiv w:val="1"/>
      <w:marLeft w:val="0"/>
      <w:marRight w:val="0"/>
      <w:marTop w:val="0"/>
      <w:marBottom w:val="0"/>
      <w:divBdr>
        <w:top w:val="none" w:sz="0" w:space="0" w:color="auto"/>
        <w:left w:val="none" w:sz="0" w:space="0" w:color="auto"/>
        <w:bottom w:val="none" w:sz="0" w:space="0" w:color="auto"/>
        <w:right w:val="none" w:sz="0" w:space="0" w:color="auto"/>
      </w:divBdr>
    </w:div>
    <w:div w:id="63724125">
      <w:bodyDiv w:val="1"/>
      <w:marLeft w:val="0"/>
      <w:marRight w:val="0"/>
      <w:marTop w:val="0"/>
      <w:marBottom w:val="0"/>
      <w:divBdr>
        <w:top w:val="none" w:sz="0" w:space="0" w:color="auto"/>
        <w:left w:val="none" w:sz="0" w:space="0" w:color="auto"/>
        <w:bottom w:val="none" w:sz="0" w:space="0" w:color="auto"/>
        <w:right w:val="none" w:sz="0" w:space="0" w:color="auto"/>
      </w:divBdr>
    </w:div>
    <w:div w:id="87581936">
      <w:bodyDiv w:val="1"/>
      <w:marLeft w:val="0"/>
      <w:marRight w:val="0"/>
      <w:marTop w:val="0"/>
      <w:marBottom w:val="0"/>
      <w:divBdr>
        <w:top w:val="none" w:sz="0" w:space="0" w:color="auto"/>
        <w:left w:val="none" w:sz="0" w:space="0" w:color="auto"/>
        <w:bottom w:val="none" w:sz="0" w:space="0" w:color="auto"/>
        <w:right w:val="none" w:sz="0" w:space="0" w:color="auto"/>
      </w:divBdr>
      <w:divsChild>
        <w:div w:id="2105105312">
          <w:marLeft w:val="0"/>
          <w:marRight w:val="0"/>
          <w:marTop w:val="0"/>
          <w:marBottom w:val="0"/>
          <w:divBdr>
            <w:top w:val="none" w:sz="0" w:space="0" w:color="auto"/>
            <w:left w:val="none" w:sz="0" w:space="0" w:color="auto"/>
            <w:bottom w:val="none" w:sz="0" w:space="0" w:color="auto"/>
            <w:right w:val="none" w:sz="0" w:space="0" w:color="auto"/>
          </w:divBdr>
        </w:div>
        <w:div w:id="978612927">
          <w:marLeft w:val="0"/>
          <w:marRight w:val="0"/>
          <w:marTop w:val="0"/>
          <w:marBottom w:val="0"/>
          <w:divBdr>
            <w:top w:val="none" w:sz="0" w:space="0" w:color="auto"/>
            <w:left w:val="none" w:sz="0" w:space="0" w:color="auto"/>
            <w:bottom w:val="none" w:sz="0" w:space="0" w:color="auto"/>
            <w:right w:val="none" w:sz="0" w:space="0" w:color="auto"/>
          </w:divBdr>
        </w:div>
        <w:div w:id="1171674945">
          <w:marLeft w:val="0"/>
          <w:marRight w:val="0"/>
          <w:marTop w:val="0"/>
          <w:marBottom w:val="0"/>
          <w:divBdr>
            <w:top w:val="none" w:sz="0" w:space="0" w:color="auto"/>
            <w:left w:val="none" w:sz="0" w:space="0" w:color="auto"/>
            <w:bottom w:val="none" w:sz="0" w:space="0" w:color="auto"/>
            <w:right w:val="none" w:sz="0" w:space="0" w:color="auto"/>
          </w:divBdr>
        </w:div>
      </w:divsChild>
    </w:div>
    <w:div w:id="147328655">
      <w:bodyDiv w:val="1"/>
      <w:marLeft w:val="0"/>
      <w:marRight w:val="0"/>
      <w:marTop w:val="0"/>
      <w:marBottom w:val="0"/>
      <w:divBdr>
        <w:top w:val="none" w:sz="0" w:space="0" w:color="auto"/>
        <w:left w:val="none" w:sz="0" w:space="0" w:color="auto"/>
        <w:bottom w:val="none" w:sz="0" w:space="0" w:color="auto"/>
        <w:right w:val="none" w:sz="0" w:space="0" w:color="auto"/>
      </w:divBdr>
    </w:div>
    <w:div w:id="182398376">
      <w:bodyDiv w:val="1"/>
      <w:marLeft w:val="0"/>
      <w:marRight w:val="0"/>
      <w:marTop w:val="0"/>
      <w:marBottom w:val="0"/>
      <w:divBdr>
        <w:top w:val="none" w:sz="0" w:space="0" w:color="auto"/>
        <w:left w:val="none" w:sz="0" w:space="0" w:color="auto"/>
        <w:bottom w:val="none" w:sz="0" w:space="0" w:color="auto"/>
        <w:right w:val="none" w:sz="0" w:space="0" w:color="auto"/>
      </w:divBdr>
    </w:div>
    <w:div w:id="206722782">
      <w:bodyDiv w:val="1"/>
      <w:marLeft w:val="0"/>
      <w:marRight w:val="0"/>
      <w:marTop w:val="0"/>
      <w:marBottom w:val="0"/>
      <w:divBdr>
        <w:top w:val="none" w:sz="0" w:space="0" w:color="auto"/>
        <w:left w:val="none" w:sz="0" w:space="0" w:color="auto"/>
        <w:bottom w:val="none" w:sz="0" w:space="0" w:color="auto"/>
        <w:right w:val="none" w:sz="0" w:space="0" w:color="auto"/>
      </w:divBdr>
    </w:div>
    <w:div w:id="213465098">
      <w:bodyDiv w:val="1"/>
      <w:marLeft w:val="0"/>
      <w:marRight w:val="0"/>
      <w:marTop w:val="0"/>
      <w:marBottom w:val="0"/>
      <w:divBdr>
        <w:top w:val="none" w:sz="0" w:space="0" w:color="auto"/>
        <w:left w:val="none" w:sz="0" w:space="0" w:color="auto"/>
        <w:bottom w:val="none" w:sz="0" w:space="0" w:color="auto"/>
        <w:right w:val="none" w:sz="0" w:space="0" w:color="auto"/>
      </w:divBdr>
      <w:divsChild>
        <w:div w:id="120081620">
          <w:marLeft w:val="0"/>
          <w:marRight w:val="0"/>
          <w:marTop w:val="0"/>
          <w:marBottom w:val="0"/>
          <w:divBdr>
            <w:top w:val="none" w:sz="0" w:space="0" w:color="auto"/>
            <w:left w:val="none" w:sz="0" w:space="0" w:color="auto"/>
            <w:bottom w:val="none" w:sz="0" w:space="0" w:color="auto"/>
            <w:right w:val="none" w:sz="0" w:space="0" w:color="auto"/>
          </w:divBdr>
        </w:div>
        <w:div w:id="1996491821">
          <w:marLeft w:val="0"/>
          <w:marRight w:val="0"/>
          <w:marTop w:val="0"/>
          <w:marBottom w:val="0"/>
          <w:divBdr>
            <w:top w:val="none" w:sz="0" w:space="0" w:color="auto"/>
            <w:left w:val="none" w:sz="0" w:space="0" w:color="auto"/>
            <w:bottom w:val="none" w:sz="0" w:space="0" w:color="auto"/>
            <w:right w:val="none" w:sz="0" w:space="0" w:color="auto"/>
          </w:divBdr>
        </w:div>
        <w:div w:id="843513943">
          <w:marLeft w:val="0"/>
          <w:marRight w:val="0"/>
          <w:marTop w:val="0"/>
          <w:marBottom w:val="0"/>
          <w:divBdr>
            <w:top w:val="none" w:sz="0" w:space="0" w:color="auto"/>
            <w:left w:val="none" w:sz="0" w:space="0" w:color="auto"/>
            <w:bottom w:val="none" w:sz="0" w:space="0" w:color="auto"/>
            <w:right w:val="none" w:sz="0" w:space="0" w:color="auto"/>
          </w:divBdr>
        </w:div>
      </w:divsChild>
    </w:div>
    <w:div w:id="248775555">
      <w:bodyDiv w:val="1"/>
      <w:marLeft w:val="0"/>
      <w:marRight w:val="0"/>
      <w:marTop w:val="0"/>
      <w:marBottom w:val="0"/>
      <w:divBdr>
        <w:top w:val="none" w:sz="0" w:space="0" w:color="auto"/>
        <w:left w:val="none" w:sz="0" w:space="0" w:color="auto"/>
        <w:bottom w:val="none" w:sz="0" w:space="0" w:color="auto"/>
        <w:right w:val="none" w:sz="0" w:space="0" w:color="auto"/>
      </w:divBdr>
      <w:divsChild>
        <w:div w:id="836655971">
          <w:marLeft w:val="0"/>
          <w:marRight w:val="0"/>
          <w:marTop w:val="0"/>
          <w:marBottom w:val="0"/>
          <w:divBdr>
            <w:top w:val="none" w:sz="0" w:space="0" w:color="auto"/>
            <w:left w:val="none" w:sz="0" w:space="0" w:color="auto"/>
            <w:bottom w:val="none" w:sz="0" w:space="0" w:color="auto"/>
            <w:right w:val="none" w:sz="0" w:space="0" w:color="auto"/>
          </w:divBdr>
          <w:divsChild>
            <w:div w:id="107166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63770">
      <w:bodyDiv w:val="1"/>
      <w:marLeft w:val="0"/>
      <w:marRight w:val="0"/>
      <w:marTop w:val="0"/>
      <w:marBottom w:val="0"/>
      <w:divBdr>
        <w:top w:val="none" w:sz="0" w:space="0" w:color="auto"/>
        <w:left w:val="none" w:sz="0" w:space="0" w:color="auto"/>
        <w:bottom w:val="none" w:sz="0" w:space="0" w:color="auto"/>
        <w:right w:val="none" w:sz="0" w:space="0" w:color="auto"/>
      </w:divBdr>
    </w:div>
    <w:div w:id="299964507">
      <w:bodyDiv w:val="1"/>
      <w:marLeft w:val="0"/>
      <w:marRight w:val="0"/>
      <w:marTop w:val="0"/>
      <w:marBottom w:val="0"/>
      <w:divBdr>
        <w:top w:val="none" w:sz="0" w:space="0" w:color="auto"/>
        <w:left w:val="none" w:sz="0" w:space="0" w:color="auto"/>
        <w:bottom w:val="none" w:sz="0" w:space="0" w:color="auto"/>
        <w:right w:val="none" w:sz="0" w:space="0" w:color="auto"/>
      </w:divBdr>
    </w:div>
    <w:div w:id="308943474">
      <w:bodyDiv w:val="1"/>
      <w:marLeft w:val="0"/>
      <w:marRight w:val="0"/>
      <w:marTop w:val="0"/>
      <w:marBottom w:val="0"/>
      <w:divBdr>
        <w:top w:val="none" w:sz="0" w:space="0" w:color="auto"/>
        <w:left w:val="none" w:sz="0" w:space="0" w:color="auto"/>
        <w:bottom w:val="none" w:sz="0" w:space="0" w:color="auto"/>
        <w:right w:val="none" w:sz="0" w:space="0" w:color="auto"/>
      </w:divBdr>
      <w:divsChild>
        <w:div w:id="563637743">
          <w:marLeft w:val="0"/>
          <w:marRight w:val="0"/>
          <w:marTop w:val="0"/>
          <w:marBottom w:val="0"/>
          <w:divBdr>
            <w:top w:val="none" w:sz="0" w:space="0" w:color="auto"/>
            <w:left w:val="none" w:sz="0" w:space="0" w:color="auto"/>
            <w:bottom w:val="none" w:sz="0" w:space="0" w:color="auto"/>
            <w:right w:val="none" w:sz="0" w:space="0" w:color="auto"/>
          </w:divBdr>
        </w:div>
      </w:divsChild>
    </w:div>
    <w:div w:id="331447178">
      <w:bodyDiv w:val="1"/>
      <w:marLeft w:val="0"/>
      <w:marRight w:val="0"/>
      <w:marTop w:val="0"/>
      <w:marBottom w:val="0"/>
      <w:divBdr>
        <w:top w:val="none" w:sz="0" w:space="0" w:color="auto"/>
        <w:left w:val="none" w:sz="0" w:space="0" w:color="auto"/>
        <w:bottom w:val="none" w:sz="0" w:space="0" w:color="auto"/>
        <w:right w:val="none" w:sz="0" w:space="0" w:color="auto"/>
      </w:divBdr>
    </w:div>
    <w:div w:id="382682543">
      <w:bodyDiv w:val="1"/>
      <w:marLeft w:val="0"/>
      <w:marRight w:val="0"/>
      <w:marTop w:val="0"/>
      <w:marBottom w:val="0"/>
      <w:divBdr>
        <w:top w:val="none" w:sz="0" w:space="0" w:color="auto"/>
        <w:left w:val="none" w:sz="0" w:space="0" w:color="auto"/>
        <w:bottom w:val="none" w:sz="0" w:space="0" w:color="auto"/>
        <w:right w:val="none" w:sz="0" w:space="0" w:color="auto"/>
      </w:divBdr>
    </w:div>
    <w:div w:id="400176250">
      <w:bodyDiv w:val="1"/>
      <w:marLeft w:val="0"/>
      <w:marRight w:val="0"/>
      <w:marTop w:val="0"/>
      <w:marBottom w:val="0"/>
      <w:divBdr>
        <w:top w:val="none" w:sz="0" w:space="0" w:color="auto"/>
        <w:left w:val="none" w:sz="0" w:space="0" w:color="auto"/>
        <w:bottom w:val="none" w:sz="0" w:space="0" w:color="auto"/>
        <w:right w:val="none" w:sz="0" w:space="0" w:color="auto"/>
      </w:divBdr>
    </w:div>
    <w:div w:id="408187283">
      <w:bodyDiv w:val="1"/>
      <w:marLeft w:val="0"/>
      <w:marRight w:val="0"/>
      <w:marTop w:val="0"/>
      <w:marBottom w:val="0"/>
      <w:divBdr>
        <w:top w:val="none" w:sz="0" w:space="0" w:color="auto"/>
        <w:left w:val="none" w:sz="0" w:space="0" w:color="auto"/>
        <w:bottom w:val="none" w:sz="0" w:space="0" w:color="auto"/>
        <w:right w:val="none" w:sz="0" w:space="0" w:color="auto"/>
      </w:divBdr>
    </w:div>
    <w:div w:id="421882146">
      <w:bodyDiv w:val="1"/>
      <w:marLeft w:val="0"/>
      <w:marRight w:val="0"/>
      <w:marTop w:val="0"/>
      <w:marBottom w:val="0"/>
      <w:divBdr>
        <w:top w:val="none" w:sz="0" w:space="0" w:color="auto"/>
        <w:left w:val="none" w:sz="0" w:space="0" w:color="auto"/>
        <w:bottom w:val="none" w:sz="0" w:space="0" w:color="auto"/>
        <w:right w:val="none" w:sz="0" w:space="0" w:color="auto"/>
      </w:divBdr>
    </w:div>
    <w:div w:id="444159204">
      <w:bodyDiv w:val="1"/>
      <w:marLeft w:val="0"/>
      <w:marRight w:val="0"/>
      <w:marTop w:val="0"/>
      <w:marBottom w:val="0"/>
      <w:divBdr>
        <w:top w:val="none" w:sz="0" w:space="0" w:color="auto"/>
        <w:left w:val="none" w:sz="0" w:space="0" w:color="auto"/>
        <w:bottom w:val="none" w:sz="0" w:space="0" w:color="auto"/>
        <w:right w:val="none" w:sz="0" w:space="0" w:color="auto"/>
      </w:divBdr>
    </w:div>
    <w:div w:id="502667008">
      <w:bodyDiv w:val="1"/>
      <w:marLeft w:val="0"/>
      <w:marRight w:val="0"/>
      <w:marTop w:val="0"/>
      <w:marBottom w:val="0"/>
      <w:divBdr>
        <w:top w:val="none" w:sz="0" w:space="0" w:color="auto"/>
        <w:left w:val="none" w:sz="0" w:space="0" w:color="auto"/>
        <w:bottom w:val="none" w:sz="0" w:space="0" w:color="auto"/>
        <w:right w:val="none" w:sz="0" w:space="0" w:color="auto"/>
      </w:divBdr>
    </w:div>
    <w:div w:id="524634850">
      <w:bodyDiv w:val="1"/>
      <w:marLeft w:val="0"/>
      <w:marRight w:val="0"/>
      <w:marTop w:val="0"/>
      <w:marBottom w:val="0"/>
      <w:divBdr>
        <w:top w:val="none" w:sz="0" w:space="0" w:color="auto"/>
        <w:left w:val="none" w:sz="0" w:space="0" w:color="auto"/>
        <w:bottom w:val="none" w:sz="0" w:space="0" w:color="auto"/>
        <w:right w:val="none" w:sz="0" w:space="0" w:color="auto"/>
      </w:divBdr>
    </w:div>
    <w:div w:id="625085956">
      <w:bodyDiv w:val="1"/>
      <w:marLeft w:val="0"/>
      <w:marRight w:val="0"/>
      <w:marTop w:val="0"/>
      <w:marBottom w:val="0"/>
      <w:divBdr>
        <w:top w:val="none" w:sz="0" w:space="0" w:color="auto"/>
        <w:left w:val="none" w:sz="0" w:space="0" w:color="auto"/>
        <w:bottom w:val="none" w:sz="0" w:space="0" w:color="auto"/>
        <w:right w:val="none" w:sz="0" w:space="0" w:color="auto"/>
      </w:divBdr>
      <w:divsChild>
        <w:div w:id="1357342691">
          <w:marLeft w:val="0"/>
          <w:marRight w:val="0"/>
          <w:marTop w:val="0"/>
          <w:marBottom w:val="0"/>
          <w:divBdr>
            <w:top w:val="none" w:sz="0" w:space="0" w:color="auto"/>
            <w:left w:val="none" w:sz="0" w:space="0" w:color="auto"/>
            <w:bottom w:val="none" w:sz="0" w:space="0" w:color="auto"/>
            <w:right w:val="none" w:sz="0" w:space="0" w:color="auto"/>
          </w:divBdr>
          <w:divsChild>
            <w:div w:id="2074355390">
              <w:marLeft w:val="0"/>
              <w:marRight w:val="0"/>
              <w:marTop w:val="0"/>
              <w:marBottom w:val="0"/>
              <w:divBdr>
                <w:top w:val="none" w:sz="0" w:space="0" w:color="auto"/>
                <w:left w:val="none" w:sz="0" w:space="0" w:color="auto"/>
                <w:bottom w:val="none" w:sz="0" w:space="0" w:color="auto"/>
                <w:right w:val="none" w:sz="0" w:space="0" w:color="auto"/>
              </w:divBdr>
              <w:divsChild>
                <w:div w:id="4147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961338">
      <w:bodyDiv w:val="1"/>
      <w:marLeft w:val="0"/>
      <w:marRight w:val="0"/>
      <w:marTop w:val="0"/>
      <w:marBottom w:val="0"/>
      <w:divBdr>
        <w:top w:val="none" w:sz="0" w:space="0" w:color="auto"/>
        <w:left w:val="none" w:sz="0" w:space="0" w:color="auto"/>
        <w:bottom w:val="none" w:sz="0" w:space="0" w:color="auto"/>
        <w:right w:val="none" w:sz="0" w:space="0" w:color="auto"/>
      </w:divBdr>
      <w:divsChild>
        <w:div w:id="1316422464">
          <w:marLeft w:val="0"/>
          <w:marRight w:val="0"/>
          <w:marTop w:val="0"/>
          <w:marBottom w:val="0"/>
          <w:divBdr>
            <w:top w:val="none" w:sz="0" w:space="0" w:color="auto"/>
            <w:left w:val="none" w:sz="0" w:space="0" w:color="auto"/>
            <w:bottom w:val="none" w:sz="0" w:space="0" w:color="auto"/>
            <w:right w:val="none" w:sz="0" w:space="0" w:color="auto"/>
          </w:divBdr>
          <w:divsChild>
            <w:div w:id="1026910484">
              <w:marLeft w:val="0"/>
              <w:marRight w:val="0"/>
              <w:marTop w:val="0"/>
              <w:marBottom w:val="0"/>
              <w:divBdr>
                <w:top w:val="none" w:sz="0" w:space="0" w:color="auto"/>
                <w:left w:val="none" w:sz="0" w:space="0" w:color="auto"/>
                <w:bottom w:val="none" w:sz="0" w:space="0" w:color="auto"/>
                <w:right w:val="none" w:sz="0" w:space="0" w:color="auto"/>
              </w:divBdr>
              <w:divsChild>
                <w:div w:id="70552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300818">
      <w:bodyDiv w:val="1"/>
      <w:marLeft w:val="0"/>
      <w:marRight w:val="0"/>
      <w:marTop w:val="0"/>
      <w:marBottom w:val="0"/>
      <w:divBdr>
        <w:top w:val="none" w:sz="0" w:space="0" w:color="auto"/>
        <w:left w:val="none" w:sz="0" w:space="0" w:color="auto"/>
        <w:bottom w:val="none" w:sz="0" w:space="0" w:color="auto"/>
        <w:right w:val="none" w:sz="0" w:space="0" w:color="auto"/>
      </w:divBdr>
    </w:div>
    <w:div w:id="673071159">
      <w:bodyDiv w:val="1"/>
      <w:marLeft w:val="0"/>
      <w:marRight w:val="0"/>
      <w:marTop w:val="0"/>
      <w:marBottom w:val="0"/>
      <w:divBdr>
        <w:top w:val="none" w:sz="0" w:space="0" w:color="auto"/>
        <w:left w:val="none" w:sz="0" w:space="0" w:color="auto"/>
        <w:bottom w:val="none" w:sz="0" w:space="0" w:color="auto"/>
        <w:right w:val="none" w:sz="0" w:space="0" w:color="auto"/>
      </w:divBdr>
    </w:div>
    <w:div w:id="701520191">
      <w:bodyDiv w:val="1"/>
      <w:marLeft w:val="0"/>
      <w:marRight w:val="0"/>
      <w:marTop w:val="0"/>
      <w:marBottom w:val="0"/>
      <w:divBdr>
        <w:top w:val="none" w:sz="0" w:space="0" w:color="auto"/>
        <w:left w:val="none" w:sz="0" w:space="0" w:color="auto"/>
        <w:bottom w:val="none" w:sz="0" w:space="0" w:color="auto"/>
        <w:right w:val="none" w:sz="0" w:space="0" w:color="auto"/>
      </w:divBdr>
      <w:divsChild>
        <w:div w:id="472481233">
          <w:marLeft w:val="0"/>
          <w:marRight w:val="0"/>
          <w:marTop w:val="0"/>
          <w:marBottom w:val="0"/>
          <w:divBdr>
            <w:top w:val="none" w:sz="0" w:space="0" w:color="auto"/>
            <w:left w:val="none" w:sz="0" w:space="0" w:color="auto"/>
            <w:bottom w:val="none" w:sz="0" w:space="0" w:color="auto"/>
            <w:right w:val="none" w:sz="0" w:space="0" w:color="auto"/>
          </w:divBdr>
        </w:div>
        <w:div w:id="1806893100">
          <w:marLeft w:val="0"/>
          <w:marRight w:val="0"/>
          <w:marTop w:val="0"/>
          <w:marBottom w:val="0"/>
          <w:divBdr>
            <w:top w:val="none" w:sz="0" w:space="0" w:color="auto"/>
            <w:left w:val="none" w:sz="0" w:space="0" w:color="auto"/>
            <w:bottom w:val="none" w:sz="0" w:space="0" w:color="auto"/>
            <w:right w:val="none" w:sz="0" w:space="0" w:color="auto"/>
          </w:divBdr>
        </w:div>
        <w:div w:id="408619778">
          <w:marLeft w:val="0"/>
          <w:marRight w:val="0"/>
          <w:marTop w:val="0"/>
          <w:marBottom w:val="0"/>
          <w:divBdr>
            <w:top w:val="none" w:sz="0" w:space="0" w:color="auto"/>
            <w:left w:val="none" w:sz="0" w:space="0" w:color="auto"/>
            <w:bottom w:val="none" w:sz="0" w:space="0" w:color="auto"/>
            <w:right w:val="none" w:sz="0" w:space="0" w:color="auto"/>
          </w:divBdr>
        </w:div>
        <w:div w:id="1383601583">
          <w:marLeft w:val="0"/>
          <w:marRight w:val="0"/>
          <w:marTop w:val="0"/>
          <w:marBottom w:val="0"/>
          <w:divBdr>
            <w:top w:val="none" w:sz="0" w:space="0" w:color="auto"/>
            <w:left w:val="none" w:sz="0" w:space="0" w:color="auto"/>
            <w:bottom w:val="none" w:sz="0" w:space="0" w:color="auto"/>
            <w:right w:val="none" w:sz="0" w:space="0" w:color="auto"/>
          </w:divBdr>
        </w:div>
        <w:div w:id="1945965817">
          <w:marLeft w:val="0"/>
          <w:marRight w:val="0"/>
          <w:marTop w:val="0"/>
          <w:marBottom w:val="0"/>
          <w:divBdr>
            <w:top w:val="none" w:sz="0" w:space="0" w:color="auto"/>
            <w:left w:val="none" w:sz="0" w:space="0" w:color="auto"/>
            <w:bottom w:val="none" w:sz="0" w:space="0" w:color="auto"/>
            <w:right w:val="none" w:sz="0" w:space="0" w:color="auto"/>
          </w:divBdr>
        </w:div>
        <w:div w:id="705761709">
          <w:marLeft w:val="0"/>
          <w:marRight w:val="0"/>
          <w:marTop w:val="0"/>
          <w:marBottom w:val="0"/>
          <w:divBdr>
            <w:top w:val="none" w:sz="0" w:space="0" w:color="auto"/>
            <w:left w:val="none" w:sz="0" w:space="0" w:color="auto"/>
            <w:bottom w:val="none" w:sz="0" w:space="0" w:color="auto"/>
            <w:right w:val="none" w:sz="0" w:space="0" w:color="auto"/>
          </w:divBdr>
          <w:divsChild>
            <w:div w:id="488207836">
              <w:marLeft w:val="0"/>
              <w:marRight w:val="0"/>
              <w:marTop w:val="0"/>
              <w:marBottom w:val="0"/>
              <w:divBdr>
                <w:top w:val="none" w:sz="0" w:space="0" w:color="auto"/>
                <w:left w:val="none" w:sz="0" w:space="0" w:color="auto"/>
                <w:bottom w:val="none" w:sz="0" w:space="0" w:color="auto"/>
                <w:right w:val="none" w:sz="0" w:space="0" w:color="auto"/>
              </w:divBdr>
            </w:div>
            <w:div w:id="905412087">
              <w:marLeft w:val="0"/>
              <w:marRight w:val="0"/>
              <w:marTop w:val="0"/>
              <w:marBottom w:val="0"/>
              <w:divBdr>
                <w:top w:val="none" w:sz="0" w:space="0" w:color="auto"/>
                <w:left w:val="none" w:sz="0" w:space="0" w:color="auto"/>
                <w:bottom w:val="none" w:sz="0" w:space="0" w:color="auto"/>
                <w:right w:val="none" w:sz="0" w:space="0" w:color="auto"/>
              </w:divBdr>
            </w:div>
          </w:divsChild>
        </w:div>
        <w:div w:id="956376636">
          <w:marLeft w:val="0"/>
          <w:marRight w:val="0"/>
          <w:marTop w:val="0"/>
          <w:marBottom w:val="0"/>
          <w:divBdr>
            <w:top w:val="none" w:sz="0" w:space="0" w:color="auto"/>
            <w:left w:val="none" w:sz="0" w:space="0" w:color="auto"/>
            <w:bottom w:val="none" w:sz="0" w:space="0" w:color="auto"/>
            <w:right w:val="none" w:sz="0" w:space="0" w:color="auto"/>
          </w:divBdr>
        </w:div>
        <w:div w:id="1445729937">
          <w:marLeft w:val="0"/>
          <w:marRight w:val="0"/>
          <w:marTop w:val="0"/>
          <w:marBottom w:val="0"/>
          <w:divBdr>
            <w:top w:val="none" w:sz="0" w:space="0" w:color="auto"/>
            <w:left w:val="none" w:sz="0" w:space="0" w:color="auto"/>
            <w:bottom w:val="none" w:sz="0" w:space="0" w:color="auto"/>
            <w:right w:val="none" w:sz="0" w:space="0" w:color="auto"/>
          </w:divBdr>
        </w:div>
        <w:div w:id="1451822059">
          <w:marLeft w:val="0"/>
          <w:marRight w:val="0"/>
          <w:marTop w:val="0"/>
          <w:marBottom w:val="0"/>
          <w:divBdr>
            <w:top w:val="none" w:sz="0" w:space="0" w:color="auto"/>
            <w:left w:val="none" w:sz="0" w:space="0" w:color="auto"/>
            <w:bottom w:val="none" w:sz="0" w:space="0" w:color="auto"/>
            <w:right w:val="none" w:sz="0" w:space="0" w:color="auto"/>
          </w:divBdr>
        </w:div>
        <w:div w:id="920868470">
          <w:marLeft w:val="0"/>
          <w:marRight w:val="0"/>
          <w:marTop w:val="0"/>
          <w:marBottom w:val="0"/>
          <w:divBdr>
            <w:top w:val="none" w:sz="0" w:space="0" w:color="auto"/>
            <w:left w:val="none" w:sz="0" w:space="0" w:color="auto"/>
            <w:bottom w:val="none" w:sz="0" w:space="0" w:color="auto"/>
            <w:right w:val="none" w:sz="0" w:space="0" w:color="auto"/>
          </w:divBdr>
        </w:div>
        <w:div w:id="487868400">
          <w:marLeft w:val="0"/>
          <w:marRight w:val="0"/>
          <w:marTop w:val="0"/>
          <w:marBottom w:val="0"/>
          <w:divBdr>
            <w:top w:val="none" w:sz="0" w:space="0" w:color="auto"/>
            <w:left w:val="none" w:sz="0" w:space="0" w:color="auto"/>
            <w:bottom w:val="none" w:sz="0" w:space="0" w:color="auto"/>
            <w:right w:val="none" w:sz="0" w:space="0" w:color="auto"/>
          </w:divBdr>
        </w:div>
        <w:div w:id="1804688269">
          <w:marLeft w:val="0"/>
          <w:marRight w:val="0"/>
          <w:marTop w:val="0"/>
          <w:marBottom w:val="0"/>
          <w:divBdr>
            <w:top w:val="none" w:sz="0" w:space="0" w:color="auto"/>
            <w:left w:val="none" w:sz="0" w:space="0" w:color="auto"/>
            <w:bottom w:val="none" w:sz="0" w:space="0" w:color="auto"/>
            <w:right w:val="none" w:sz="0" w:space="0" w:color="auto"/>
          </w:divBdr>
        </w:div>
        <w:div w:id="1127896392">
          <w:marLeft w:val="0"/>
          <w:marRight w:val="0"/>
          <w:marTop w:val="0"/>
          <w:marBottom w:val="0"/>
          <w:divBdr>
            <w:top w:val="none" w:sz="0" w:space="0" w:color="auto"/>
            <w:left w:val="none" w:sz="0" w:space="0" w:color="auto"/>
            <w:bottom w:val="none" w:sz="0" w:space="0" w:color="auto"/>
            <w:right w:val="none" w:sz="0" w:space="0" w:color="auto"/>
          </w:divBdr>
        </w:div>
        <w:div w:id="1439376004">
          <w:marLeft w:val="0"/>
          <w:marRight w:val="0"/>
          <w:marTop w:val="0"/>
          <w:marBottom w:val="0"/>
          <w:divBdr>
            <w:top w:val="none" w:sz="0" w:space="0" w:color="auto"/>
            <w:left w:val="none" w:sz="0" w:space="0" w:color="auto"/>
            <w:bottom w:val="none" w:sz="0" w:space="0" w:color="auto"/>
            <w:right w:val="none" w:sz="0" w:space="0" w:color="auto"/>
          </w:divBdr>
        </w:div>
      </w:divsChild>
    </w:div>
    <w:div w:id="704409486">
      <w:bodyDiv w:val="1"/>
      <w:marLeft w:val="0"/>
      <w:marRight w:val="0"/>
      <w:marTop w:val="0"/>
      <w:marBottom w:val="0"/>
      <w:divBdr>
        <w:top w:val="none" w:sz="0" w:space="0" w:color="auto"/>
        <w:left w:val="none" w:sz="0" w:space="0" w:color="auto"/>
        <w:bottom w:val="none" w:sz="0" w:space="0" w:color="auto"/>
        <w:right w:val="none" w:sz="0" w:space="0" w:color="auto"/>
      </w:divBdr>
    </w:div>
    <w:div w:id="715815869">
      <w:bodyDiv w:val="1"/>
      <w:marLeft w:val="0"/>
      <w:marRight w:val="0"/>
      <w:marTop w:val="0"/>
      <w:marBottom w:val="0"/>
      <w:divBdr>
        <w:top w:val="none" w:sz="0" w:space="0" w:color="auto"/>
        <w:left w:val="none" w:sz="0" w:space="0" w:color="auto"/>
        <w:bottom w:val="none" w:sz="0" w:space="0" w:color="auto"/>
        <w:right w:val="none" w:sz="0" w:space="0" w:color="auto"/>
      </w:divBdr>
    </w:div>
    <w:div w:id="750472976">
      <w:bodyDiv w:val="1"/>
      <w:marLeft w:val="0"/>
      <w:marRight w:val="0"/>
      <w:marTop w:val="0"/>
      <w:marBottom w:val="0"/>
      <w:divBdr>
        <w:top w:val="none" w:sz="0" w:space="0" w:color="auto"/>
        <w:left w:val="none" w:sz="0" w:space="0" w:color="auto"/>
        <w:bottom w:val="none" w:sz="0" w:space="0" w:color="auto"/>
        <w:right w:val="none" w:sz="0" w:space="0" w:color="auto"/>
      </w:divBdr>
    </w:div>
    <w:div w:id="784621999">
      <w:bodyDiv w:val="1"/>
      <w:marLeft w:val="0"/>
      <w:marRight w:val="0"/>
      <w:marTop w:val="0"/>
      <w:marBottom w:val="0"/>
      <w:divBdr>
        <w:top w:val="none" w:sz="0" w:space="0" w:color="auto"/>
        <w:left w:val="none" w:sz="0" w:space="0" w:color="auto"/>
        <w:bottom w:val="none" w:sz="0" w:space="0" w:color="auto"/>
        <w:right w:val="none" w:sz="0" w:space="0" w:color="auto"/>
      </w:divBdr>
    </w:div>
    <w:div w:id="786895451">
      <w:bodyDiv w:val="1"/>
      <w:marLeft w:val="0"/>
      <w:marRight w:val="0"/>
      <w:marTop w:val="0"/>
      <w:marBottom w:val="0"/>
      <w:divBdr>
        <w:top w:val="none" w:sz="0" w:space="0" w:color="auto"/>
        <w:left w:val="none" w:sz="0" w:space="0" w:color="auto"/>
        <w:bottom w:val="none" w:sz="0" w:space="0" w:color="auto"/>
        <w:right w:val="none" w:sz="0" w:space="0" w:color="auto"/>
      </w:divBdr>
      <w:divsChild>
        <w:div w:id="841968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181596">
              <w:marLeft w:val="0"/>
              <w:marRight w:val="0"/>
              <w:marTop w:val="0"/>
              <w:marBottom w:val="0"/>
              <w:divBdr>
                <w:top w:val="none" w:sz="0" w:space="0" w:color="auto"/>
                <w:left w:val="none" w:sz="0" w:space="0" w:color="auto"/>
                <w:bottom w:val="none" w:sz="0" w:space="0" w:color="auto"/>
                <w:right w:val="none" w:sz="0" w:space="0" w:color="auto"/>
              </w:divBdr>
              <w:divsChild>
                <w:div w:id="1364289032">
                  <w:marLeft w:val="0"/>
                  <w:marRight w:val="0"/>
                  <w:marTop w:val="0"/>
                  <w:marBottom w:val="0"/>
                  <w:divBdr>
                    <w:top w:val="none" w:sz="0" w:space="0" w:color="auto"/>
                    <w:left w:val="none" w:sz="0" w:space="0" w:color="auto"/>
                    <w:bottom w:val="none" w:sz="0" w:space="0" w:color="auto"/>
                    <w:right w:val="none" w:sz="0" w:space="0" w:color="auto"/>
                  </w:divBdr>
                  <w:divsChild>
                    <w:div w:id="24212727">
                      <w:marLeft w:val="0"/>
                      <w:marRight w:val="0"/>
                      <w:marTop w:val="0"/>
                      <w:marBottom w:val="0"/>
                      <w:divBdr>
                        <w:top w:val="none" w:sz="0" w:space="0" w:color="auto"/>
                        <w:left w:val="none" w:sz="0" w:space="0" w:color="auto"/>
                        <w:bottom w:val="none" w:sz="0" w:space="0" w:color="auto"/>
                        <w:right w:val="none" w:sz="0" w:space="0" w:color="auto"/>
                      </w:divBdr>
                      <w:divsChild>
                        <w:div w:id="217203068">
                          <w:marLeft w:val="0"/>
                          <w:marRight w:val="0"/>
                          <w:marTop w:val="0"/>
                          <w:marBottom w:val="0"/>
                          <w:divBdr>
                            <w:top w:val="none" w:sz="0" w:space="0" w:color="auto"/>
                            <w:left w:val="none" w:sz="0" w:space="0" w:color="auto"/>
                            <w:bottom w:val="none" w:sz="0" w:space="0" w:color="auto"/>
                            <w:right w:val="none" w:sz="0" w:space="0" w:color="auto"/>
                          </w:divBdr>
                        </w:div>
                        <w:div w:id="153526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787404">
      <w:bodyDiv w:val="1"/>
      <w:marLeft w:val="0"/>
      <w:marRight w:val="0"/>
      <w:marTop w:val="0"/>
      <w:marBottom w:val="0"/>
      <w:divBdr>
        <w:top w:val="none" w:sz="0" w:space="0" w:color="auto"/>
        <w:left w:val="none" w:sz="0" w:space="0" w:color="auto"/>
        <w:bottom w:val="none" w:sz="0" w:space="0" w:color="auto"/>
        <w:right w:val="none" w:sz="0" w:space="0" w:color="auto"/>
      </w:divBdr>
    </w:div>
    <w:div w:id="884561922">
      <w:bodyDiv w:val="1"/>
      <w:marLeft w:val="0"/>
      <w:marRight w:val="0"/>
      <w:marTop w:val="0"/>
      <w:marBottom w:val="0"/>
      <w:divBdr>
        <w:top w:val="none" w:sz="0" w:space="0" w:color="auto"/>
        <w:left w:val="none" w:sz="0" w:space="0" w:color="auto"/>
        <w:bottom w:val="none" w:sz="0" w:space="0" w:color="auto"/>
        <w:right w:val="none" w:sz="0" w:space="0" w:color="auto"/>
      </w:divBdr>
    </w:div>
    <w:div w:id="901670413">
      <w:bodyDiv w:val="1"/>
      <w:marLeft w:val="0"/>
      <w:marRight w:val="0"/>
      <w:marTop w:val="0"/>
      <w:marBottom w:val="0"/>
      <w:divBdr>
        <w:top w:val="none" w:sz="0" w:space="0" w:color="auto"/>
        <w:left w:val="none" w:sz="0" w:space="0" w:color="auto"/>
        <w:bottom w:val="none" w:sz="0" w:space="0" w:color="auto"/>
        <w:right w:val="none" w:sz="0" w:space="0" w:color="auto"/>
      </w:divBdr>
      <w:divsChild>
        <w:div w:id="1348141698">
          <w:marLeft w:val="0"/>
          <w:marRight w:val="0"/>
          <w:marTop w:val="0"/>
          <w:marBottom w:val="0"/>
          <w:divBdr>
            <w:top w:val="none" w:sz="0" w:space="0" w:color="auto"/>
            <w:left w:val="none" w:sz="0" w:space="0" w:color="auto"/>
            <w:bottom w:val="none" w:sz="0" w:space="0" w:color="auto"/>
            <w:right w:val="none" w:sz="0" w:space="0" w:color="auto"/>
          </w:divBdr>
        </w:div>
        <w:div w:id="898713883">
          <w:marLeft w:val="0"/>
          <w:marRight w:val="0"/>
          <w:marTop w:val="0"/>
          <w:marBottom w:val="0"/>
          <w:divBdr>
            <w:top w:val="none" w:sz="0" w:space="0" w:color="auto"/>
            <w:left w:val="none" w:sz="0" w:space="0" w:color="auto"/>
            <w:bottom w:val="none" w:sz="0" w:space="0" w:color="auto"/>
            <w:right w:val="none" w:sz="0" w:space="0" w:color="auto"/>
          </w:divBdr>
        </w:div>
        <w:div w:id="946424592">
          <w:marLeft w:val="0"/>
          <w:marRight w:val="0"/>
          <w:marTop w:val="0"/>
          <w:marBottom w:val="0"/>
          <w:divBdr>
            <w:top w:val="none" w:sz="0" w:space="0" w:color="auto"/>
            <w:left w:val="none" w:sz="0" w:space="0" w:color="auto"/>
            <w:bottom w:val="none" w:sz="0" w:space="0" w:color="auto"/>
            <w:right w:val="none" w:sz="0" w:space="0" w:color="auto"/>
          </w:divBdr>
        </w:div>
      </w:divsChild>
    </w:div>
    <w:div w:id="901987428">
      <w:bodyDiv w:val="1"/>
      <w:marLeft w:val="0"/>
      <w:marRight w:val="0"/>
      <w:marTop w:val="0"/>
      <w:marBottom w:val="0"/>
      <w:divBdr>
        <w:top w:val="none" w:sz="0" w:space="0" w:color="auto"/>
        <w:left w:val="none" w:sz="0" w:space="0" w:color="auto"/>
        <w:bottom w:val="none" w:sz="0" w:space="0" w:color="auto"/>
        <w:right w:val="none" w:sz="0" w:space="0" w:color="auto"/>
      </w:divBdr>
    </w:div>
    <w:div w:id="909385282">
      <w:bodyDiv w:val="1"/>
      <w:marLeft w:val="0"/>
      <w:marRight w:val="0"/>
      <w:marTop w:val="0"/>
      <w:marBottom w:val="0"/>
      <w:divBdr>
        <w:top w:val="none" w:sz="0" w:space="0" w:color="auto"/>
        <w:left w:val="none" w:sz="0" w:space="0" w:color="auto"/>
        <w:bottom w:val="none" w:sz="0" w:space="0" w:color="auto"/>
        <w:right w:val="none" w:sz="0" w:space="0" w:color="auto"/>
      </w:divBdr>
    </w:div>
    <w:div w:id="911816542">
      <w:bodyDiv w:val="1"/>
      <w:marLeft w:val="0"/>
      <w:marRight w:val="0"/>
      <w:marTop w:val="0"/>
      <w:marBottom w:val="0"/>
      <w:divBdr>
        <w:top w:val="none" w:sz="0" w:space="0" w:color="auto"/>
        <w:left w:val="none" w:sz="0" w:space="0" w:color="auto"/>
        <w:bottom w:val="none" w:sz="0" w:space="0" w:color="auto"/>
        <w:right w:val="none" w:sz="0" w:space="0" w:color="auto"/>
      </w:divBdr>
    </w:div>
    <w:div w:id="918751010">
      <w:bodyDiv w:val="1"/>
      <w:marLeft w:val="0"/>
      <w:marRight w:val="0"/>
      <w:marTop w:val="0"/>
      <w:marBottom w:val="0"/>
      <w:divBdr>
        <w:top w:val="none" w:sz="0" w:space="0" w:color="auto"/>
        <w:left w:val="none" w:sz="0" w:space="0" w:color="auto"/>
        <w:bottom w:val="none" w:sz="0" w:space="0" w:color="auto"/>
        <w:right w:val="none" w:sz="0" w:space="0" w:color="auto"/>
      </w:divBdr>
    </w:div>
    <w:div w:id="935478293">
      <w:bodyDiv w:val="1"/>
      <w:marLeft w:val="0"/>
      <w:marRight w:val="0"/>
      <w:marTop w:val="0"/>
      <w:marBottom w:val="0"/>
      <w:divBdr>
        <w:top w:val="none" w:sz="0" w:space="0" w:color="auto"/>
        <w:left w:val="none" w:sz="0" w:space="0" w:color="auto"/>
        <w:bottom w:val="none" w:sz="0" w:space="0" w:color="auto"/>
        <w:right w:val="none" w:sz="0" w:space="0" w:color="auto"/>
      </w:divBdr>
    </w:div>
    <w:div w:id="985284572">
      <w:bodyDiv w:val="1"/>
      <w:marLeft w:val="0"/>
      <w:marRight w:val="0"/>
      <w:marTop w:val="0"/>
      <w:marBottom w:val="0"/>
      <w:divBdr>
        <w:top w:val="none" w:sz="0" w:space="0" w:color="auto"/>
        <w:left w:val="none" w:sz="0" w:space="0" w:color="auto"/>
        <w:bottom w:val="none" w:sz="0" w:space="0" w:color="auto"/>
        <w:right w:val="none" w:sz="0" w:space="0" w:color="auto"/>
      </w:divBdr>
    </w:div>
    <w:div w:id="988948541">
      <w:bodyDiv w:val="1"/>
      <w:marLeft w:val="0"/>
      <w:marRight w:val="0"/>
      <w:marTop w:val="0"/>
      <w:marBottom w:val="0"/>
      <w:divBdr>
        <w:top w:val="none" w:sz="0" w:space="0" w:color="auto"/>
        <w:left w:val="none" w:sz="0" w:space="0" w:color="auto"/>
        <w:bottom w:val="none" w:sz="0" w:space="0" w:color="auto"/>
        <w:right w:val="none" w:sz="0" w:space="0" w:color="auto"/>
      </w:divBdr>
    </w:div>
    <w:div w:id="999312663">
      <w:bodyDiv w:val="1"/>
      <w:marLeft w:val="0"/>
      <w:marRight w:val="0"/>
      <w:marTop w:val="0"/>
      <w:marBottom w:val="0"/>
      <w:divBdr>
        <w:top w:val="none" w:sz="0" w:space="0" w:color="auto"/>
        <w:left w:val="none" w:sz="0" w:space="0" w:color="auto"/>
        <w:bottom w:val="none" w:sz="0" w:space="0" w:color="auto"/>
        <w:right w:val="none" w:sz="0" w:space="0" w:color="auto"/>
      </w:divBdr>
      <w:divsChild>
        <w:div w:id="91778480">
          <w:marLeft w:val="0"/>
          <w:marRight w:val="0"/>
          <w:marTop w:val="0"/>
          <w:marBottom w:val="0"/>
          <w:divBdr>
            <w:top w:val="none" w:sz="0" w:space="0" w:color="auto"/>
            <w:left w:val="none" w:sz="0" w:space="0" w:color="auto"/>
            <w:bottom w:val="none" w:sz="0" w:space="0" w:color="auto"/>
            <w:right w:val="none" w:sz="0" w:space="0" w:color="auto"/>
          </w:divBdr>
        </w:div>
        <w:div w:id="444929634">
          <w:marLeft w:val="0"/>
          <w:marRight w:val="0"/>
          <w:marTop w:val="0"/>
          <w:marBottom w:val="0"/>
          <w:divBdr>
            <w:top w:val="none" w:sz="0" w:space="0" w:color="auto"/>
            <w:left w:val="none" w:sz="0" w:space="0" w:color="auto"/>
            <w:bottom w:val="none" w:sz="0" w:space="0" w:color="auto"/>
            <w:right w:val="none" w:sz="0" w:space="0" w:color="auto"/>
          </w:divBdr>
        </w:div>
      </w:divsChild>
    </w:div>
    <w:div w:id="1036588743">
      <w:bodyDiv w:val="1"/>
      <w:marLeft w:val="0"/>
      <w:marRight w:val="0"/>
      <w:marTop w:val="0"/>
      <w:marBottom w:val="0"/>
      <w:divBdr>
        <w:top w:val="none" w:sz="0" w:space="0" w:color="auto"/>
        <w:left w:val="none" w:sz="0" w:space="0" w:color="auto"/>
        <w:bottom w:val="none" w:sz="0" w:space="0" w:color="auto"/>
        <w:right w:val="none" w:sz="0" w:space="0" w:color="auto"/>
      </w:divBdr>
    </w:div>
    <w:div w:id="1047947110">
      <w:bodyDiv w:val="1"/>
      <w:marLeft w:val="0"/>
      <w:marRight w:val="0"/>
      <w:marTop w:val="0"/>
      <w:marBottom w:val="0"/>
      <w:divBdr>
        <w:top w:val="none" w:sz="0" w:space="0" w:color="auto"/>
        <w:left w:val="none" w:sz="0" w:space="0" w:color="auto"/>
        <w:bottom w:val="none" w:sz="0" w:space="0" w:color="auto"/>
        <w:right w:val="none" w:sz="0" w:space="0" w:color="auto"/>
      </w:divBdr>
    </w:div>
    <w:div w:id="1089044303">
      <w:bodyDiv w:val="1"/>
      <w:marLeft w:val="0"/>
      <w:marRight w:val="0"/>
      <w:marTop w:val="0"/>
      <w:marBottom w:val="0"/>
      <w:divBdr>
        <w:top w:val="none" w:sz="0" w:space="0" w:color="auto"/>
        <w:left w:val="none" w:sz="0" w:space="0" w:color="auto"/>
        <w:bottom w:val="none" w:sz="0" w:space="0" w:color="auto"/>
        <w:right w:val="none" w:sz="0" w:space="0" w:color="auto"/>
      </w:divBdr>
    </w:div>
    <w:div w:id="1112937886">
      <w:bodyDiv w:val="1"/>
      <w:marLeft w:val="0"/>
      <w:marRight w:val="0"/>
      <w:marTop w:val="0"/>
      <w:marBottom w:val="0"/>
      <w:divBdr>
        <w:top w:val="none" w:sz="0" w:space="0" w:color="auto"/>
        <w:left w:val="none" w:sz="0" w:space="0" w:color="auto"/>
        <w:bottom w:val="none" w:sz="0" w:space="0" w:color="auto"/>
        <w:right w:val="none" w:sz="0" w:space="0" w:color="auto"/>
      </w:divBdr>
    </w:div>
    <w:div w:id="1148788628">
      <w:bodyDiv w:val="1"/>
      <w:marLeft w:val="0"/>
      <w:marRight w:val="0"/>
      <w:marTop w:val="0"/>
      <w:marBottom w:val="0"/>
      <w:divBdr>
        <w:top w:val="none" w:sz="0" w:space="0" w:color="auto"/>
        <w:left w:val="none" w:sz="0" w:space="0" w:color="auto"/>
        <w:bottom w:val="none" w:sz="0" w:space="0" w:color="auto"/>
        <w:right w:val="none" w:sz="0" w:space="0" w:color="auto"/>
      </w:divBdr>
    </w:div>
    <w:div w:id="1152717864">
      <w:bodyDiv w:val="1"/>
      <w:marLeft w:val="0"/>
      <w:marRight w:val="0"/>
      <w:marTop w:val="0"/>
      <w:marBottom w:val="0"/>
      <w:divBdr>
        <w:top w:val="none" w:sz="0" w:space="0" w:color="auto"/>
        <w:left w:val="none" w:sz="0" w:space="0" w:color="auto"/>
        <w:bottom w:val="none" w:sz="0" w:space="0" w:color="auto"/>
        <w:right w:val="none" w:sz="0" w:space="0" w:color="auto"/>
      </w:divBdr>
    </w:div>
    <w:div w:id="1156995653">
      <w:bodyDiv w:val="1"/>
      <w:marLeft w:val="0"/>
      <w:marRight w:val="0"/>
      <w:marTop w:val="0"/>
      <w:marBottom w:val="0"/>
      <w:divBdr>
        <w:top w:val="none" w:sz="0" w:space="0" w:color="auto"/>
        <w:left w:val="none" w:sz="0" w:space="0" w:color="auto"/>
        <w:bottom w:val="none" w:sz="0" w:space="0" w:color="auto"/>
        <w:right w:val="none" w:sz="0" w:space="0" w:color="auto"/>
      </w:divBdr>
      <w:divsChild>
        <w:div w:id="22246880">
          <w:marLeft w:val="0"/>
          <w:marRight w:val="0"/>
          <w:marTop w:val="0"/>
          <w:marBottom w:val="0"/>
          <w:divBdr>
            <w:top w:val="none" w:sz="0" w:space="0" w:color="auto"/>
            <w:left w:val="none" w:sz="0" w:space="0" w:color="auto"/>
            <w:bottom w:val="none" w:sz="0" w:space="0" w:color="auto"/>
            <w:right w:val="none" w:sz="0" w:space="0" w:color="auto"/>
          </w:divBdr>
          <w:divsChild>
            <w:div w:id="7668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98867">
      <w:bodyDiv w:val="1"/>
      <w:marLeft w:val="0"/>
      <w:marRight w:val="0"/>
      <w:marTop w:val="0"/>
      <w:marBottom w:val="0"/>
      <w:divBdr>
        <w:top w:val="none" w:sz="0" w:space="0" w:color="auto"/>
        <w:left w:val="none" w:sz="0" w:space="0" w:color="auto"/>
        <w:bottom w:val="none" w:sz="0" w:space="0" w:color="auto"/>
        <w:right w:val="none" w:sz="0" w:space="0" w:color="auto"/>
      </w:divBdr>
    </w:div>
    <w:div w:id="1231309769">
      <w:bodyDiv w:val="1"/>
      <w:marLeft w:val="0"/>
      <w:marRight w:val="0"/>
      <w:marTop w:val="0"/>
      <w:marBottom w:val="0"/>
      <w:divBdr>
        <w:top w:val="none" w:sz="0" w:space="0" w:color="auto"/>
        <w:left w:val="none" w:sz="0" w:space="0" w:color="auto"/>
        <w:bottom w:val="none" w:sz="0" w:space="0" w:color="auto"/>
        <w:right w:val="none" w:sz="0" w:space="0" w:color="auto"/>
      </w:divBdr>
    </w:div>
    <w:div w:id="1258053054">
      <w:bodyDiv w:val="1"/>
      <w:marLeft w:val="0"/>
      <w:marRight w:val="0"/>
      <w:marTop w:val="0"/>
      <w:marBottom w:val="0"/>
      <w:divBdr>
        <w:top w:val="none" w:sz="0" w:space="0" w:color="auto"/>
        <w:left w:val="none" w:sz="0" w:space="0" w:color="auto"/>
        <w:bottom w:val="none" w:sz="0" w:space="0" w:color="auto"/>
        <w:right w:val="none" w:sz="0" w:space="0" w:color="auto"/>
      </w:divBdr>
    </w:div>
    <w:div w:id="1276133333">
      <w:bodyDiv w:val="1"/>
      <w:marLeft w:val="0"/>
      <w:marRight w:val="0"/>
      <w:marTop w:val="0"/>
      <w:marBottom w:val="0"/>
      <w:divBdr>
        <w:top w:val="none" w:sz="0" w:space="0" w:color="auto"/>
        <w:left w:val="none" w:sz="0" w:space="0" w:color="auto"/>
        <w:bottom w:val="none" w:sz="0" w:space="0" w:color="auto"/>
        <w:right w:val="none" w:sz="0" w:space="0" w:color="auto"/>
      </w:divBdr>
      <w:divsChild>
        <w:div w:id="1247416830">
          <w:marLeft w:val="0"/>
          <w:marRight w:val="0"/>
          <w:marTop w:val="0"/>
          <w:marBottom w:val="0"/>
          <w:divBdr>
            <w:top w:val="none" w:sz="0" w:space="0" w:color="auto"/>
            <w:left w:val="none" w:sz="0" w:space="0" w:color="auto"/>
            <w:bottom w:val="none" w:sz="0" w:space="0" w:color="auto"/>
            <w:right w:val="none" w:sz="0" w:space="0" w:color="auto"/>
          </w:divBdr>
          <w:divsChild>
            <w:div w:id="14432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08413">
      <w:bodyDiv w:val="1"/>
      <w:marLeft w:val="0"/>
      <w:marRight w:val="0"/>
      <w:marTop w:val="0"/>
      <w:marBottom w:val="0"/>
      <w:divBdr>
        <w:top w:val="none" w:sz="0" w:space="0" w:color="auto"/>
        <w:left w:val="none" w:sz="0" w:space="0" w:color="auto"/>
        <w:bottom w:val="none" w:sz="0" w:space="0" w:color="auto"/>
        <w:right w:val="none" w:sz="0" w:space="0" w:color="auto"/>
      </w:divBdr>
    </w:div>
    <w:div w:id="1289118380">
      <w:bodyDiv w:val="1"/>
      <w:marLeft w:val="0"/>
      <w:marRight w:val="0"/>
      <w:marTop w:val="0"/>
      <w:marBottom w:val="0"/>
      <w:divBdr>
        <w:top w:val="none" w:sz="0" w:space="0" w:color="auto"/>
        <w:left w:val="none" w:sz="0" w:space="0" w:color="auto"/>
        <w:bottom w:val="none" w:sz="0" w:space="0" w:color="auto"/>
        <w:right w:val="none" w:sz="0" w:space="0" w:color="auto"/>
      </w:divBdr>
      <w:divsChild>
        <w:div w:id="1295335574">
          <w:marLeft w:val="0"/>
          <w:marRight w:val="0"/>
          <w:marTop w:val="0"/>
          <w:marBottom w:val="0"/>
          <w:divBdr>
            <w:top w:val="none" w:sz="0" w:space="0" w:color="auto"/>
            <w:left w:val="none" w:sz="0" w:space="0" w:color="auto"/>
            <w:bottom w:val="none" w:sz="0" w:space="0" w:color="auto"/>
            <w:right w:val="none" w:sz="0" w:space="0" w:color="auto"/>
          </w:divBdr>
        </w:div>
      </w:divsChild>
    </w:div>
    <w:div w:id="1289581404">
      <w:bodyDiv w:val="1"/>
      <w:marLeft w:val="0"/>
      <w:marRight w:val="0"/>
      <w:marTop w:val="0"/>
      <w:marBottom w:val="0"/>
      <w:divBdr>
        <w:top w:val="none" w:sz="0" w:space="0" w:color="auto"/>
        <w:left w:val="none" w:sz="0" w:space="0" w:color="auto"/>
        <w:bottom w:val="none" w:sz="0" w:space="0" w:color="auto"/>
        <w:right w:val="none" w:sz="0" w:space="0" w:color="auto"/>
      </w:divBdr>
    </w:div>
    <w:div w:id="1384863943">
      <w:bodyDiv w:val="1"/>
      <w:marLeft w:val="0"/>
      <w:marRight w:val="0"/>
      <w:marTop w:val="0"/>
      <w:marBottom w:val="0"/>
      <w:divBdr>
        <w:top w:val="none" w:sz="0" w:space="0" w:color="auto"/>
        <w:left w:val="none" w:sz="0" w:space="0" w:color="auto"/>
        <w:bottom w:val="none" w:sz="0" w:space="0" w:color="auto"/>
        <w:right w:val="none" w:sz="0" w:space="0" w:color="auto"/>
      </w:divBdr>
    </w:div>
    <w:div w:id="1392848100">
      <w:bodyDiv w:val="1"/>
      <w:marLeft w:val="0"/>
      <w:marRight w:val="0"/>
      <w:marTop w:val="0"/>
      <w:marBottom w:val="0"/>
      <w:divBdr>
        <w:top w:val="none" w:sz="0" w:space="0" w:color="auto"/>
        <w:left w:val="none" w:sz="0" w:space="0" w:color="auto"/>
        <w:bottom w:val="none" w:sz="0" w:space="0" w:color="auto"/>
        <w:right w:val="none" w:sz="0" w:space="0" w:color="auto"/>
      </w:divBdr>
    </w:div>
    <w:div w:id="1400250634">
      <w:bodyDiv w:val="1"/>
      <w:marLeft w:val="0"/>
      <w:marRight w:val="0"/>
      <w:marTop w:val="0"/>
      <w:marBottom w:val="0"/>
      <w:divBdr>
        <w:top w:val="none" w:sz="0" w:space="0" w:color="auto"/>
        <w:left w:val="none" w:sz="0" w:space="0" w:color="auto"/>
        <w:bottom w:val="none" w:sz="0" w:space="0" w:color="auto"/>
        <w:right w:val="none" w:sz="0" w:space="0" w:color="auto"/>
      </w:divBdr>
    </w:div>
    <w:div w:id="1474131510">
      <w:bodyDiv w:val="1"/>
      <w:marLeft w:val="0"/>
      <w:marRight w:val="0"/>
      <w:marTop w:val="0"/>
      <w:marBottom w:val="0"/>
      <w:divBdr>
        <w:top w:val="none" w:sz="0" w:space="0" w:color="auto"/>
        <w:left w:val="none" w:sz="0" w:space="0" w:color="auto"/>
        <w:bottom w:val="none" w:sz="0" w:space="0" w:color="auto"/>
        <w:right w:val="none" w:sz="0" w:space="0" w:color="auto"/>
      </w:divBdr>
    </w:div>
    <w:div w:id="1475946282">
      <w:bodyDiv w:val="1"/>
      <w:marLeft w:val="0"/>
      <w:marRight w:val="0"/>
      <w:marTop w:val="0"/>
      <w:marBottom w:val="0"/>
      <w:divBdr>
        <w:top w:val="none" w:sz="0" w:space="0" w:color="auto"/>
        <w:left w:val="none" w:sz="0" w:space="0" w:color="auto"/>
        <w:bottom w:val="none" w:sz="0" w:space="0" w:color="auto"/>
        <w:right w:val="none" w:sz="0" w:space="0" w:color="auto"/>
      </w:divBdr>
      <w:divsChild>
        <w:div w:id="1377587304">
          <w:marLeft w:val="0"/>
          <w:marRight w:val="0"/>
          <w:marTop w:val="0"/>
          <w:marBottom w:val="0"/>
          <w:divBdr>
            <w:top w:val="none" w:sz="0" w:space="0" w:color="auto"/>
            <w:left w:val="none" w:sz="0" w:space="0" w:color="auto"/>
            <w:bottom w:val="none" w:sz="0" w:space="0" w:color="auto"/>
            <w:right w:val="none" w:sz="0" w:space="0" w:color="auto"/>
          </w:divBdr>
        </w:div>
      </w:divsChild>
    </w:div>
    <w:div w:id="1510556705">
      <w:bodyDiv w:val="1"/>
      <w:marLeft w:val="0"/>
      <w:marRight w:val="0"/>
      <w:marTop w:val="0"/>
      <w:marBottom w:val="0"/>
      <w:divBdr>
        <w:top w:val="none" w:sz="0" w:space="0" w:color="auto"/>
        <w:left w:val="none" w:sz="0" w:space="0" w:color="auto"/>
        <w:bottom w:val="none" w:sz="0" w:space="0" w:color="auto"/>
        <w:right w:val="none" w:sz="0" w:space="0" w:color="auto"/>
      </w:divBdr>
    </w:div>
    <w:div w:id="1515077274">
      <w:bodyDiv w:val="1"/>
      <w:marLeft w:val="0"/>
      <w:marRight w:val="0"/>
      <w:marTop w:val="0"/>
      <w:marBottom w:val="0"/>
      <w:divBdr>
        <w:top w:val="none" w:sz="0" w:space="0" w:color="auto"/>
        <w:left w:val="none" w:sz="0" w:space="0" w:color="auto"/>
        <w:bottom w:val="none" w:sz="0" w:space="0" w:color="auto"/>
        <w:right w:val="none" w:sz="0" w:space="0" w:color="auto"/>
      </w:divBdr>
    </w:div>
    <w:div w:id="1547333266">
      <w:bodyDiv w:val="1"/>
      <w:marLeft w:val="0"/>
      <w:marRight w:val="0"/>
      <w:marTop w:val="0"/>
      <w:marBottom w:val="0"/>
      <w:divBdr>
        <w:top w:val="none" w:sz="0" w:space="0" w:color="auto"/>
        <w:left w:val="none" w:sz="0" w:space="0" w:color="auto"/>
        <w:bottom w:val="none" w:sz="0" w:space="0" w:color="auto"/>
        <w:right w:val="none" w:sz="0" w:space="0" w:color="auto"/>
      </w:divBdr>
    </w:div>
    <w:div w:id="1568612126">
      <w:bodyDiv w:val="1"/>
      <w:marLeft w:val="0"/>
      <w:marRight w:val="0"/>
      <w:marTop w:val="0"/>
      <w:marBottom w:val="0"/>
      <w:divBdr>
        <w:top w:val="none" w:sz="0" w:space="0" w:color="auto"/>
        <w:left w:val="none" w:sz="0" w:space="0" w:color="auto"/>
        <w:bottom w:val="none" w:sz="0" w:space="0" w:color="auto"/>
        <w:right w:val="none" w:sz="0" w:space="0" w:color="auto"/>
      </w:divBdr>
    </w:div>
    <w:div w:id="1577596119">
      <w:bodyDiv w:val="1"/>
      <w:marLeft w:val="0"/>
      <w:marRight w:val="0"/>
      <w:marTop w:val="0"/>
      <w:marBottom w:val="0"/>
      <w:divBdr>
        <w:top w:val="none" w:sz="0" w:space="0" w:color="auto"/>
        <w:left w:val="none" w:sz="0" w:space="0" w:color="auto"/>
        <w:bottom w:val="none" w:sz="0" w:space="0" w:color="auto"/>
        <w:right w:val="none" w:sz="0" w:space="0" w:color="auto"/>
      </w:divBdr>
    </w:div>
    <w:div w:id="1578437178">
      <w:bodyDiv w:val="1"/>
      <w:marLeft w:val="0"/>
      <w:marRight w:val="0"/>
      <w:marTop w:val="0"/>
      <w:marBottom w:val="0"/>
      <w:divBdr>
        <w:top w:val="none" w:sz="0" w:space="0" w:color="auto"/>
        <w:left w:val="none" w:sz="0" w:space="0" w:color="auto"/>
        <w:bottom w:val="none" w:sz="0" w:space="0" w:color="auto"/>
        <w:right w:val="none" w:sz="0" w:space="0" w:color="auto"/>
      </w:divBdr>
    </w:div>
    <w:div w:id="1600798232">
      <w:bodyDiv w:val="1"/>
      <w:marLeft w:val="0"/>
      <w:marRight w:val="0"/>
      <w:marTop w:val="0"/>
      <w:marBottom w:val="0"/>
      <w:divBdr>
        <w:top w:val="none" w:sz="0" w:space="0" w:color="auto"/>
        <w:left w:val="none" w:sz="0" w:space="0" w:color="auto"/>
        <w:bottom w:val="none" w:sz="0" w:space="0" w:color="auto"/>
        <w:right w:val="none" w:sz="0" w:space="0" w:color="auto"/>
      </w:divBdr>
      <w:divsChild>
        <w:div w:id="1139345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6645401">
      <w:bodyDiv w:val="1"/>
      <w:marLeft w:val="0"/>
      <w:marRight w:val="0"/>
      <w:marTop w:val="0"/>
      <w:marBottom w:val="0"/>
      <w:divBdr>
        <w:top w:val="none" w:sz="0" w:space="0" w:color="auto"/>
        <w:left w:val="none" w:sz="0" w:space="0" w:color="auto"/>
        <w:bottom w:val="none" w:sz="0" w:space="0" w:color="auto"/>
        <w:right w:val="none" w:sz="0" w:space="0" w:color="auto"/>
      </w:divBdr>
      <w:divsChild>
        <w:div w:id="2050061946">
          <w:marLeft w:val="0"/>
          <w:marRight w:val="0"/>
          <w:marTop w:val="0"/>
          <w:marBottom w:val="0"/>
          <w:divBdr>
            <w:top w:val="none" w:sz="0" w:space="0" w:color="auto"/>
            <w:left w:val="none" w:sz="0" w:space="0" w:color="auto"/>
            <w:bottom w:val="none" w:sz="0" w:space="0" w:color="auto"/>
            <w:right w:val="none" w:sz="0" w:space="0" w:color="auto"/>
          </w:divBdr>
        </w:div>
      </w:divsChild>
    </w:div>
    <w:div w:id="1608462217">
      <w:bodyDiv w:val="1"/>
      <w:marLeft w:val="0"/>
      <w:marRight w:val="0"/>
      <w:marTop w:val="0"/>
      <w:marBottom w:val="0"/>
      <w:divBdr>
        <w:top w:val="none" w:sz="0" w:space="0" w:color="auto"/>
        <w:left w:val="none" w:sz="0" w:space="0" w:color="auto"/>
        <w:bottom w:val="none" w:sz="0" w:space="0" w:color="auto"/>
        <w:right w:val="none" w:sz="0" w:space="0" w:color="auto"/>
      </w:divBdr>
    </w:div>
    <w:div w:id="1631209237">
      <w:bodyDiv w:val="1"/>
      <w:marLeft w:val="0"/>
      <w:marRight w:val="0"/>
      <w:marTop w:val="0"/>
      <w:marBottom w:val="0"/>
      <w:divBdr>
        <w:top w:val="none" w:sz="0" w:space="0" w:color="auto"/>
        <w:left w:val="none" w:sz="0" w:space="0" w:color="auto"/>
        <w:bottom w:val="none" w:sz="0" w:space="0" w:color="auto"/>
        <w:right w:val="none" w:sz="0" w:space="0" w:color="auto"/>
      </w:divBdr>
    </w:div>
    <w:div w:id="1643728921">
      <w:bodyDiv w:val="1"/>
      <w:marLeft w:val="0"/>
      <w:marRight w:val="0"/>
      <w:marTop w:val="0"/>
      <w:marBottom w:val="0"/>
      <w:divBdr>
        <w:top w:val="none" w:sz="0" w:space="0" w:color="auto"/>
        <w:left w:val="none" w:sz="0" w:space="0" w:color="auto"/>
        <w:bottom w:val="none" w:sz="0" w:space="0" w:color="auto"/>
        <w:right w:val="none" w:sz="0" w:space="0" w:color="auto"/>
      </w:divBdr>
    </w:div>
    <w:div w:id="1706713743">
      <w:bodyDiv w:val="1"/>
      <w:marLeft w:val="0"/>
      <w:marRight w:val="0"/>
      <w:marTop w:val="0"/>
      <w:marBottom w:val="0"/>
      <w:divBdr>
        <w:top w:val="none" w:sz="0" w:space="0" w:color="auto"/>
        <w:left w:val="none" w:sz="0" w:space="0" w:color="auto"/>
        <w:bottom w:val="none" w:sz="0" w:space="0" w:color="auto"/>
        <w:right w:val="none" w:sz="0" w:space="0" w:color="auto"/>
      </w:divBdr>
    </w:div>
    <w:div w:id="1724019467">
      <w:bodyDiv w:val="1"/>
      <w:marLeft w:val="0"/>
      <w:marRight w:val="0"/>
      <w:marTop w:val="0"/>
      <w:marBottom w:val="0"/>
      <w:divBdr>
        <w:top w:val="none" w:sz="0" w:space="0" w:color="auto"/>
        <w:left w:val="none" w:sz="0" w:space="0" w:color="auto"/>
        <w:bottom w:val="none" w:sz="0" w:space="0" w:color="auto"/>
        <w:right w:val="none" w:sz="0" w:space="0" w:color="auto"/>
      </w:divBdr>
      <w:divsChild>
        <w:div w:id="1467772812">
          <w:marLeft w:val="0"/>
          <w:marRight w:val="0"/>
          <w:marTop w:val="0"/>
          <w:marBottom w:val="0"/>
          <w:divBdr>
            <w:top w:val="none" w:sz="0" w:space="0" w:color="auto"/>
            <w:left w:val="none" w:sz="0" w:space="0" w:color="auto"/>
            <w:bottom w:val="none" w:sz="0" w:space="0" w:color="auto"/>
            <w:right w:val="none" w:sz="0" w:space="0" w:color="auto"/>
          </w:divBdr>
          <w:divsChild>
            <w:div w:id="615714743">
              <w:marLeft w:val="0"/>
              <w:marRight w:val="0"/>
              <w:marTop w:val="0"/>
              <w:marBottom w:val="0"/>
              <w:divBdr>
                <w:top w:val="none" w:sz="0" w:space="0" w:color="auto"/>
                <w:left w:val="none" w:sz="0" w:space="0" w:color="auto"/>
                <w:bottom w:val="none" w:sz="0" w:space="0" w:color="auto"/>
                <w:right w:val="none" w:sz="0" w:space="0" w:color="auto"/>
              </w:divBdr>
            </w:div>
            <w:div w:id="445390960">
              <w:marLeft w:val="0"/>
              <w:marRight w:val="0"/>
              <w:marTop w:val="0"/>
              <w:marBottom w:val="0"/>
              <w:divBdr>
                <w:top w:val="none" w:sz="0" w:space="0" w:color="auto"/>
                <w:left w:val="none" w:sz="0" w:space="0" w:color="auto"/>
                <w:bottom w:val="none" w:sz="0" w:space="0" w:color="auto"/>
                <w:right w:val="none" w:sz="0" w:space="0" w:color="auto"/>
              </w:divBdr>
              <w:divsChild>
                <w:div w:id="1977832742">
                  <w:marLeft w:val="0"/>
                  <w:marRight w:val="0"/>
                  <w:marTop w:val="0"/>
                  <w:marBottom w:val="0"/>
                  <w:divBdr>
                    <w:top w:val="none" w:sz="0" w:space="0" w:color="auto"/>
                    <w:left w:val="none" w:sz="0" w:space="0" w:color="auto"/>
                    <w:bottom w:val="none" w:sz="0" w:space="0" w:color="auto"/>
                    <w:right w:val="none" w:sz="0" w:space="0" w:color="auto"/>
                  </w:divBdr>
                </w:div>
                <w:div w:id="819661155">
                  <w:marLeft w:val="0"/>
                  <w:marRight w:val="0"/>
                  <w:marTop w:val="0"/>
                  <w:marBottom w:val="0"/>
                  <w:divBdr>
                    <w:top w:val="none" w:sz="0" w:space="0" w:color="auto"/>
                    <w:left w:val="none" w:sz="0" w:space="0" w:color="auto"/>
                    <w:bottom w:val="none" w:sz="0" w:space="0" w:color="auto"/>
                    <w:right w:val="none" w:sz="0" w:space="0" w:color="auto"/>
                  </w:divBdr>
                </w:div>
              </w:divsChild>
            </w:div>
            <w:div w:id="2022507249">
              <w:marLeft w:val="0"/>
              <w:marRight w:val="0"/>
              <w:marTop w:val="0"/>
              <w:marBottom w:val="0"/>
              <w:divBdr>
                <w:top w:val="none" w:sz="0" w:space="0" w:color="auto"/>
                <w:left w:val="none" w:sz="0" w:space="0" w:color="auto"/>
                <w:bottom w:val="none" w:sz="0" w:space="0" w:color="auto"/>
                <w:right w:val="none" w:sz="0" w:space="0" w:color="auto"/>
              </w:divBdr>
            </w:div>
            <w:div w:id="16097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2913">
      <w:bodyDiv w:val="1"/>
      <w:marLeft w:val="0"/>
      <w:marRight w:val="0"/>
      <w:marTop w:val="0"/>
      <w:marBottom w:val="0"/>
      <w:divBdr>
        <w:top w:val="none" w:sz="0" w:space="0" w:color="auto"/>
        <w:left w:val="none" w:sz="0" w:space="0" w:color="auto"/>
        <w:bottom w:val="none" w:sz="0" w:space="0" w:color="auto"/>
        <w:right w:val="none" w:sz="0" w:space="0" w:color="auto"/>
      </w:divBdr>
    </w:div>
    <w:div w:id="1783188085">
      <w:bodyDiv w:val="1"/>
      <w:marLeft w:val="0"/>
      <w:marRight w:val="0"/>
      <w:marTop w:val="0"/>
      <w:marBottom w:val="0"/>
      <w:divBdr>
        <w:top w:val="none" w:sz="0" w:space="0" w:color="auto"/>
        <w:left w:val="none" w:sz="0" w:space="0" w:color="auto"/>
        <w:bottom w:val="none" w:sz="0" w:space="0" w:color="auto"/>
        <w:right w:val="none" w:sz="0" w:space="0" w:color="auto"/>
      </w:divBdr>
    </w:div>
    <w:div w:id="1793555723">
      <w:bodyDiv w:val="1"/>
      <w:marLeft w:val="0"/>
      <w:marRight w:val="0"/>
      <w:marTop w:val="0"/>
      <w:marBottom w:val="0"/>
      <w:divBdr>
        <w:top w:val="none" w:sz="0" w:space="0" w:color="auto"/>
        <w:left w:val="none" w:sz="0" w:space="0" w:color="auto"/>
        <w:bottom w:val="none" w:sz="0" w:space="0" w:color="auto"/>
        <w:right w:val="none" w:sz="0" w:space="0" w:color="auto"/>
      </w:divBdr>
    </w:div>
    <w:div w:id="1798181144">
      <w:bodyDiv w:val="1"/>
      <w:marLeft w:val="0"/>
      <w:marRight w:val="0"/>
      <w:marTop w:val="0"/>
      <w:marBottom w:val="0"/>
      <w:divBdr>
        <w:top w:val="none" w:sz="0" w:space="0" w:color="auto"/>
        <w:left w:val="none" w:sz="0" w:space="0" w:color="auto"/>
        <w:bottom w:val="none" w:sz="0" w:space="0" w:color="auto"/>
        <w:right w:val="none" w:sz="0" w:space="0" w:color="auto"/>
      </w:divBdr>
      <w:divsChild>
        <w:div w:id="1383169893">
          <w:marLeft w:val="0"/>
          <w:marRight w:val="0"/>
          <w:marTop w:val="0"/>
          <w:marBottom w:val="0"/>
          <w:divBdr>
            <w:top w:val="none" w:sz="0" w:space="0" w:color="auto"/>
            <w:left w:val="none" w:sz="0" w:space="0" w:color="auto"/>
            <w:bottom w:val="none" w:sz="0" w:space="0" w:color="auto"/>
            <w:right w:val="none" w:sz="0" w:space="0" w:color="auto"/>
          </w:divBdr>
          <w:divsChild>
            <w:div w:id="673336214">
              <w:marLeft w:val="0"/>
              <w:marRight w:val="0"/>
              <w:marTop w:val="0"/>
              <w:marBottom w:val="0"/>
              <w:divBdr>
                <w:top w:val="none" w:sz="0" w:space="0" w:color="auto"/>
                <w:left w:val="none" w:sz="0" w:space="0" w:color="auto"/>
                <w:bottom w:val="none" w:sz="0" w:space="0" w:color="auto"/>
                <w:right w:val="none" w:sz="0" w:space="0" w:color="auto"/>
              </w:divBdr>
            </w:div>
            <w:div w:id="386271312">
              <w:marLeft w:val="0"/>
              <w:marRight w:val="0"/>
              <w:marTop w:val="0"/>
              <w:marBottom w:val="0"/>
              <w:divBdr>
                <w:top w:val="none" w:sz="0" w:space="0" w:color="auto"/>
                <w:left w:val="none" w:sz="0" w:space="0" w:color="auto"/>
                <w:bottom w:val="none" w:sz="0" w:space="0" w:color="auto"/>
                <w:right w:val="none" w:sz="0" w:space="0" w:color="auto"/>
              </w:divBdr>
              <w:divsChild>
                <w:div w:id="1420708983">
                  <w:marLeft w:val="0"/>
                  <w:marRight w:val="0"/>
                  <w:marTop w:val="0"/>
                  <w:marBottom w:val="0"/>
                  <w:divBdr>
                    <w:top w:val="none" w:sz="0" w:space="0" w:color="auto"/>
                    <w:left w:val="none" w:sz="0" w:space="0" w:color="auto"/>
                    <w:bottom w:val="none" w:sz="0" w:space="0" w:color="auto"/>
                    <w:right w:val="none" w:sz="0" w:space="0" w:color="auto"/>
                  </w:divBdr>
                </w:div>
                <w:div w:id="221597115">
                  <w:marLeft w:val="0"/>
                  <w:marRight w:val="0"/>
                  <w:marTop w:val="0"/>
                  <w:marBottom w:val="0"/>
                  <w:divBdr>
                    <w:top w:val="none" w:sz="0" w:space="0" w:color="auto"/>
                    <w:left w:val="none" w:sz="0" w:space="0" w:color="auto"/>
                    <w:bottom w:val="none" w:sz="0" w:space="0" w:color="auto"/>
                    <w:right w:val="none" w:sz="0" w:space="0" w:color="auto"/>
                  </w:divBdr>
                </w:div>
              </w:divsChild>
            </w:div>
            <w:div w:id="1785146717">
              <w:marLeft w:val="0"/>
              <w:marRight w:val="0"/>
              <w:marTop w:val="0"/>
              <w:marBottom w:val="0"/>
              <w:divBdr>
                <w:top w:val="none" w:sz="0" w:space="0" w:color="auto"/>
                <w:left w:val="none" w:sz="0" w:space="0" w:color="auto"/>
                <w:bottom w:val="none" w:sz="0" w:space="0" w:color="auto"/>
                <w:right w:val="none" w:sz="0" w:space="0" w:color="auto"/>
              </w:divBdr>
            </w:div>
            <w:div w:id="133059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5763">
      <w:bodyDiv w:val="1"/>
      <w:marLeft w:val="0"/>
      <w:marRight w:val="0"/>
      <w:marTop w:val="0"/>
      <w:marBottom w:val="0"/>
      <w:divBdr>
        <w:top w:val="none" w:sz="0" w:space="0" w:color="auto"/>
        <w:left w:val="none" w:sz="0" w:space="0" w:color="auto"/>
        <w:bottom w:val="none" w:sz="0" w:space="0" w:color="auto"/>
        <w:right w:val="none" w:sz="0" w:space="0" w:color="auto"/>
      </w:divBdr>
    </w:div>
    <w:div w:id="1830948550">
      <w:bodyDiv w:val="1"/>
      <w:marLeft w:val="0"/>
      <w:marRight w:val="0"/>
      <w:marTop w:val="0"/>
      <w:marBottom w:val="0"/>
      <w:divBdr>
        <w:top w:val="none" w:sz="0" w:space="0" w:color="auto"/>
        <w:left w:val="none" w:sz="0" w:space="0" w:color="auto"/>
        <w:bottom w:val="none" w:sz="0" w:space="0" w:color="auto"/>
        <w:right w:val="none" w:sz="0" w:space="0" w:color="auto"/>
      </w:divBdr>
    </w:div>
    <w:div w:id="1835992347">
      <w:bodyDiv w:val="1"/>
      <w:marLeft w:val="0"/>
      <w:marRight w:val="0"/>
      <w:marTop w:val="0"/>
      <w:marBottom w:val="0"/>
      <w:divBdr>
        <w:top w:val="none" w:sz="0" w:space="0" w:color="auto"/>
        <w:left w:val="none" w:sz="0" w:space="0" w:color="auto"/>
        <w:bottom w:val="none" w:sz="0" w:space="0" w:color="auto"/>
        <w:right w:val="none" w:sz="0" w:space="0" w:color="auto"/>
      </w:divBdr>
    </w:div>
    <w:div w:id="1895656604">
      <w:bodyDiv w:val="1"/>
      <w:marLeft w:val="0"/>
      <w:marRight w:val="0"/>
      <w:marTop w:val="0"/>
      <w:marBottom w:val="0"/>
      <w:divBdr>
        <w:top w:val="none" w:sz="0" w:space="0" w:color="auto"/>
        <w:left w:val="none" w:sz="0" w:space="0" w:color="auto"/>
        <w:bottom w:val="none" w:sz="0" w:space="0" w:color="auto"/>
        <w:right w:val="none" w:sz="0" w:space="0" w:color="auto"/>
      </w:divBdr>
    </w:div>
    <w:div w:id="1954747440">
      <w:bodyDiv w:val="1"/>
      <w:marLeft w:val="0"/>
      <w:marRight w:val="0"/>
      <w:marTop w:val="0"/>
      <w:marBottom w:val="0"/>
      <w:divBdr>
        <w:top w:val="none" w:sz="0" w:space="0" w:color="auto"/>
        <w:left w:val="none" w:sz="0" w:space="0" w:color="auto"/>
        <w:bottom w:val="none" w:sz="0" w:space="0" w:color="auto"/>
        <w:right w:val="none" w:sz="0" w:space="0" w:color="auto"/>
      </w:divBdr>
    </w:div>
    <w:div w:id="2005627510">
      <w:bodyDiv w:val="1"/>
      <w:marLeft w:val="0"/>
      <w:marRight w:val="0"/>
      <w:marTop w:val="0"/>
      <w:marBottom w:val="0"/>
      <w:divBdr>
        <w:top w:val="none" w:sz="0" w:space="0" w:color="auto"/>
        <w:left w:val="none" w:sz="0" w:space="0" w:color="auto"/>
        <w:bottom w:val="none" w:sz="0" w:space="0" w:color="auto"/>
        <w:right w:val="none" w:sz="0" w:space="0" w:color="auto"/>
      </w:divBdr>
    </w:div>
    <w:div w:id="2036495243">
      <w:bodyDiv w:val="1"/>
      <w:marLeft w:val="0"/>
      <w:marRight w:val="0"/>
      <w:marTop w:val="0"/>
      <w:marBottom w:val="0"/>
      <w:divBdr>
        <w:top w:val="none" w:sz="0" w:space="0" w:color="auto"/>
        <w:left w:val="none" w:sz="0" w:space="0" w:color="auto"/>
        <w:bottom w:val="none" w:sz="0" w:space="0" w:color="auto"/>
        <w:right w:val="none" w:sz="0" w:space="0" w:color="auto"/>
      </w:divBdr>
    </w:div>
    <w:div w:id="2040468280">
      <w:bodyDiv w:val="1"/>
      <w:marLeft w:val="0"/>
      <w:marRight w:val="0"/>
      <w:marTop w:val="0"/>
      <w:marBottom w:val="0"/>
      <w:divBdr>
        <w:top w:val="none" w:sz="0" w:space="0" w:color="auto"/>
        <w:left w:val="none" w:sz="0" w:space="0" w:color="auto"/>
        <w:bottom w:val="none" w:sz="0" w:space="0" w:color="auto"/>
        <w:right w:val="none" w:sz="0" w:space="0" w:color="auto"/>
      </w:divBdr>
      <w:divsChild>
        <w:div w:id="1014726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718052">
              <w:marLeft w:val="0"/>
              <w:marRight w:val="0"/>
              <w:marTop w:val="0"/>
              <w:marBottom w:val="0"/>
              <w:divBdr>
                <w:top w:val="none" w:sz="0" w:space="0" w:color="auto"/>
                <w:left w:val="none" w:sz="0" w:space="0" w:color="auto"/>
                <w:bottom w:val="none" w:sz="0" w:space="0" w:color="auto"/>
                <w:right w:val="none" w:sz="0" w:space="0" w:color="auto"/>
              </w:divBdr>
              <w:divsChild>
                <w:div w:id="821432168">
                  <w:marLeft w:val="0"/>
                  <w:marRight w:val="0"/>
                  <w:marTop w:val="0"/>
                  <w:marBottom w:val="0"/>
                  <w:divBdr>
                    <w:top w:val="none" w:sz="0" w:space="0" w:color="auto"/>
                    <w:left w:val="none" w:sz="0" w:space="0" w:color="auto"/>
                    <w:bottom w:val="none" w:sz="0" w:space="0" w:color="auto"/>
                    <w:right w:val="none" w:sz="0" w:space="0" w:color="auto"/>
                  </w:divBdr>
                  <w:divsChild>
                    <w:div w:id="547038162">
                      <w:marLeft w:val="0"/>
                      <w:marRight w:val="0"/>
                      <w:marTop w:val="0"/>
                      <w:marBottom w:val="0"/>
                      <w:divBdr>
                        <w:top w:val="none" w:sz="0" w:space="0" w:color="auto"/>
                        <w:left w:val="none" w:sz="0" w:space="0" w:color="auto"/>
                        <w:bottom w:val="none" w:sz="0" w:space="0" w:color="auto"/>
                        <w:right w:val="none" w:sz="0" w:space="0" w:color="auto"/>
                      </w:divBdr>
                      <w:divsChild>
                        <w:div w:id="97679208">
                          <w:marLeft w:val="0"/>
                          <w:marRight w:val="0"/>
                          <w:marTop w:val="0"/>
                          <w:marBottom w:val="0"/>
                          <w:divBdr>
                            <w:top w:val="none" w:sz="0" w:space="0" w:color="auto"/>
                            <w:left w:val="none" w:sz="0" w:space="0" w:color="auto"/>
                            <w:bottom w:val="none" w:sz="0" w:space="0" w:color="auto"/>
                            <w:right w:val="none" w:sz="0" w:space="0" w:color="auto"/>
                          </w:divBdr>
                        </w:div>
                        <w:div w:id="24040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635579">
      <w:bodyDiv w:val="1"/>
      <w:marLeft w:val="0"/>
      <w:marRight w:val="0"/>
      <w:marTop w:val="0"/>
      <w:marBottom w:val="0"/>
      <w:divBdr>
        <w:top w:val="none" w:sz="0" w:space="0" w:color="auto"/>
        <w:left w:val="none" w:sz="0" w:space="0" w:color="auto"/>
        <w:bottom w:val="none" w:sz="0" w:space="0" w:color="auto"/>
        <w:right w:val="none" w:sz="0" w:space="0" w:color="auto"/>
      </w:divBdr>
      <w:divsChild>
        <w:div w:id="430585723">
          <w:marLeft w:val="0"/>
          <w:marRight w:val="0"/>
          <w:marTop w:val="0"/>
          <w:marBottom w:val="0"/>
          <w:divBdr>
            <w:top w:val="none" w:sz="0" w:space="0" w:color="auto"/>
            <w:left w:val="none" w:sz="0" w:space="0" w:color="auto"/>
            <w:bottom w:val="none" w:sz="0" w:space="0" w:color="auto"/>
            <w:right w:val="none" w:sz="0" w:space="0" w:color="auto"/>
          </w:divBdr>
        </w:div>
      </w:divsChild>
    </w:div>
    <w:div w:id="2129008452">
      <w:bodyDiv w:val="1"/>
      <w:marLeft w:val="0"/>
      <w:marRight w:val="0"/>
      <w:marTop w:val="0"/>
      <w:marBottom w:val="0"/>
      <w:divBdr>
        <w:top w:val="none" w:sz="0" w:space="0" w:color="auto"/>
        <w:left w:val="none" w:sz="0" w:space="0" w:color="auto"/>
        <w:bottom w:val="none" w:sz="0" w:space="0" w:color="auto"/>
        <w:right w:val="none" w:sz="0" w:space="0" w:color="auto"/>
      </w:divBdr>
    </w:div>
    <w:div w:id="2137866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iche.org/chenected/2020/06/shelly-peyton-featured-lgbtq-cheme-profession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01/27584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63EF3-1AD9-F341-ACBC-FFAFFBFAE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8356</Words>
  <Characters>47631</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Resume and Reappointment Materials</vt:lpstr>
    </vt:vector>
  </TitlesOfParts>
  <Company>Gateway</Company>
  <LinksUpToDate>false</LinksUpToDate>
  <CharactersWithSpaces>55876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and Reappointment Materials</dc:title>
  <dc:creator>Valued Gateway Client</dc:creator>
  <cp:lastModifiedBy>Shelly Peyton</cp:lastModifiedBy>
  <cp:revision>3</cp:revision>
  <cp:lastPrinted>2015-11-25T17:59:00Z</cp:lastPrinted>
  <dcterms:created xsi:type="dcterms:W3CDTF">2021-09-02T20:09:00Z</dcterms:created>
  <dcterms:modified xsi:type="dcterms:W3CDTF">2021-09-03T14:21:00Z</dcterms:modified>
</cp:coreProperties>
</file>